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1498" w:rsidRPr="00EC1498" w:rsidRDefault="00EC1498" w:rsidP="00EC1498">
      <w:pPr>
        <w:pStyle w:val="NormalWeb"/>
        <w:rPr>
          <w:b/>
          <w:bCs/>
          <w:sz w:val="40"/>
          <w:u w:val="single"/>
        </w:rPr>
      </w:pPr>
      <w:r w:rsidRPr="00EC1498">
        <w:rPr>
          <w:b/>
          <w:bCs/>
          <w:sz w:val="40"/>
          <w:u w:val="single"/>
        </w:rPr>
        <w:t xml:space="preserve">Product Overview: </w:t>
      </w:r>
      <w:bookmarkStart w:id="0" w:name="_GoBack"/>
      <w:r w:rsidRPr="00EC1498">
        <w:rPr>
          <w:b/>
          <w:bCs/>
          <w:sz w:val="40"/>
          <w:u w:val="single"/>
        </w:rPr>
        <w:t>Tripod Adapter TA-100</w:t>
      </w:r>
      <w:bookmarkEnd w:id="0"/>
    </w:p>
    <w:p w:rsidR="00EC1498" w:rsidRPr="00EC1498" w:rsidRDefault="00EC1498" w:rsidP="00EC1498">
      <w:pPr>
        <w:pStyle w:val="NormalWeb"/>
        <w:rPr>
          <w:b/>
          <w:bCs/>
        </w:rPr>
      </w:pPr>
    </w:p>
    <w:p w:rsidR="00EC1498" w:rsidRPr="00EC1498" w:rsidRDefault="00EC1498" w:rsidP="00EC1498">
      <w:pPr>
        <w:pStyle w:val="NormalWeb"/>
        <w:rPr>
          <w:sz w:val="32"/>
        </w:rPr>
      </w:pPr>
      <w:r w:rsidRPr="00EC1498">
        <w:rPr>
          <w:sz w:val="32"/>
        </w:rPr>
        <w:t>The Tripod Adapter TA-100 is a specialized mounting accessory designed to provide a secure and stable connection between your camera and professional tripod systems. It ensures a perfect fit, preventing any slipping or wobbling during high-precision photography.</w:t>
      </w:r>
    </w:p>
    <w:p w:rsidR="00EC1498" w:rsidRDefault="00EC1498" w:rsidP="00EC1498">
      <w:pPr>
        <w:pStyle w:val="NormalWeb"/>
      </w:pPr>
    </w:p>
    <w:p w:rsidR="00EC1498" w:rsidRPr="00EC1498" w:rsidRDefault="00EC1498" w:rsidP="00EC1498">
      <w:pPr>
        <w:pStyle w:val="NormalWeb"/>
        <w:rPr>
          <w:b/>
          <w:bCs/>
          <w:sz w:val="40"/>
          <w:u w:val="single"/>
        </w:rPr>
      </w:pPr>
      <w:r w:rsidRPr="00EC1498">
        <w:rPr>
          <w:b/>
          <w:bCs/>
          <w:sz w:val="40"/>
          <w:u w:val="single"/>
        </w:rPr>
        <w:t>Top Features:</w:t>
      </w:r>
    </w:p>
    <w:p w:rsidR="00EC1498" w:rsidRDefault="00EC1498" w:rsidP="00EC1498">
      <w:pPr>
        <w:pStyle w:val="NormalWeb"/>
      </w:pPr>
    </w:p>
    <w:p w:rsidR="00EC1498" w:rsidRPr="00EC1498" w:rsidRDefault="00EC1498" w:rsidP="00EC1498">
      <w:pPr>
        <w:pStyle w:val="NormalWeb"/>
        <w:numPr>
          <w:ilvl w:val="0"/>
          <w:numId w:val="1"/>
        </w:numPr>
        <w:rPr>
          <w:sz w:val="32"/>
        </w:rPr>
      </w:pPr>
      <w:r w:rsidRPr="00EC1498">
        <w:rPr>
          <w:b/>
          <w:bCs/>
          <w:sz w:val="32"/>
        </w:rPr>
        <w:t>Quick and Secure Mounting:</w:t>
      </w:r>
      <w:r w:rsidRPr="00EC1498">
        <w:rPr>
          <w:sz w:val="32"/>
        </w:rPr>
        <w:t xml:space="preserve"> This adapter allows for rapid attachment and detachment of the camera from the tripod head, saving you time when switching setups during a shoot.</w:t>
      </w:r>
    </w:p>
    <w:p w:rsidR="00EC1498" w:rsidRPr="00EC1498" w:rsidRDefault="00EC1498" w:rsidP="00EC1498">
      <w:pPr>
        <w:pStyle w:val="NormalWeb"/>
        <w:ind w:left="720"/>
        <w:rPr>
          <w:sz w:val="32"/>
        </w:rPr>
      </w:pPr>
    </w:p>
    <w:p w:rsidR="00EC1498" w:rsidRPr="00EC1498" w:rsidRDefault="00EC1498" w:rsidP="00EC1498">
      <w:pPr>
        <w:pStyle w:val="NormalWeb"/>
        <w:numPr>
          <w:ilvl w:val="0"/>
          <w:numId w:val="1"/>
        </w:numPr>
        <w:rPr>
          <w:sz w:val="32"/>
        </w:rPr>
      </w:pPr>
      <w:r w:rsidRPr="00EC1498">
        <w:rPr>
          <w:b/>
          <w:bCs/>
          <w:sz w:val="32"/>
        </w:rPr>
        <w:t>Durable Build Quality:</w:t>
      </w:r>
      <w:r w:rsidRPr="00EC1498">
        <w:rPr>
          <w:sz w:val="32"/>
        </w:rPr>
        <w:t xml:space="preserve"> Made from high-quality, lightweight materials, it is built to withstand heavy use while ensuring that your camera equipment remains safely locked in place.</w:t>
      </w:r>
    </w:p>
    <w:p w:rsidR="00EC1498" w:rsidRPr="00EC1498" w:rsidRDefault="00EC1498" w:rsidP="00EC1498">
      <w:pPr>
        <w:pStyle w:val="NormalWeb"/>
        <w:rPr>
          <w:sz w:val="32"/>
        </w:rPr>
      </w:pPr>
    </w:p>
    <w:p w:rsidR="00EC1498" w:rsidRPr="00EC1498" w:rsidRDefault="00EC1498" w:rsidP="00EC1498">
      <w:pPr>
        <w:pStyle w:val="NormalWeb"/>
        <w:numPr>
          <w:ilvl w:val="0"/>
          <w:numId w:val="1"/>
        </w:numPr>
        <w:rPr>
          <w:sz w:val="28"/>
        </w:rPr>
      </w:pPr>
      <w:r w:rsidRPr="00EC1498">
        <w:rPr>
          <w:b/>
          <w:bCs/>
          <w:sz w:val="32"/>
        </w:rPr>
        <w:t>Universal Compatibility:</w:t>
      </w:r>
      <w:r w:rsidRPr="00EC1498">
        <w:rPr>
          <w:sz w:val="32"/>
        </w:rPr>
        <w:t xml:space="preserve"> It is designed to work seamlessly with various professional tripods and camera models, providing a versatile solution for photographers who use multiple gear setups</w:t>
      </w:r>
      <w:r w:rsidRPr="00EC1498">
        <w:rPr>
          <w:sz w:val="28"/>
        </w:rPr>
        <w:t>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A0110B"/>
    <w:multiLevelType w:val="multilevel"/>
    <w:tmpl w:val="2CF2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498"/>
    <w:rsid w:val="00517605"/>
    <w:rsid w:val="00EC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75479"/>
  <w15:chartTrackingRefBased/>
  <w15:docId w15:val="{154CA376-3517-4081-BB40-01D9B7E06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1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C14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53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2026-01-27T13:10:00Z</dcterms:created>
  <dcterms:modified xsi:type="dcterms:W3CDTF">2026-01-27T13:13:00Z</dcterms:modified>
</cp:coreProperties>
</file>