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Nome: Gabriel Nunes Ereno RA: 0030482421002</w:t>
      </w:r>
    </w:p>
    <w:p>
      <w:pPr>
        <w:pStyle w:val="Heading1"/>
        <w:jc w:val="center"/>
        <w:rPr>
          <w:rFonts w:ascii="Arial" w:hAnsi="Arial" w:cs="Arial"/>
          <w:b/>
          <w:bCs/>
          <w:color w:themeColor="text1" w:val="000000"/>
        </w:rPr>
      </w:pPr>
      <w:r>
        <w:rPr>
          <w:rFonts w:cs="Arial" w:ascii="Arial" w:hAnsi="Arial"/>
          <w:b/>
          <w:bCs/>
          <w:color w:themeColor="text1" w:val="000000"/>
        </w:rPr>
        <w:t>Design Responsivo</w:t>
      </w:r>
    </w:p>
    <w:p>
      <w:pPr>
        <w:pStyle w:val="Heading1"/>
        <w:rPr>
          <w:rFonts w:ascii="Arial" w:hAnsi="Arial" w:cs="Arial"/>
          <w:b/>
          <w:bCs/>
          <w:color w:themeColor="text1" w:val="000000"/>
        </w:rPr>
      </w:pPr>
      <w:r>
        <w:rPr>
          <w:rFonts w:cs="Arial" w:ascii="Arial" w:hAnsi="Arial"/>
          <w:b/>
          <w:bCs/>
          <w:color w:themeColor="text1" w:val="000000"/>
        </w:rPr>
        <w:t>Introdução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O design responsivo (</w:t>
      </w:r>
      <w:r>
        <w:rPr>
          <w:rFonts w:cs="Arial" w:ascii="Arial" w:hAnsi="Arial"/>
          <w:i/>
          <w:iCs/>
          <w:sz w:val="24"/>
          <w:szCs w:val="24"/>
        </w:rPr>
        <w:t>Responsive Web Design,</w:t>
      </w:r>
      <w:r>
        <w:rPr>
          <w:rFonts w:cs="Arial" w:ascii="Arial" w:hAnsi="Arial"/>
          <w:sz w:val="24"/>
          <w:szCs w:val="24"/>
        </w:rPr>
        <w:t xml:space="preserve"> RWD) é uma abordagem do desenvolvimento web que permite que os sites e as aplicações se adaptem automaticamente a diferentes tamanhos de tela. Assim proporcionando uma experiencia consistente independente do dispositivo utilizado.</w:t>
      </w:r>
    </w:p>
    <w:p>
      <w:pPr>
        <w:pStyle w:val="Heading1"/>
        <w:rPr>
          <w:rFonts w:ascii="Arial" w:hAnsi="Arial" w:cs="Arial"/>
          <w:b/>
          <w:bCs/>
          <w:color w:themeColor="text1" w:val="000000"/>
        </w:rPr>
      </w:pPr>
      <w:r>
        <w:rPr>
          <w:rFonts w:cs="Arial" w:ascii="Arial" w:hAnsi="Arial"/>
          <w:b/>
          <w:bCs/>
          <w:color w:themeColor="text1" w:val="000000"/>
        </w:rPr>
        <w:t xml:space="preserve">Conceitos </w:t>
      </w:r>
    </w:p>
    <w:p>
      <w:pPr>
        <w:pStyle w:val="Heading2"/>
        <w:rPr>
          <w:rFonts w:ascii="Arial" w:hAnsi="Arial" w:eastAsia="Calibri" w:cs="Arial" w:eastAsiaTheme="minorHAnsi"/>
          <w:b/>
          <w:bCs/>
          <w:color w:val="auto"/>
          <w:sz w:val="28"/>
          <w:szCs w:val="28"/>
        </w:rPr>
      </w:pPr>
      <w:r>
        <w:rPr>
          <w:rFonts w:eastAsia="Calibri" w:cs="Arial" w:ascii="Arial" w:hAnsi="Arial" w:eastAsiaTheme="minorHAnsi"/>
          <w:b/>
          <w:bCs/>
          <w:color w:val="auto"/>
          <w:sz w:val="28"/>
          <w:szCs w:val="28"/>
        </w:rPr>
        <w:t>Layout Fluido (Fluid Grid)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Um layout fluido é aquele que usa unidades relativas (como %) no lugar de pixels (px), o que permite que os elementos da página se ajustem de forma proporcional ao tamanho da tela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Exemplo: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.menu{</w:t>
        <w:br/>
        <w:tab/>
        <w:t>width: 50%;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}</w:t>
      </w:r>
    </w:p>
    <w:p>
      <w:pPr>
        <w:pStyle w:val="Heading2"/>
        <w:rPr>
          <w:rFonts w:ascii="Arial" w:hAnsi="Arial" w:eastAsia="Calibri" w:cs="Arial" w:eastAsiaTheme="minorHAnsi"/>
          <w:b/>
          <w:bCs/>
          <w:color w:val="auto"/>
          <w:sz w:val="28"/>
          <w:szCs w:val="28"/>
        </w:rPr>
      </w:pPr>
      <w:r>
        <w:rPr>
          <w:rFonts w:eastAsia="Calibri" w:cs="Arial" w:ascii="Arial" w:hAnsi="Arial" w:eastAsiaTheme="minorHAnsi"/>
          <w:b/>
          <w:bCs/>
          <w:color w:val="auto"/>
          <w:sz w:val="28"/>
          <w:szCs w:val="28"/>
        </w:rPr>
        <w:t>Media Queries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Foi o recurso que tornou o design responsivo possível. São regras CSS que permitem aplicar estilos diferentes dependendo das características do dispositivo, como a largura da tela.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Exemplo: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@media screen and (min-width: 800px){</w:t>
        <w:br/>
        <w:tab/>
        <w:t>.container{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ab/>
        <w:tab/>
        <w:t>Margin: 1em 2em;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ab/>
        <w:t>}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}</w:t>
      </w:r>
    </w:p>
    <w:p>
      <w:pPr>
        <w:pStyle w:val="Heading2"/>
        <w:rPr>
          <w:rFonts w:ascii="Arial" w:hAnsi="Arial" w:eastAsia="Calibri" w:cs="Arial" w:eastAsiaTheme="minorHAnsi"/>
          <w:b/>
          <w:bCs/>
          <w:color w:val="auto"/>
          <w:sz w:val="28"/>
          <w:szCs w:val="28"/>
        </w:rPr>
      </w:pPr>
      <w:r>
        <w:rPr>
          <w:rFonts w:eastAsia="Calibri" w:cs="Arial" w:ascii="Arial" w:hAnsi="Arial" w:eastAsiaTheme="minorHAnsi"/>
          <w:b/>
          <w:bCs/>
          <w:color w:val="auto"/>
          <w:sz w:val="28"/>
          <w:szCs w:val="28"/>
        </w:rPr>
        <w:t>Imagens Responsivas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Imagens responsivas ajustam seu tamanho automaticamente, assim não ultrapassam o tamanho do container.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Exemplo:</w:t>
        <w:br/>
        <w:t>img{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ab/>
        <w:t>max-width: 100%;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}</w:t>
      </w:r>
    </w:p>
    <w:p>
      <w:pPr>
        <w:pStyle w:val="Heading1"/>
        <w:rPr>
          <w:rFonts w:ascii="Arial" w:hAnsi="Arial" w:cs="Arial"/>
          <w:b/>
          <w:bCs/>
          <w:color w:themeColor="text1" w:val="000000"/>
        </w:rPr>
      </w:pPr>
      <w:r>
        <w:rPr>
          <w:rFonts w:cs="Arial" w:ascii="Arial" w:hAnsi="Arial"/>
          <w:b/>
          <w:bCs/>
          <w:color w:themeColor="text1" w:val="000000"/>
        </w:rPr>
        <w:t>Frameworks</w:t>
      </w:r>
    </w:p>
    <w:p>
      <w:pPr>
        <w:pStyle w:val="Heading2"/>
        <w:rPr>
          <w:rFonts w:ascii="Arial" w:hAnsi="Arial" w:eastAsia="Calibri" w:cs="Arial" w:eastAsiaTheme="minorHAnsi"/>
          <w:b/>
          <w:bCs/>
          <w:color w:val="auto"/>
          <w:sz w:val="28"/>
          <w:szCs w:val="28"/>
        </w:rPr>
      </w:pPr>
      <w:r>
        <w:rPr>
          <w:rFonts w:eastAsia="Calibri" w:cs="Arial" w:ascii="Arial" w:hAnsi="Arial" w:eastAsiaTheme="minorHAnsi"/>
          <w:b/>
          <w:bCs/>
          <w:color w:val="auto"/>
          <w:sz w:val="28"/>
          <w:szCs w:val="28"/>
        </w:rPr>
        <w:t>Bootstrap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É um framework </w:t>
      </w:r>
      <w:r>
        <w:rPr>
          <w:rFonts w:cs="Arial" w:ascii="Arial" w:hAnsi="Arial"/>
          <w:i/>
          <w:iCs/>
          <w:sz w:val="24"/>
          <w:szCs w:val="24"/>
        </w:rPr>
        <w:t>open-source</w:t>
      </w:r>
      <w:r>
        <w:rPr>
          <w:rFonts w:cs="Arial" w:ascii="Arial" w:hAnsi="Arial"/>
          <w:sz w:val="24"/>
          <w:szCs w:val="24"/>
        </w:rPr>
        <w:t xml:space="preserve"> para CSS direcionado para desenvolvimento responsivo e </w:t>
      </w:r>
      <w:r>
        <w:rPr>
          <w:rFonts w:cs="Arial" w:ascii="Arial" w:hAnsi="Arial"/>
          <w:i/>
          <w:iCs/>
          <w:sz w:val="24"/>
          <w:szCs w:val="24"/>
        </w:rPr>
        <w:t>mobile-first</w:t>
      </w:r>
      <w:r>
        <w:rPr>
          <w:rFonts w:cs="Arial" w:ascii="Arial" w:hAnsi="Arial"/>
          <w:sz w:val="24"/>
          <w:szCs w:val="24"/>
        </w:rPr>
        <w:t>.</w:t>
      </w:r>
    </w:p>
    <w:p>
      <w:pPr>
        <w:pStyle w:val="Heading2"/>
        <w:rPr/>
      </w:pPr>
      <w:r>
        <w:rPr>
          <w:rFonts w:eastAsia="Calibri" w:cs="Arial" w:ascii="Arial" w:hAnsi="Arial" w:eastAsiaTheme="minorHAnsi"/>
          <w:b/>
          <w:bCs/>
          <w:color w:val="auto"/>
          <w:sz w:val="28"/>
          <w:szCs w:val="28"/>
        </w:rPr>
        <w:t>Foundation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É um framework gratuito, avançado, mobile-first e de alta flexibilidade. Também possui uma versão especifica para e-mails.</w:t>
      </w:r>
    </w:p>
    <w:p>
      <w:pPr>
        <w:pStyle w:val="Heading1"/>
        <w:rPr>
          <w:rFonts w:ascii="Arial" w:hAnsi="Arial" w:cs="Arial"/>
          <w:b/>
          <w:bCs/>
          <w:color w:themeColor="text1" w:val="000000"/>
        </w:rPr>
      </w:pPr>
      <w:r>
        <w:rPr>
          <w:rFonts w:cs="Arial" w:ascii="Arial" w:hAnsi="Arial"/>
          <w:b/>
          <w:bCs/>
          <w:color w:themeColor="text1" w:val="000000"/>
        </w:rPr>
        <w:t>Exemplos de sites com design responsivo</w:t>
      </w:r>
    </w:p>
    <w:p>
      <w:pPr>
        <w:pStyle w:val="Heading2"/>
        <w:rPr>
          <w:rFonts w:ascii="Arial" w:hAnsi="Arial" w:eastAsia="Calibri" w:cs="Arial" w:eastAsiaTheme="minorHAnsi"/>
          <w:b/>
          <w:bCs/>
          <w:color w:val="auto"/>
          <w:sz w:val="28"/>
          <w:szCs w:val="28"/>
        </w:rPr>
      </w:pPr>
      <w:r>
        <w:rPr>
          <w:rFonts w:eastAsia="Calibri" w:cs="Arial" w:ascii="Arial" w:hAnsi="Arial" w:eastAsiaTheme="minorHAnsi"/>
          <w:b/>
          <w:bCs/>
          <w:color w:val="auto"/>
          <w:sz w:val="28"/>
          <w:szCs w:val="28"/>
        </w:rPr>
        <w:t>Amazon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O site se adapta automaticamente a dispositivos móveis, reorganizando menus e imagens.</w:t>
      </w:r>
    </w:p>
    <w:p>
      <w:pPr>
        <w:pStyle w:val="Heading2"/>
        <w:rPr>
          <w:rFonts w:ascii="Arial" w:hAnsi="Arial" w:eastAsia="Calibri" w:cs="Arial" w:eastAsiaTheme="minorHAnsi"/>
          <w:b/>
          <w:bCs/>
          <w:color w:val="auto"/>
          <w:sz w:val="28"/>
          <w:szCs w:val="28"/>
        </w:rPr>
      </w:pPr>
      <w:r>
        <w:rPr>
          <w:rFonts w:eastAsia="Calibri" w:cs="Arial" w:ascii="Arial" w:hAnsi="Arial" w:eastAsiaTheme="minorHAnsi"/>
          <w:b/>
          <w:bCs/>
          <w:color w:val="auto"/>
          <w:sz w:val="28"/>
          <w:szCs w:val="28"/>
        </w:rPr>
        <w:t>Youtube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A quantidade de vídeos exibidos na tela inicial e a forma como os vídeos recomendados são mostrados também se adaptam com o tamanho da tela.</w:t>
      </w:r>
    </w:p>
    <w:p>
      <w:pPr>
        <w:pStyle w:val="Heading1"/>
        <w:rPr>
          <w:rFonts w:ascii="Arial" w:hAnsi="Arial" w:cs="Arial"/>
          <w:b/>
          <w:bCs/>
          <w:color w:themeColor="text1" w:val="000000"/>
        </w:rPr>
      </w:pPr>
      <w:r>
        <w:rPr>
          <w:rFonts w:cs="Arial" w:ascii="Arial" w:hAnsi="Arial"/>
          <w:b/>
          <w:bCs/>
          <w:color w:themeColor="text1" w:val="000000"/>
        </w:rPr>
        <w:t>Conclusão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O design responsivo é essencial no desenvolvimento web moderno, pois garante que sites funcionem corretamente em qualquer dispositivo. Com o aumento do uso de smartphones, essa abordagem tornou-se um padrão obrigatório (mobile-first).</w:t>
      </w:r>
    </w:p>
    <w:p>
      <w:pPr>
        <w:pStyle w:val="Heading1"/>
        <w:rPr>
          <w:rFonts w:ascii="Arial" w:hAnsi="Arial" w:cs="Arial"/>
          <w:b/>
          <w:bCs/>
          <w:color w:themeColor="text1" w:val="000000"/>
        </w:rPr>
      </w:pPr>
      <w:r>
        <w:rPr>
          <w:rFonts w:cs="Arial" w:ascii="Arial" w:hAnsi="Arial"/>
          <w:b/>
          <w:bCs/>
          <w:color w:themeColor="text1" w:val="000000"/>
        </w:rPr>
        <w:t>Referencias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MDN Web Docs. Responsive Design. Mozilla Developer Network. Disponível em: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hyperlink r:id="rId2">
        <w:r>
          <w:rPr>
            <w:rStyle w:val="Hyperlink"/>
            <w:rFonts w:cs="Arial" w:ascii="Arial" w:hAnsi="Arial"/>
            <w:sz w:val="24"/>
            <w:szCs w:val="24"/>
          </w:rPr>
          <w:t>https://developer.mozilla.org/ptBR/docs/Learn_web_development/Core/CSS_layout/Responsive_Design</w:t>
        </w:r>
      </w:hyperlink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Wikipedia contributors. (2026, February 10). Bootstrap (front-end framework). In </w:t>
      </w:r>
      <w:r>
        <w:rPr>
          <w:rFonts w:cs="Arial" w:ascii="Arial" w:hAnsi="Arial"/>
          <w:i/>
          <w:iCs/>
          <w:sz w:val="24"/>
          <w:szCs w:val="24"/>
        </w:rPr>
        <w:t>Wikipedia, The Free Encyclopedia</w:t>
      </w:r>
      <w:r>
        <w:rPr>
          <w:rFonts w:cs="Arial" w:ascii="Arial" w:hAnsi="Arial"/>
          <w:sz w:val="24"/>
          <w:szCs w:val="24"/>
        </w:rPr>
        <w:t xml:space="preserve">. Retrieved 14:24, February 23, 2026, from </w:t>
      </w:r>
      <w:hyperlink r:id="rId3">
        <w:r>
          <w:rPr>
            <w:rStyle w:val="Hyperlink"/>
            <w:rFonts w:cs="Arial" w:ascii="Arial" w:hAnsi="Arial"/>
            <w:sz w:val="24"/>
            <w:szCs w:val="24"/>
          </w:rPr>
          <w:t>https://en.wikipedia.org/w/index.php?title=Bootstrap_(front-end_framework)&amp;oldid=1337695449</w:t>
        </w:r>
      </w:hyperlink>
    </w:p>
    <w:p>
      <w:pPr>
        <w:pStyle w:val="Normal"/>
        <w:spacing w:lineRule="auto" w:line="360" w:before="0" w:after="1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Foundation documentação. Disponível em: https://get.foundation/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paragraph" w:styleId="Heading1">
    <w:name w:val="Heading 1"/>
    <w:basedOn w:val="Normal"/>
    <w:next w:val="Normal"/>
    <w:link w:val="Ttulo1Char"/>
    <w:uiPriority w:val="9"/>
    <w:qFormat/>
    <w:rsid w:val="00a47477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a47477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r-formataoHTMLChar" w:customStyle="1">
    <w:name w:val="Pré-formatação HTML Char"/>
    <w:basedOn w:val="DefaultParagraphFont"/>
    <w:link w:val="HTMLPreformatted"/>
    <w:uiPriority w:val="99"/>
    <w:semiHidden/>
    <w:qFormat/>
    <w:rsid w:val="000a4781"/>
    <w:rPr>
      <w:rFonts w:ascii="Courier New" w:hAnsi="Courier New" w:eastAsia="Times New Roman" w:cs="Courier New"/>
      <w:sz w:val="20"/>
      <w:szCs w:val="20"/>
      <w:lang w:eastAsia="pt-BR"/>
    </w:rPr>
  </w:style>
  <w:style w:type="character" w:styleId="HTMLCode">
    <w:name w:val="HTML Code"/>
    <w:basedOn w:val="DefaultParagraphFont"/>
    <w:uiPriority w:val="99"/>
    <w:semiHidden/>
    <w:unhideWhenUsed/>
    <w:qFormat/>
    <w:rsid w:val="000a4781"/>
    <w:rPr>
      <w:rFonts w:ascii="Courier New" w:hAnsi="Courier New" w:eastAsia="Times New Roman" w:cs="Courier New"/>
      <w:sz w:val="20"/>
      <w:szCs w:val="20"/>
    </w:rPr>
  </w:style>
  <w:style w:type="character" w:styleId="token" w:customStyle="1">
    <w:name w:val="token"/>
    <w:basedOn w:val="DefaultParagraphFont"/>
    <w:qFormat/>
    <w:rsid w:val="000a4781"/>
    <w:rPr/>
  </w:style>
  <w:style w:type="character" w:styleId="Hyperlink">
    <w:name w:val="Hyperlink"/>
    <w:basedOn w:val="DefaultParagraphFont"/>
    <w:uiPriority w:val="99"/>
    <w:unhideWhenUsed/>
    <w:rsid w:val="00a47477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a47477"/>
    <w:rPr>
      <w:color w:val="605E5C"/>
      <w:shd w:fill="E1DFDD" w:val="clear"/>
    </w:rPr>
  </w:style>
  <w:style w:type="character" w:styleId="Ttulo1Char" w:customStyle="1">
    <w:name w:val="Título 1 Char"/>
    <w:basedOn w:val="DefaultParagraphFont"/>
    <w:link w:val="Heading1"/>
    <w:uiPriority w:val="9"/>
    <w:qFormat/>
    <w:rsid w:val="00a47477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tulo2Char" w:customStyle="1">
    <w:name w:val="Título 2 Char"/>
    <w:basedOn w:val="DefaultParagraphFont"/>
    <w:link w:val="Heading2"/>
    <w:uiPriority w:val="9"/>
    <w:qFormat/>
    <w:rsid w:val="00a47477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TMLPreformatted">
    <w:name w:val="HTML Preformatted"/>
    <w:basedOn w:val="Normal"/>
    <w:link w:val="Pr-formataoHTMLChar"/>
    <w:uiPriority w:val="99"/>
    <w:semiHidden/>
    <w:unhideWhenUsed/>
    <w:qFormat/>
    <w:rsid w:val="000a4781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pt-B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eveloper.mozilla.org/ptBR/docs/Learn_web_development/Core/CSS_layout/Responsive_Design" TargetMode="External"/><Relationship Id="rId3" Type="http://schemas.openxmlformats.org/officeDocument/2006/relationships/hyperlink" Target="https://en.wikipedia.org/w/index.php?title=Bootstrap_(front-end_framework)&amp;oldid=1337695449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Application>LibreOffice/24.2.7.2$Linux_X86_64 LibreOffice_project/420$Build-2</Application>
  <AppVersion>15.0000</AppVersion>
  <Pages>3</Pages>
  <Words>298</Words>
  <Characters>2002</Characters>
  <CharactersWithSpaces>2268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2026-02-23T13:39:00Z</dcterms:created>
  <dc:creator>GABRIEL NUNES ERENO</dc:creator>
  <dc:description/>
  <dc:language>en-US</dc:language>
  <cp:lastModifiedBy/>
  <dcterms:modified xsi:type="dcterms:W3CDTF">2026-03-12T12:37:46Z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