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5DAC" w14:textId="77777777" w:rsidR="00C33F70" w:rsidRPr="00263DA7" w:rsidRDefault="00C33F70" w:rsidP="00C33F70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74"/>
        <w:gridCol w:w="1192"/>
        <w:gridCol w:w="1754"/>
        <w:gridCol w:w="1427"/>
        <w:gridCol w:w="1857"/>
      </w:tblGrid>
      <w:tr w:rsidR="00401F25" w:rsidRPr="006D54FD" w14:paraId="524EA80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C116594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46ED782" w14:textId="6C671ADC" w:rsidR="00C33F70" w:rsidRPr="006D54FD" w:rsidRDefault="00401F25" w:rsidP="00401F25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B4E781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C61A002" w14:textId="5993CDFF" w:rsidR="00C33F70" w:rsidRPr="006D54FD" w:rsidRDefault="00401F25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8445986" w14:textId="77777777" w:rsidR="00C33F70" w:rsidRPr="006D54FD" w:rsidRDefault="00C33F70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12B39A0" w14:textId="2169FD36" w:rsidR="00C33F70" w:rsidRPr="006D54FD" w:rsidRDefault="00401F25" w:rsidP="009978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21/10/2025</w:t>
            </w:r>
          </w:p>
        </w:tc>
      </w:tr>
    </w:tbl>
    <w:p w14:paraId="2E9227BC" w14:textId="77777777" w:rsidR="00C33F70" w:rsidRDefault="00C33F70" w:rsidP="00C33F70">
      <w:pPr>
        <w:spacing w:after="0" w:afterAutospacing="0"/>
      </w:pPr>
    </w:p>
    <w:p w14:paraId="380B1A6F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07BD988C" w14:textId="77777777" w:rsidTr="009978D0">
        <w:tc>
          <w:tcPr>
            <w:tcW w:w="14540" w:type="dxa"/>
          </w:tcPr>
          <w:p w14:paraId="614715E2" w14:textId="7976E6AA" w:rsidR="00864C1B" w:rsidRPr="007962D8" w:rsidRDefault="00401F25" w:rsidP="009978D0">
            <w:pPr>
              <w:spacing w:afterAutospacing="0"/>
              <w:rPr>
                <w:sz w:val="20"/>
                <w:szCs w:val="20"/>
              </w:rPr>
            </w:pPr>
            <w:r w:rsidRPr="007962D8">
              <w:rPr>
                <w:sz w:val="20"/>
                <w:szCs w:val="20"/>
              </w:rPr>
              <w:t>Se seguirán las siguientes directrices para la gestión de cambios en el proyecto:</w:t>
            </w:r>
          </w:p>
          <w:p w14:paraId="54FA8CCC" w14:textId="04935495" w:rsidR="00401F25" w:rsidRPr="007962D8" w:rsidRDefault="00401F25" w:rsidP="00401F25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szCs w:val="20"/>
              </w:rPr>
            </w:pPr>
            <w:r w:rsidRPr="007962D8">
              <w:rPr>
                <w:sz w:val="20"/>
                <w:szCs w:val="20"/>
              </w:rPr>
              <w:t>Los principios para la gestión de cambios vienen establecidos por las directrices del PMBOK</w:t>
            </w:r>
            <w:r w:rsidR="008A590E" w:rsidRPr="007962D8">
              <w:rPr>
                <w:sz w:val="20"/>
                <w:szCs w:val="20"/>
              </w:rPr>
              <w:t>.</w:t>
            </w:r>
          </w:p>
          <w:p w14:paraId="5B55788D" w14:textId="2CB36B55" w:rsidR="00401F25" w:rsidRPr="007962D8" w:rsidRDefault="008A590E" w:rsidP="00401F25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szCs w:val="20"/>
              </w:rPr>
            </w:pPr>
            <w:r w:rsidRPr="007962D8">
              <w:rPr>
                <w:b/>
                <w:bCs/>
                <w:sz w:val="20"/>
                <w:szCs w:val="20"/>
              </w:rPr>
              <w:t>Documentación obligatoria:</w:t>
            </w:r>
            <w:r w:rsidRPr="007962D8">
              <w:rPr>
                <w:sz w:val="20"/>
                <w:szCs w:val="20"/>
              </w:rPr>
              <w:t xml:space="preserve"> toda solicitud de cambio debe ser incluida en el Registro de Cambios.</w:t>
            </w:r>
          </w:p>
          <w:p w14:paraId="23062BFC" w14:textId="3DEDE448" w:rsidR="008A590E" w:rsidRPr="007962D8" w:rsidRDefault="008A590E" w:rsidP="00401F25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szCs w:val="20"/>
              </w:rPr>
            </w:pPr>
            <w:r w:rsidRPr="007962D8">
              <w:rPr>
                <w:b/>
                <w:bCs/>
                <w:sz w:val="20"/>
                <w:szCs w:val="20"/>
              </w:rPr>
              <w:t>Evaluación de impacto</w:t>
            </w:r>
            <w:r w:rsidRPr="007962D8">
              <w:rPr>
                <w:sz w:val="20"/>
                <w:szCs w:val="20"/>
              </w:rPr>
              <w:t>: cada solicitud se someterá a una evaluación de impacto considerando su impacto en el tiempo, coste, alcance y calidad del proyecto.</w:t>
            </w:r>
          </w:p>
          <w:p w14:paraId="0581F45E" w14:textId="7771E975" w:rsidR="008A590E" w:rsidRPr="007962D8" w:rsidRDefault="008A590E" w:rsidP="00401F25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szCs w:val="20"/>
              </w:rPr>
            </w:pPr>
            <w:r w:rsidRPr="007962D8">
              <w:rPr>
                <w:b/>
                <w:bCs/>
                <w:sz w:val="20"/>
                <w:szCs w:val="20"/>
              </w:rPr>
              <w:t>Aprobación de cambios:</w:t>
            </w:r>
            <w:r w:rsidRPr="007962D8">
              <w:rPr>
                <w:sz w:val="20"/>
                <w:szCs w:val="20"/>
              </w:rPr>
              <w:t xml:space="preserve"> los cambios serán autorizados si cumplen los criterios de viabilidad y se alinean con los objetivos del proyecto. El Director del Proyecto aprobará cambios menores.</w:t>
            </w:r>
          </w:p>
          <w:p w14:paraId="362C2732" w14:textId="456A5219" w:rsidR="008A590E" w:rsidRPr="007962D8" w:rsidRDefault="008A590E" w:rsidP="00401F25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szCs w:val="20"/>
              </w:rPr>
            </w:pPr>
            <w:r w:rsidRPr="007962D8">
              <w:rPr>
                <w:b/>
                <w:bCs/>
                <w:sz w:val="20"/>
                <w:szCs w:val="20"/>
              </w:rPr>
              <w:t>Control de la documentación</w:t>
            </w:r>
            <w:r w:rsidRPr="007962D8">
              <w:rPr>
                <w:sz w:val="20"/>
                <w:szCs w:val="20"/>
              </w:rPr>
              <w:t>: los documentos deben actualizarse reflejando cualquier cambio que hay sido aprobado e implementado, manteniendo un registro de cada modificación.</w:t>
            </w:r>
          </w:p>
          <w:p w14:paraId="3537FCA0" w14:textId="77777777" w:rsidR="00C33F70" w:rsidRPr="007962D8" w:rsidRDefault="008A590E" w:rsidP="009978D0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sz w:val="20"/>
                <w:szCs w:val="20"/>
              </w:rPr>
            </w:pPr>
            <w:r w:rsidRPr="007962D8">
              <w:rPr>
                <w:b/>
                <w:bCs/>
                <w:sz w:val="20"/>
                <w:szCs w:val="20"/>
              </w:rPr>
              <w:t>Comunicación de cambios</w:t>
            </w:r>
            <w:r w:rsidRPr="007962D8">
              <w:rPr>
                <w:sz w:val="20"/>
                <w:szCs w:val="20"/>
              </w:rPr>
              <w:t xml:space="preserve">: </w:t>
            </w:r>
            <w:r w:rsidR="00864C1B" w:rsidRPr="007962D8">
              <w:rPr>
                <w:sz w:val="20"/>
                <w:szCs w:val="20"/>
              </w:rPr>
              <w:t>los cambios implementados serán comunicados a los interesados clave del proyecto.</w:t>
            </w:r>
          </w:p>
          <w:p w14:paraId="0E0B3941" w14:textId="77777777" w:rsidR="00864C1B" w:rsidRPr="007962D8" w:rsidRDefault="00864C1B" w:rsidP="00864C1B">
            <w:pPr>
              <w:pStyle w:val="Prrafodelista"/>
              <w:spacing w:afterAutospacing="0"/>
              <w:rPr>
                <w:b/>
                <w:bCs/>
                <w:sz w:val="20"/>
                <w:szCs w:val="20"/>
              </w:rPr>
            </w:pPr>
          </w:p>
          <w:p w14:paraId="4C2C6324" w14:textId="77777777" w:rsidR="00864C1B" w:rsidRPr="007962D8" w:rsidRDefault="00864C1B" w:rsidP="00864C1B">
            <w:pPr>
              <w:spacing w:afterAutospacing="0"/>
              <w:rPr>
                <w:sz w:val="20"/>
                <w:szCs w:val="20"/>
              </w:rPr>
            </w:pPr>
            <w:r w:rsidRPr="007962D8">
              <w:rPr>
                <w:sz w:val="20"/>
                <w:szCs w:val="20"/>
              </w:rPr>
              <w:t>Gracias a estas normas y procedimientos, todos los ajustes y modificaciones del proyecto estarán alineados con los estándares de la organización.</w:t>
            </w:r>
          </w:p>
          <w:p w14:paraId="694E9BD8" w14:textId="02EB3891" w:rsidR="00864C1B" w:rsidRPr="00864C1B" w:rsidRDefault="00864C1B" w:rsidP="00864C1B">
            <w:pPr>
              <w:spacing w:afterAutospacing="0"/>
              <w:rPr>
                <w:sz w:val="20"/>
              </w:rPr>
            </w:pPr>
          </w:p>
        </w:tc>
      </w:tr>
    </w:tbl>
    <w:p w14:paraId="0F91D5A1" w14:textId="77777777" w:rsidR="00C33F70" w:rsidRDefault="00C33F70" w:rsidP="00C33F70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68BD3FC0" w14:textId="77777777" w:rsidR="00C33F70" w:rsidRPr="00263DA7" w:rsidRDefault="00C33F70" w:rsidP="00C33F7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33F70" w:rsidRPr="00263DA7" w14:paraId="3FF5127C" w14:textId="77777777" w:rsidTr="009978D0">
        <w:tc>
          <w:tcPr>
            <w:tcW w:w="14540" w:type="dxa"/>
          </w:tcPr>
          <w:p w14:paraId="3F43A6C8" w14:textId="3B152B7F" w:rsidR="00C33F70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Registro de Supuestos</w:t>
            </w:r>
            <w:r>
              <w:rPr>
                <w:sz w:val="20"/>
              </w:rPr>
              <w:t>: contiene los supuestos clave del proyecto, los cuales pueden ajustarse si se realizan cambios que afecten a alguna condición asumida inicialmente.</w:t>
            </w:r>
          </w:p>
          <w:p w14:paraId="13AE360A" w14:textId="11BF7B01" w:rsidR="00864C1B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Matriz de Trazabilidad de Requisitos</w:t>
            </w:r>
            <w:r>
              <w:rPr>
                <w:sz w:val="20"/>
              </w:rPr>
              <w:t>: relaciona los requisitos con los entregables</w:t>
            </w:r>
            <w:r w:rsidR="00083052">
              <w:rPr>
                <w:sz w:val="20"/>
              </w:rPr>
              <w:t>. Este documento será modificado en caso de cambios en los requisitos o modificaciones que afectan a los entregables.</w:t>
            </w:r>
          </w:p>
          <w:p w14:paraId="25786B06" w14:textId="28C344ED" w:rsidR="00864C1B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EDT y Diccionario de la EDT</w:t>
            </w:r>
            <w:r w:rsidR="00083052">
              <w:rPr>
                <w:sz w:val="20"/>
              </w:rPr>
              <w:t>: detallan las tareas y paquetes de trabajo del proyecto. En caso de cambios en tareas específicas o la estructura del trabajo, serán modificados ambos documentos.</w:t>
            </w:r>
          </w:p>
          <w:p w14:paraId="0AA987EF" w14:textId="0D50E978" w:rsidR="00864C1B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Registro de Riesgos</w:t>
            </w:r>
            <w:r>
              <w:rPr>
                <w:sz w:val="20"/>
              </w:rPr>
              <w:t>: lista detallada con los riesgos identificados, con su probabilidad, impacto y estrategias de mitigación.</w:t>
            </w:r>
            <w:r w:rsidR="00083052">
              <w:rPr>
                <w:sz w:val="20"/>
              </w:rPr>
              <w:t xml:space="preserve"> Si se identifican nuevos riesgos o los cambios aprobados afectan a los riesgos ya establecidos, el documento se modificará.</w:t>
            </w:r>
          </w:p>
          <w:p w14:paraId="3D3EB035" w14:textId="4C0C1AFF" w:rsidR="00864C1B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Lista de Actividades</w:t>
            </w:r>
            <w:r w:rsidR="00083052">
              <w:rPr>
                <w:sz w:val="20"/>
              </w:rPr>
              <w:t>: desglosa las actividades del proyecto, se modificará para reflejar cambios en actividades específicas.</w:t>
            </w:r>
          </w:p>
          <w:p w14:paraId="7FFFAB8F" w14:textId="2668025E" w:rsidR="00864C1B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Lista de Hitos</w:t>
            </w:r>
            <w:r w:rsidR="00083052">
              <w:rPr>
                <w:sz w:val="20"/>
              </w:rPr>
              <w:t>: desglosa los hitos del proyecto, se modificará para reflejar cambios en el cronograma.</w:t>
            </w:r>
          </w:p>
          <w:p w14:paraId="7AE312F5" w14:textId="2F640107" w:rsidR="00864C1B" w:rsidRDefault="00864C1B" w:rsidP="00864C1B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sz w:val="20"/>
              </w:rPr>
            </w:pPr>
            <w:r w:rsidRPr="00083052">
              <w:rPr>
                <w:b/>
                <w:bCs/>
                <w:sz w:val="20"/>
              </w:rPr>
              <w:t>Cronograma</w:t>
            </w:r>
            <w:r w:rsidR="00083052">
              <w:rPr>
                <w:sz w:val="20"/>
              </w:rPr>
              <w:t xml:space="preserve">: representa la planificación del proyecto a lo largo del tiempo, deben reflejarse los cambios </w:t>
            </w:r>
            <w:r w:rsidR="007962D8">
              <w:rPr>
                <w:sz w:val="20"/>
              </w:rPr>
              <w:t>aprobados</w:t>
            </w:r>
            <w:r w:rsidR="00083052">
              <w:rPr>
                <w:sz w:val="20"/>
              </w:rPr>
              <w:t xml:space="preserve"> para mantener la alineación temporal del proyecto.</w:t>
            </w:r>
          </w:p>
          <w:p w14:paraId="21620E11" w14:textId="4AC2D358" w:rsidR="00C33F70" w:rsidRPr="00773374" w:rsidRDefault="00773374" w:rsidP="009978D0">
            <w:pPr>
              <w:pStyle w:val="Prrafodelista"/>
              <w:numPr>
                <w:ilvl w:val="0"/>
                <w:numId w:val="7"/>
              </w:numPr>
              <w:spacing w:afterAutospacing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Matriz de Asignación de Responsabilidades: </w:t>
            </w:r>
            <w:r>
              <w:rPr>
                <w:sz w:val="20"/>
              </w:rPr>
              <w:t>detalla las asignaciones de tareas y responsabilidades</w:t>
            </w:r>
            <w:r w:rsidR="00E714BF">
              <w:rPr>
                <w:sz w:val="20"/>
              </w:rPr>
              <w:t>, se actualizará para reflejar los cambios en la distribución del trabajo.</w:t>
            </w:r>
          </w:p>
          <w:p w14:paraId="49C2599F" w14:textId="77777777" w:rsidR="00C33F70" w:rsidRPr="00263DA7" w:rsidRDefault="00C33F70" w:rsidP="009978D0">
            <w:pPr>
              <w:spacing w:afterAutospacing="0"/>
              <w:rPr>
                <w:sz w:val="20"/>
              </w:rPr>
            </w:pPr>
          </w:p>
        </w:tc>
      </w:tr>
    </w:tbl>
    <w:p w14:paraId="37D30433" w14:textId="77777777" w:rsidR="00C33F70" w:rsidRDefault="00C33F70" w:rsidP="00C33F70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88"/>
        <w:gridCol w:w="4523"/>
        <w:gridCol w:w="5094"/>
      </w:tblGrid>
      <w:tr w:rsidR="00C33F70" w:rsidRPr="006D54FD" w14:paraId="181F039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3554FA9C" w14:textId="3F36E86F" w:rsidR="00C33F70" w:rsidRPr="006D54FD" w:rsidRDefault="00C33F70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CAMBIOS</w:t>
            </w:r>
          </w:p>
        </w:tc>
      </w:tr>
      <w:tr w:rsidR="00C33F70" w:rsidRPr="006D54FD" w14:paraId="54D7DD7A" w14:textId="77777777" w:rsidTr="007962D8">
        <w:trPr>
          <w:trHeight w:val="286"/>
        </w:trPr>
        <w:tc>
          <w:tcPr>
            <w:tcW w:w="577" w:type="pct"/>
            <w:shd w:val="clear" w:color="auto" w:fill="D9D9D9" w:themeFill="background1" w:themeFillShade="D9"/>
            <w:vAlign w:val="center"/>
          </w:tcPr>
          <w:p w14:paraId="78D9BEA6" w14:textId="1AFA5250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082" w:type="pct"/>
            <w:shd w:val="clear" w:color="auto" w:fill="D9D9D9" w:themeFill="background1" w:themeFillShade="D9"/>
            <w:vAlign w:val="center"/>
          </w:tcPr>
          <w:p w14:paraId="5473DDBD" w14:textId="4B5DD591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  <w:tc>
          <w:tcPr>
            <w:tcW w:w="2341" w:type="pct"/>
            <w:shd w:val="clear" w:color="auto" w:fill="D9D9D9" w:themeFill="background1" w:themeFillShade="D9"/>
            <w:vAlign w:val="center"/>
          </w:tcPr>
          <w:p w14:paraId="7C0E8A2D" w14:textId="7969EBFA" w:rsidR="00C33F70" w:rsidRPr="006D54FD" w:rsidRDefault="00C33F70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DIMENSIÓN</w:t>
            </w:r>
          </w:p>
        </w:tc>
      </w:tr>
      <w:tr w:rsidR="00C33F70" w:rsidRPr="006D54FD" w14:paraId="46E73EE7" w14:textId="77777777" w:rsidTr="007962D8">
        <w:trPr>
          <w:trHeight w:val="386"/>
        </w:trPr>
        <w:tc>
          <w:tcPr>
            <w:tcW w:w="577" w:type="pct"/>
            <w:vAlign w:val="center"/>
          </w:tcPr>
          <w:p w14:paraId="78587858" w14:textId="08829C6E" w:rsidR="00C33F70" w:rsidRPr="007962D8" w:rsidRDefault="006C2AF2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 xml:space="preserve">Cambio </w:t>
            </w:r>
            <w:r w:rsidR="007962D8" w:rsidRPr="007962D8">
              <w:rPr>
                <w:rFonts w:eastAsia="Calibri" w:cs="HelveticaNeueLT Std Med"/>
                <w:iCs/>
                <w:sz w:val="20"/>
                <w:szCs w:val="20"/>
              </w:rPr>
              <w:t>en el</w:t>
            </w: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 xml:space="preserve"> Alcance</w:t>
            </w:r>
          </w:p>
        </w:tc>
        <w:tc>
          <w:tcPr>
            <w:tcW w:w="2082" w:type="pct"/>
            <w:vAlign w:val="center"/>
          </w:tcPr>
          <w:p w14:paraId="750DBECD" w14:textId="3EC8F981" w:rsidR="00C33F70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Ajuste que agrega o elimina funcionalidades o entregables del proyecto.</w:t>
            </w:r>
          </w:p>
        </w:tc>
        <w:tc>
          <w:tcPr>
            <w:tcW w:w="2341" w:type="pct"/>
            <w:vAlign w:val="center"/>
          </w:tcPr>
          <w:p w14:paraId="2B5DC1F9" w14:textId="197321A3" w:rsidR="00C33F70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ALCANCE</w:t>
            </w:r>
          </w:p>
        </w:tc>
      </w:tr>
      <w:tr w:rsidR="00C33F70" w:rsidRPr="006D54FD" w14:paraId="59F6DE6A" w14:textId="77777777" w:rsidTr="007962D8">
        <w:trPr>
          <w:trHeight w:val="406"/>
        </w:trPr>
        <w:tc>
          <w:tcPr>
            <w:tcW w:w="577" w:type="pct"/>
            <w:vAlign w:val="center"/>
          </w:tcPr>
          <w:p w14:paraId="30650EC4" w14:textId="0235D3FF" w:rsidR="00C33F70" w:rsidRPr="007962D8" w:rsidRDefault="006C2AF2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Ajuste en el Cronograma</w:t>
            </w:r>
          </w:p>
        </w:tc>
        <w:tc>
          <w:tcPr>
            <w:tcW w:w="2082" w:type="pct"/>
            <w:vAlign w:val="center"/>
          </w:tcPr>
          <w:p w14:paraId="2FF44FCB" w14:textId="7BCB3BFB" w:rsidR="00C33F70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Cambio para ajustar las fechas del cronograma.</w:t>
            </w:r>
          </w:p>
        </w:tc>
        <w:tc>
          <w:tcPr>
            <w:tcW w:w="2341" w:type="pct"/>
            <w:vAlign w:val="center"/>
          </w:tcPr>
          <w:p w14:paraId="4AA5E960" w14:textId="39F8EF59" w:rsidR="00C33F70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CRONOGRAMA</w:t>
            </w:r>
          </w:p>
        </w:tc>
      </w:tr>
      <w:tr w:rsidR="006C2AF2" w:rsidRPr="006D54FD" w14:paraId="392C8DA0" w14:textId="77777777" w:rsidTr="007962D8">
        <w:trPr>
          <w:trHeight w:val="406"/>
        </w:trPr>
        <w:tc>
          <w:tcPr>
            <w:tcW w:w="577" w:type="pct"/>
            <w:vAlign w:val="center"/>
          </w:tcPr>
          <w:p w14:paraId="631EBA7E" w14:textId="65CF7C4E" w:rsidR="006C2AF2" w:rsidRPr="007962D8" w:rsidRDefault="006C2AF2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Cambio de tecnología</w:t>
            </w:r>
          </w:p>
        </w:tc>
        <w:tc>
          <w:tcPr>
            <w:tcW w:w="2082" w:type="pct"/>
            <w:vAlign w:val="center"/>
          </w:tcPr>
          <w:p w14:paraId="2CE566A4" w14:textId="6ADB57FC" w:rsidR="006C2AF2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Reemplazo de una tecnología para mejorar el rendimiento o la seguridad.</w:t>
            </w:r>
          </w:p>
        </w:tc>
        <w:tc>
          <w:tcPr>
            <w:tcW w:w="2341" w:type="pct"/>
            <w:vAlign w:val="center"/>
          </w:tcPr>
          <w:p w14:paraId="779F6682" w14:textId="1B57B015" w:rsidR="006C2AF2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ALCANCE, COSTES</w:t>
            </w:r>
          </w:p>
        </w:tc>
      </w:tr>
      <w:tr w:rsidR="006C2AF2" w:rsidRPr="006D54FD" w14:paraId="11C4A805" w14:textId="77777777" w:rsidTr="007962D8">
        <w:trPr>
          <w:trHeight w:val="406"/>
        </w:trPr>
        <w:tc>
          <w:tcPr>
            <w:tcW w:w="577" w:type="pct"/>
            <w:vAlign w:val="center"/>
          </w:tcPr>
          <w:p w14:paraId="643CF01C" w14:textId="10A50564" w:rsidR="006C2AF2" w:rsidRPr="007962D8" w:rsidRDefault="006C2AF2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Redistribución de recursos</w:t>
            </w:r>
          </w:p>
        </w:tc>
        <w:tc>
          <w:tcPr>
            <w:tcW w:w="2082" w:type="pct"/>
            <w:vAlign w:val="center"/>
          </w:tcPr>
          <w:p w14:paraId="10D445C1" w14:textId="7C270587" w:rsidR="006C2AF2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Cambio en la asignación de recursos o personal.</w:t>
            </w:r>
          </w:p>
        </w:tc>
        <w:tc>
          <w:tcPr>
            <w:tcW w:w="2341" w:type="pct"/>
            <w:vAlign w:val="center"/>
          </w:tcPr>
          <w:p w14:paraId="3A84BFF3" w14:textId="73424676" w:rsidR="006C2AF2" w:rsidRPr="007962D8" w:rsidRDefault="007962D8" w:rsidP="009978D0">
            <w:pPr>
              <w:spacing w:after="0" w:line="240" w:lineRule="auto"/>
              <w:rPr>
                <w:rFonts w:eastAsia="Calibri" w:cs="HelveticaNeueLT Std Med"/>
                <w:iCs/>
                <w:sz w:val="20"/>
                <w:szCs w:val="20"/>
              </w:rPr>
            </w:pPr>
            <w:r w:rsidRPr="007962D8">
              <w:rPr>
                <w:rFonts w:eastAsia="Calibri" w:cs="HelveticaNeueLT Std Med"/>
                <w:iCs/>
                <w:sz w:val="20"/>
                <w:szCs w:val="20"/>
              </w:rPr>
              <w:t>RECURSOS, CRONOGRAMA</w:t>
            </w:r>
          </w:p>
        </w:tc>
      </w:tr>
    </w:tbl>
    <w:p w14:paraId="7406F2F9" w14:textId="77777777" w:rsidR="00C33F70" w:rsidRDefault="00C33F70" w:rsidP="00C33F70">
      <w:pPr>
        <w:spacing w:after="0" w:afterAutospacing="0"/>
      </w:pPr>
    </w:p>
    <w:p w14:paraId="6B6D3B04" w14:textId="77777777" w:rsidR="007962D8" w:rsidRDefault="007962D8" w:rsidP="00C33F70">
      <w:pPr>
        <w:spacing w:after="0" w:afterAutospacing="0"/>
      </w:pPr>
    </w:p>
    <w:p w14:paraId="728FAFD9" w14:textId="77777777" w:rsidR="007962D8" w:rsidRDefault="007962D8" w:rsidP="00C33F70">
      <w:pPr>
        <w:spacing w:after="0" w:afterAutospacing="0"/>
      </w:pPr>
    </w:p>
    <w:p w14:paraId="50EC2A89" w14:textId="77777777" w:rsidR="007962D8" w:rsidRDefault="007962D8" w:rsidP="00C33F70">
      <w:pPr>
        <w:spacing w:after="0" w:afterAutospacing="0"/>
      </w:pPr>
    </w:p>
    <w:p w14:paraId="49A42BF9" w14:textId="77777777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lastRenderedPageBreak/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05ADFD2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3A37D07D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0A462DDF" w14:textId="77777777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415A6B0D" w14:textId="55208DEF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TIPO DE CAMBIO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4C99D8D" w14:textId="7777777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C33F70" w14:paraId="26DAB630" w14:textId="77777777" w:rsidTr="009978D0">
        <w:tc>
          <w:tcPr>
            <w:tcW w:w="2235" w:type="dxa"/>
          </w:tcPr>
          <w:p w14:paraId="7ED63761" w14:textId="4D07B448" w:rsidR="00C33F70" w:rsidRPr="00C4242D" w:rsidRDefault="00450626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4242D">
              <w:rPr>
                <w:rFonts w:cstheme="minorHAnsi"/>
                <w:sz w:val="20"/>
                <w:szCs w:val="20"/>
                <w:lang w:val="es-ES"/>
              </w:rPr>
              <w:t>Patrocinador</w:t>
            </w:r>
          </w:p>
        </w:tc>
        <w:tc>
          <w:tcPr>
            <w:tcW w:w="3543" w:type="dxa"/>
          </w:tcPr>
          <w:p w14:paraId="7B177F7E" w14:textId="0EE0308D" w:rsidR="00C33F70" w:rsidRPr="00C4242D" w:rsidRDefault="00450626" w:rsidP="00C33F70">
            <w:pPr>
              <w:spacing w:afterAutospacing="0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Realiza la aprobación final de los cambios significativos en alcance, presupuesto y tiempo.</w:t>
            </w:r>
          </w:p>
        </w:tc>
        <w:tc>
          <w:tcPr>
            <w:tcW w:w="2552" w:type="dxa"/>
          </w:tcPr>
          <w:p w14:paraId="4F82FD55" w14:textId="448F83A9" w:rsidR="00C33F70" w:rsidRPr="00C4242D" w:rsidRDefault="00450626" w:rsidP="00C32B73">
            <w:pPr>
              <w:spacing w:afterAutospacing="0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Alcance, Costes y Cronograma</w:t>
            </w:r>
          </w:p>
        </w:tc>
        <w:tc>
          <w:tcPr>
            <w:tcW w:w="2693" w:type="dxa"/>
          </w:tcPr>
          <w:p w14:paraId="6F3D89C1" w14:textId="2776F441" w:rsidR="00C33F70" w:rsidRPr="00C4242D" w:rsidRDefault="00450626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Alto</w:t>
            </w:r>
          </w:p>
        </w:tc>
      </w:tr>
      <w:tr w:rsidR="00C33F70" w14:paraId="680E95E9" w14:textId="77777777" w:rsidTr="009978D0">
        <w:tc>
          <w:tcPr>
            <w:tcW w:w="2235" w:type="dxa"/>
          </w:tcPr>
          <w:p w14:paraId="2F8C19B1" w14:textId="3A8A13F0" w:rsidR="00C33F70" w:rsidRPr="00C4242D" w:rsidRDefault="00450626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4242D">
              <w:rPr>
                <w:rFonts w:cstheme="minorHAnsi"/>
                <w:sz w:val="20"/>
                <w:szCs w:val="20"/>
                <w:lang w:val="es-ES"/>
              </w:rPr>
              <w:t>Director de</w:t>
            </w:r>
            <w:r w:rsidR="00EE1E7C">
              <w:rPr>
                <w:rFonts w:cstheme="minorHAnsi"/>
                <w:sz w:val="20"/>
                <w:szCs w:val="20"/>
                <w:lang w:val="es-ES"/>
              </w:rPr>
              <w:t>l</w:t>
            </w:r>
            <w:r w:rsidRPr="00C4242D">
              <w:rPr>
                <w:rFonts w:cstheme="minorHAnsi"/>
                <w:sz w:val="20"/>
                <w:szCs w:val="20"/>
                <w:lang w:val="es-ES"/>
              </w:rPr>
              <w:t xml:space="preserve"> Proyecto</w:t>
            </w:r>
          </w:p>
        </w:tc>
        <w:tc>
          <w:tcPr>
            <w:tcW w:w="3543" w:type="dxa"/>
          </w:tcPr>
          <w:p w14:paraId="2CC2755E" w14:textId="2317771E" w:rsidR="00C33F70" w:rsidRPr="00C4242D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Realiza el a</w:t>
            </w:r>
            <w:r w:rsidR="00450626" w:rsidRPr="00C4242D">
              <w:rPr>
                <w:sz w:val="20"/>
                <w:szCs w:val="20"/>
              </w:rPr>
              <w:t>nálisis de impacto, seguimiento de la implementación, monitoreo y progreso del cambio.</w:t>
            </w:r>
          </w:p>
        </w:tc>
        <w:tc>
          <w:tcPr>
            <w:tcW w:w="2552" w:type="dxa"/>
          </w:tcPr>
          <w:p w14:paraId="3B1D575D" w14:textId="15CF39FC" w:rsidR="00C33F70" w:rsidRPr="00C4242D" w:rsidRDefault="00450626" w:rsidP="00C32B73">
            <w:pPr>
              <w:spacing w:afterAutospacing="0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Todos</w:t>
            </w:r>
          </w:p>
        </w:tc>
        <w:tc>
          <w:tcPr>
            <w:tcW w:w="2693" w:type="dxa"/>
          </w:tcPr>
          <w:p w14:paraId="6FAD57CF" w14:textId="151290FB" w:rsidR="00C33F70" w:rsidRPr="00C4242D" w:rsidRDefault="00450626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Alto</w:t>
            </w:r>
          </w:p>
        </w:tc>
      </w:tr>
      <w:tr w:rsidR="00C33F70" w14:paraId="0C6858D5" w14:textId="77777777" w:rsidTr="009978D0">
        <w:tc>
          <w:tcPr>
            <w:tcW w:w="2235" w:type="dxa"/>
          </w:tcPr>
          <w:p w14:paraId="1299F346" w14:textId="0E5B0C88" w:rsidR="00C33F70" w:rsidRPr="00C4242D" w:rsidRDefault="00C53CBE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Arquitecto de sistemas</w:t>
            </w:r>
          </w:p>
        </w:tc>
        <w:tc>
          <w:tcPr>
            <w:tcW w:w="3543" w:type="dxa"/>
          </w:tcPr>
          <w:p w14:paraId="37167FEC" w14:textId="13530941" w:rsidR="00C33F70" w:rsidRPr="00C4242D" w:rsidRDefault="001A55F5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1A55F5">
              <w:rPr>
                <w:sz w:val="20"/>
                <w:szCs w:val="20"/>
              </w:rPr>
              <w:t>Evalúa el impacto técnico de los cambios propuestos sobre la arquitectura, diseño y calidad del sistema. Define los ajustes necesarios para mantener la coherencia técnica y la integridad del producto. Asesora al director del proyecto sobre la viabilidad técnica del cambio.</w:t>
            </w:r>
          </w:p>
        </w:tc>
        <w:tc>
          <w:tcPr>
            <w:tcW w:w="2552" w:type="dxa"/>
          </w:tcPr>
          <w:p w14:paraId="7536631D" w14:textId="2574853E" w:rsidR="00C33F70" w:rsidRPr="00C4242D" w:rsidRDefault="00450626" w:rsidP="00C32B73">
            <w:pPr>
              <w:spacing w:afterAutospacing="0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Alcance</w:t>
            </w:r>
            <w:r w:rsidR="00C53CBE">
              <w:rPr>
                <w:sz w:val="20"/>
                <w:szCs w:val="20"/>
              </w:rPr>
              <w:t xml:space="preserve"> </w:t>
            </w:r>
            <w:r w:rsidRPr="00C4242D">
              <w:rPr>
                <w:sz w:val="20"/>
                <w:szCs w:val="20"/>
              </w:rPr>
              <w:t>y Calidad</w:t>
            </w:r>
          </w:p>
        </w:tc>
        <w:tc>
          <w:tcPr>
            <w:tcW w:w="2693" w:type="dxa"/>
          </w:tcPr>
          <w:p w14:paraId="42853C55" w14:textId="40E0FC77" w:rsidR="00C33F70" w:rsidRPr="00C4242D" w:rsidRDefault="00334FC0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</w:tr>
      <w:tr w:rsidR="00C53CBE" w14:paraId="1954AEC7" w14:textId="77777777" w:rsidTr="009978D0">
        <w:tc>
          <w:tcPr>
            <w:tcW w:w="2235" w:type="dxa"/>
          </w:tcPr>
          <w:p w14:paraId="0B43444F" w14:textId="31EBC4BF" w:rsidR="00C53CBE" w:rsidRDefault="00C53CBE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Desarrollador</w:t>
            </w:r>
          </w:p>
        </w:tc>
        <w:tc>
          <w:tcPr>
            <w:tcW w:w="3543" w:type="dxa"/>
          </w:tcPr>
          <w:p w14:paraId="2EA04B97" w14:textId="79A652DA" w:rsidR="00C53CBE" w:rsidRPr="001A55F5" w:rsidRDefault="001A55F5" w:rsidP="001A55F5">
            <w:pPr>
              <w:spacing w:afterAutospacing="0"/>
              <w:jc w:val="both"/>
              <w:rPr>
                <w:sz w:val="20"/>
                <w:szCs w:val="20"/>
                <w:lang w:val="es-ES"/>
              </w:rPr>
            </w:pPr>
            <w:r w:rsidRPr="001A55F5">
              <w:rPr>
                <w:sz w:val="20"/>
                <w:szCs w:val="20"/>
                <w:lang w:val="es-ES"/>
              </w:rPr>
              <w:t>Analiza la factibilidad de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 w:rsidRPr="001A55F5">
              <w:rPr>
                <w:sz w:val="20"/>
                <w:szCs w:val="20"/>
                <w:lang w:val="es-ES"/>
              </w:rPr>
              <w:t>implementación de los cambios aprobados, realiza las modificaciones necesarias en el código y garantiza su correcta integración. Informa sobre las posibles dependencias o riesgos técnicos derivados del cambio.</w:t>
            </w:r>
          </w:p>
        </w:tc>
        <w:tc>
          <w:tcPr>
            <w:tcW w:w="2552" w:type="dxa"/>
          </w:tcPr>
          <w:p w14:paraId="56809EDE" w14:textId="3839661F" w:rsidR="00C53CBE" w:rsidRPr="00C4242D" w:rsidRDefault="00C53CBE" w:rsidP="00C32B73">
            <w:pPr>
              <w:spacing w:afterAutospacing="0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Alcance</w:t>
            </w:r>
            <w:r>
              <w:rPr>
                <w:sz w:val="20"/>
                <w:szCs w:val="20"/>
              </w:rPr>
              <w:t xml:space="preserve"> </w:t>
            </w:r>
            <w:r w:rsidRPr="00C4242D">
              <w:rPr>
                <w:sz w:val="20"/>
                <w:szCs w:val="20"/>
              </w:rPr>
              <w:t>y Calidad</w:t>
            </w:r>
          </w:p>
        </w:tc>
        <w:tc>
          <w:tcPr>
            <w:tcW w:w="2693" w:type="dxa"/>
          </w:tcPr>
          <w:p w14:paraId="1F5BA1A3" w14:textId="465C0B24" w:rsidR="00C53CBE" w:rsidRDefault="00C53CBE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</w:tr>
      <w:tr w:rsidR="00C53CBE" w14:paraId="45DC734A" w14:textId="77777777" w:rsidTr="009978D0">
        <w:tc>
          <w:tcPr>
            <w:tcW w:w="2235" w:type="dxa"/>
          </w:tcPr>
          <w:p w14:paraId="0A62B752" w14:textId="28B3DB39" w:rsidR="00C53CBE" w:rsidRDefault="00C53CBE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proofErr w:type="spellStart"/>
            <w:r>
              <w:rPr>
                <w:rFonts w:cstheme="minorHAnsi"/>
                <w:sz w:val="20"/>
                <w:szCs w:val="20"/>
                <w:lang w:val="es-ES"/>
              </w:rPr>
              <w:t>Tester</w:t>
            </w:r>
            <w:proofErr w:type="spellEnd"/>
          </w:p>
        </w:tc>
        <w:tc>
          <w:tcPr>
            <w:tcW w:w="3543" w:type="dxa"/>
          </w:tcPr>
          <w:p w14:paraId="0040717B" w14:textId="77777777" w:rsidR="001A55F5" w:rsidRPr="001A55F5" w:rsidRDefault="001A55F5" w:rsidP="001A55F5">
            <w:pPr>
              <w:spacing w:afterAutospacing="0"/>
              <w:jc w:val="both"/>
              <w:rPr>
                <w:sz w:val="20"/>
                <w:szCs w:val="20"/>
                <w:lang w:val="es-ES"/>
              </w:rPr>
            </w:pPr>
            <w:r w:rsidRPr="001A55F5">
              <w:rPr>
                <w:sz w:val="20"/>
                <w:szCs w:val="20"/>
                <w:lang w:val="es-ES"/>
              </w:rPr>
              <w:t>Verifica que los cambios implementados cumplan con los criterios de aceptación y que no afecten negativamente a otras funcionalidades existentes. Participa en la validación final del cambio mediante pruebas funcionales y de calidad.</w:t>
            </w:r>
          </w:p>
          <w:p w14:paraId="081F71C0" w14:textId="65B58872" w:rsidR="00C53CBE" w:rsidRPr="001A55F5" w:rsidRDefault="00C53CBE" w:rsidP="009978D0">
            <w:pPr>
              <w:spacing w:afterAutospacing="0"/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2552" w:type="dxa"/>
          </w:tcPr>
          <w:p w14:paraId="395B85A1" w14:textId="29610951" w:rsidR="00C53CBE" w:rsidRPr="00C4242D" w:rsidRDefault="00C53CBE" w:rsidP="00C32B73">
            <w:pPr>
              <w:spacing w:afterAutospacing="0"/>
              <w:rPr>
                <w:sz w:val="20"/>
                <w:szCs w:val="20"/>
              </w:rPr>
            </w:pPr>
            <w:r w:rsidRPr="00C4242D">
              <w:rPr>
                <w:sz w:val="20"/>
                <w:szCs w:val="20"/>
              </w:rPr>
              <w:t>Alcance</w:t>
            </w:r>
            <w:r>
              <w:rPr>
                <w:sz w:val="20"/>
                <w:szCs w:val="20"/>
              </w:rPr>
              <w:t xml:space="preserve"> </w:t>
            </w:r>
            <w:r w:rsidRPr="00C4242D">
              <w:rPr>
                <w:sz w:val="20"/>
                <w:szCs w:val="20"/>
              </w:rPr>
              <w:t>y Calidad</w:t>
            </w:r>
          </w:p>
        </w:tc>
        <w:tc>
          <w:tcPr>
            <w:tcW w:w="2693" w:type="dxa"/>
          </w:tcPr>
          <w:p w14:paraId="072231C8" w14:textId="0F38EC12" w:rsidR="00C53CBE" w:rsidRDefault="00C53CBE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</w:tr>
    </w:tbl>
    <w:p w14:paraId="24DD3C36" w14:textId="77777777" w:rsidR="0058351C" w:rsidRDefault="0058351C" w:rsidP="00C33F70">
      <w:pPr>
        <w:spacing w:after="0" w:afterAutospacing="0"/>
        <w:rPr>
          <w:sz w:val="20"/>
        </w:rPr>
      </w:pPr>
    </w:p>
    <w:p w14:paraId="02A4B69E" w14:textId="7961A52D" w:rsidR="00C33F70" w:rsidRPr="00276778" w:rsidRDefault="00C33F70" w:rsidP="00C33F7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PROCEDIMIENTO DE ANÁLISIS DE CAMBIOS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C33F70" w:rsidRPr="00276778" w14:paraId="41FF790C" w14:textId="77777777" w:rsidTr="009978D0">
        <w:tc>
          <w:tcPr>
            <w:tcW w:w="2235" w:type="dxa"/>
            <w:shd w:val="clear" w:color="auto" w:fill="D9D9D9" w:themeFill="background1" w:themeFillShade="D9"/>
          </w:tcPr>
          <w:p w14:paraId="03FE8EC3" w14:textId="1E98CB7C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7B78DA2" w14:textId="6AADEFEA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7C15290" w14:textId="76BA7B98" w:rsidR="00C33F70" w:rsidRPr="00276778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E893D40" w14:textId="644AB4B7" w:rsidR="00C33F70" w:rsidRDefault="00C33F70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 (ROL)</w:t>
            </w:r>
          </w:p>
        </w:tc>
      </w:tr>
      <w:tr w:rsidR="00C33F70" w14:paraId="08570AC6" w14:textId="77777777" w:rsidTr="009978D0">
        <w:tc>
          <w:tcPr>
            <w:tcW w:w="2235" w:type="dxa"/>
          </w:tcPr>
          <w:p w14:paraId="00D38F10" w14:textId="454EA8A5" w:rsidR="00C33F70" w:rsidRPr="00C32B73" w:rsidRDefault="002F26BB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32B73">
              <w:rPr>
                <w:rFonts w:cstheme="minorHAnsi"/>
                <w:sz w:val="20"/>
                <w:szCs w:val="20"/>
                <w:lang w:val="es-ES"/>
              </w:rPr>
              <w:t>Fase I</w:t>
            </w:r>
          </w:p>
        </w:tc>
        <w:tc>
          <w:tcPr>
            <w:tcW w:w="3543" w:type="dxa"/>
          </w:tcPr>
          <w:p w14:paraId="4F241A26" w14:textId="79F51B58" w:rsidR="00C33F70" w:rsidRPr="00C32B73" w:rsidRDefault="00C4242D" w:rsidP="009978D0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Recepción de la solicitud de cambio</w:t>
            </w:r>
          </w:p>
        </w:tc>
        <w:tc>
          <w:tcPr>
            <w:tcW w:w="2552" w:type="dxa"/>
          </w:tcPr>
          <w:p w14:paraId="370C0CA2" w14:textId="49A7641F" w:rsidR="00C33F70" w:rsidRPr="00C32B73" w:rsidRDefault="002F26BB" w:rsidP="00C32B73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Se recibe la solicitud de cambio y se documenta incluyendo la justificación y detalles.</w:t>
            </w:r>
          </w:p>
        </w:tc>
        <w:tc>
          <w:tcPr>
            <w:tcW w:w="2693" w:type="dxa"/>
          </w:tcPr>
          <w:p w14:paraId="644D6636" w14:textId="45ECB749" w:rsidR="00C33F70" w:rsidRPr="00C32B73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Director del Proyecto</w:t>
            </w:r>
          </w:p>
        </w:tc>
      </w:tr>
      <w:tr w:rsidR="00C33F70" w14:paraId="0457D759" w14:textId="77777777" w:rsidTr="009978D0">
        <w:tc>
          <w:tcPr>
            <w:tcW w:w="2235" w:type="dxa"/>
          </w:tcPr>
          <w:p w14:paraId="0E4509A7" w14:textId="6BE4FA2D" w:rsidR="00C33F70" w:rsidRPr="00C32B73" w:rsidRDefault="002F26BB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32B73">
              <w:rPr>
                <w:rFonts w:cstheme="minorHAnsi"/>
                <w:sz w:val="20"/>
                <w:szCs w:val="20"/>
                <w:lang w:val="es-ES"/>
              </w:rPr>
              <w:t>Fase II</w:t>
            </w:r>
          </w:p>
        </w:tc>
        <w:tc>
          <w:tcPr>
            <w:tcW w:w="3543" w:type="dxa"/>
          </w:tcPr>
          <w:p w14:paraId="098FF63B" w14:textId="7EAB080F" w:rsidR="00C33F70" w:rsidRPr="00C32B73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 xml:space="preserve">Análisis </w:t>
            </w:r>
            <w:r w:rsidR="00990783" w:rsidRPr="00C32B73">
              <w:rPr>
                <w:sz w:val="20"/>
                <w:szCs w:val="20"/>
              </w:rPr>
              <w:t xml:space="preserve">y evaluación </w:t>
            </w:r>
            <w:r w:rsidRPr="00C32B73">
              <w:rPr>
                <w:sz w:val="20"/>
                <w:szCs w:val="20"/>
              </w:rPr>
              <w:t>del impacto</w:t>
            </w:r>
          </w:p>
        </w:tc>
        <w:tc>
          <w:tcPr>
            <w:tcW w:w="2552" w:type="dxa"/>
          </w:tcPr>
          <w:p w14:paraId="72E5EF80" w14:textId="39A0A55B" w:rsidR="00C33F70" w:rsidRPr="00C32B73" w:rsidRDefault="002F26BB" w:rsidP="00C32B73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Se evalúa el impacto que tendrá el cambio en el alcance, presupuesto, cronograma y calidad del proyecto</w:t>
            </w:r>
            <w:r w:rsidR="00857E1F" w:rsidRPr="00C32B73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</w:tcPr>
          <w:p w14:paraId="7A21F8EF" w14:textId="190C5BEF" w:rsidR="00C33F70" w:rsidRPr="00C32B73" w:rsidRDefault="00334FC0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Equipo de proyecto</w:t>
            </w:r>
          </w:p>
        </w:tc>
      </w:tr>
      <w:tr w:rsidR="00C33F70" w14:paraId="6FA602E3" w14:textId="77777777" w:rsidTr="009978D0">
        <w:tc>
          <w:tcPr>
            <w:tcW w:w="2235" w:type="dxa"/>
          </w:tcPr>
          <w:p w14:paraId="69ED0246" w14:textId="52A66C77" w:rsidR="00C33F70" w:rsidRPr="00C32B73" w:rsidRDefault="002F26BB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32B73">
              <w:rPr>
                <w:rFonts w:cstheme="minorHAnsi"/>
                <w:sz w:val="20"/>
                <w:szCs w:val="20"/>
                <w:lang w:val="es-ES"/>
              </w:rPr>
              <w:t>Fase I</w:t>
            </w:r>
            <w:r w:rsidR="00990783" w:rsidRPr="00C32B73">
              <w:rPr>
                <w:rFonts w:cstheme="minorHAnsi"/>
                <w:sz w:val="20"/>
                <w:szCs w:val="20"/>
                <w:lang w:val="es-ES"/>
              </w:rPr>
              <w:t>II</w:t>
            </w:r>
          </w:p>
        </w:tc>
        <w:tc>
          <w:tcPr>
            <w:tcW w:w="3543" w:type="dxa"/>
          </w:tcPr>
          <w:p w14:paraId="447D1A7C" w14:textId="6228BA2C" w:rsidR="00C33F70" w:rsidRPr="00C32B73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Aprobación o rechazo del cambio</w:t>
            </w:r>
          </w:p>
        </w:tc>
        <w:tc>
          <w:tcPr>
            <w:tcW w:w="2552" w:type="dxa"/>
          </w:tcPr>
          <w:p w14:paraId="0E6DE5D6" w14:textId="767E74A4" w:rsidR="00C33F70" w:rsidRPr="00C32B73" w:rsidRDefault="00857E1F" w:rsidP="00C32B73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El Patrocinador decide si se aprueba o rechaza el cambio.</w:t>
            </w:r>
          </w:p>
        </w:tc>
        <w:tc>
          <w:tcPr>
            <w:tcW w:w="2693" w:type="dxa"/>
          </w:tcPr>
          <w:p w14:paraId="2916ED9A" w14:textId="417AC7CC" w:rsidR="00C33F70" w:rsidRPr="00C32B73" w:rsidRDefault="00334FC0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Patrocinador</w:t>
            </w:r>
          </w:p>
        </w:tc>
      </w:tr>
      <w:tr w:rsidR="00C33F70" w14:paraId="1E7CE25C" w14:textId="77777777" w:rsidTr="009978D0">
        <w:tc>
          <w:tcPr>
            <w:tcW w:w="2235" w:type="dxa"/>
          </w:tcPr>
          <w:p w14:paraId="4EC9A56A" w14:textId="559BEC31" w:rsidR="00C33F70" w:rsidRPr="00C32B73" w:rsidRDefault="002F26BB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32B73">
              <w:rPr>
                <w:rFonts w:cstheme="minorHAnsi"/>
                <w:sz w:val="20"/>
                <w:szCs w:val="20"/>
                <w:lang w:val="es-ES"/>
              </w:rPr>
              <w:t xml:space="preserve">Fase </w:t>
            </w:r>
            <w:r w:rsidR="00990783" w:rsidRPr="00C32B73">
              <w:rPr>
                <w:rFonts w:cstheme="minorHAnsi"/>
                <w:sz w:val="20"/>
                <w:szCs w:val="20"/>
                <w:lang w:val="es-ES"/>
              </w:rPr>
              <w:t>I</w:t>
            </w:r>
            <w:r w:rsidRPr="00C32B73">
              <w:rPr>
                <w:rFonts w:cstheme="minorHAnsi"/>
                <w:sz w:val="20"/>
                <w:szCs w:val="20"/>
                <w:lang w:val="es-ES"/>
              </w:rPr>
              <w:t>V</w:t>
            </w:r>
          </w:p>
        </w:tc>
        <w:tc>
          <w:tcPr>
            <w:tcW w:w="3543" w:type="dxa"/>
          </w:tcPr>
          <w:p w14:paraId="28DBC387" w14:textId="380A65EA" w:rsidR="00C33F70" w:rsidRPr="00C32B73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Registro del cambio</w:t>
            </w:r>
          </w:p>
        </w:tc>
        <w:tc>
          <w:tcPr>
            <w:tcW w:w="2552" w:type="dxa"/>
          </w:tcPr>
          <w:p w14:paraId="11E8DABA" w14:textId="0CF580FB" w:rsidR="00C33F70" w:rsidRPr="00C32B73" w:rsidRDefault="003D02B1" w:rsidP="00C32B73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Se registra el cambio en el documento Registro de Cambios.</w:t>
            </w:r>
          </w:p>
        </w:tc>
        <w:tc>
          <w:tcPr>
            <w:tcW w:w="2693" w:type="dxa"/>
          </w:tcPr>
          <w:p w14:paraId="2D1BCC64" w14:textId="19FF9789" w:rsidR="00C33F70" w:rsidRPr="00C32B73" w:rsidRDefault="00334FC0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Director del Proyecto</w:t>
            </w:r>
          </w:p>
        </w:tc>
      </w:tr>
      <w:tr w:rsidR="00C4242D" w14:paraId="01F747F8" w14:textId="77777777" w:rsidTr="009978D0">
        <w:tc>
          <w:tcPr>
            <w:tcW w:w="2235" w:type="dxa"/>
          </w:tcPr>
          <w:p w14:paraId="27363DA0" w14:textId="59C10145" w:rsidR="00C4242D" w:rsidRPr="00C32B73" w:rsidRDefault="002F26BB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32B73">
              <w:rPr>
                <w:rFonts w:cstheme="minorHAnsi"/>
                <w:sz w:val="20"/>
                <w:szCs w:val="20"/>
                <w:lang w:val="es-ES"/>
              </w:rPr>
              <w:t>Fase V</w:t>
            </w:r>
          </w:p>
        </w:tc>
        <w:tc>
          <w:tcPr>
            <w:tcW w:w="3543" w:type="dxa"/>
          </w:tcPr>
          <w:p w14:paraId="66E6DACB" w14:textId="7F604476" w:rsidR="00C4242D" w:rsidRPr="00C32B73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Implementación del cambio</w:t>
            </w:r>
          </w:p>
        </w:tc>
        <w:tc>
          <w:tcPr>
            <w:tcW w:w="2552" w:type="dxa"/>
          </w:tcPr>
          <w:p w14:paraId="41649C60" w14:textId="041200F0" w:rsidR="00C4242D" w:rsidRPr="00C32B73" w:rsidRDefault="003D02B1" w:rsidP="00C32B73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Si el cambio se aprueba, el equipo de proyecto implementa el cambio en el producto.</w:t>
            </w:r>
          </w:p>
        </w:tc>
        <w:tc>
          <w:tcPr>
            <w:tcW w:w="2693" w:type="dxa"/>
          </w:tcPr>
          <w:p w14:paraId="4BCFE7AA" w14:textId="226F3851" w:rsidR="00C4242D" w:rsidRPr="00C32B73" w:rsidRDefault="00334FC0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Equipo de proyecto</w:t>
            </w:r>
          </w:p>
        </w:tc>
      </w:tr>
      <w:tr w:rsidR="00C4242D" w14:paraId="3FECD0D6" w14:textId="77777777" w:rsidTr="009978D0">
        <w:tc>
          <w:tcPr>
            <w:tcW w:w="2235" w:type="dxa"/>
          </w:tcPr>
          <w:p w14:paraId="12C2EE6F" w14:textId="5C5A9C5D" w:rsidR="00C4242D" w:rsidRPr="00C32B73" w:rsidRDefault="002F26BB" w:rsidP="009978D0">
            <w:pPr>
              <w:spacing w:afterAutospacing="0"/>
              <w:jc w:val="both"/>
              <w:rPr>
                <w:rFonts w:cstheme="minorHAnsi"/>
                <w:sz w:val="20"/>
                <w:szCs w:val="20"/>
                <w:lang w:val="es-ES"/>
              </w:rPr>
            </w:pPr>
            <w:r w:rsidRPr="00C32B73">
              <w:rPr>
                <w:rFonts w:cstheme="minorHAnsi"/>
                <w:sz w:val="20"/>
                <w:szCs w:val="20"/>
                <w:lang w:val="es-ES"/>
              </w:rPr>
              <w:t>Fase VI</w:t>
            </w:r>
          </w:p>
        </w:tc>
        <w:tc>
          <w:tcPr>
            <w:tcW w:w="3543" w:type="dxa"/>
          </w:tcPr>
          <w:p w14:paraId="5B41CC9F" w14:textId="6C4BE58B" w:rsidR="00C4242D" w:rsidRPr="00C32B73" w:rsidRDefault="00C4242D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>Seguimiento del cambio</w:t>
            </w:r>
          </w:p>
        </w:tc>
        <w:tc>
          <w:tcPr>
            <w:tcW w:w="2552" w:type="dxa"/>
          </w:tcPr>
          <w:p w14:paraId="0653E7BA" w14:textId="2C2F3300" w:rsidR="00C4242D" w:rsidRPr="00C32B73" w:rsidRDefault="00CF2AD2" w:rsidP="00C32B73">
            <w:pPr>
              <w:spacing w:afterAutospacing="0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t xml:space="preserve">Se comprueba que los cambios implementados se </w:t>
            </w:r>
            <w:r w:rsidRPr="00C32B73">
              <w:rPr>
                <w:sz w:val="20"/>
                <w:szCs w:val="20"/>
              </w:rPr>
              <w:lastRenderedPageBreak/>
              <w:t>han realizado de forma correcta y cumplen las expectativas.</w:t>
            </w:r>
          </w:p>
        </w:tc>
        <w:tc>
          <w:tcPr>
            <w:tcW w:w="2693" w:type="dxa"/>
          </w:tcPr>
          <w:p w14:paraId="5BED76A0" w14:textId="0F250A34" w:rsidR="00C4242D" w:rsidRPr="00C32B73" w:rsidRDefault="00334FC0" w:rsidP="009978D0">
            <w:pPr>
              <w:spacing w:afterAutospacing="0"/>
              <w:jc w:val="both"/>
              <w:rPr>
                <w:sz w:val="20"/>
                <w:szCs w:val="20"/>
              </w:rPr>
            </w:pPr>
            <w:r w:rsidRPr="00C32B73">
              <w:rPr>
                <w:sz w:val="20"/>
                <w:szCs w:val="20"/>
              </w:rPr>
              <w:lastRenderedPageBreak/>
              <w:t>Director del Proyecto</w:t>
            </w:r>
          </w:p>
        </w:tc>
      </w:tr>
    </w:tbl>
    <w:p w14:paraId="3804A895" w14:textId="77777777" w:rsidR="00C33F70" w:rsidRDefault="00C33F70" w:rsidP="00C33F70">
      <w:pPr>
        <w:spacing w:after="0" w:afterAutospacing="0"/>
        <w:rPr>
          <w:sz w:val="20"/>
        </w:rPr>
      </w:pPr>
    </w:p>
    <w:p w14:paraId="118A5327" w14:textId="77777777" w:rsidR="00C33F70" w:rsidRDefault="00C33F70" w:rsidP="00C33F70">
      <w:pPr>
        <w:spacing w:after="0" w:afterAutospacing="0"/>
        <w:rPr>
          <w:sz w:val="20"/>
        </w:rPr>
      </w:pPr>
    </w:p>
    <w:sectPr w:rsidR="00C33F70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6638" w14:textId="77777777" w:rsidR="003E12C5" w:rsidRDefault="003E12C5" w:rsidP="00837F2F">
      <w:pPr>
        <w:spacing w:after="0" w:line="240" w:lineRule="auto"/>
      </w:pPr>
      <w:r>
        <w:separator/>
      </w:r>
    </w:p>
  </w:endnote>
  <w:endnote w:type="continuationSeparator" w:id="0">
    <w:p w14:paraId="5C07F417" w14:textId="77777777" w:rsidR="003E12C5" w:rsidRDefault="003E12C5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8400" w14:textId="77777777" w:rsidR="003E12C5" w:rsidRDefault="003E12C5" w:rsidP="00837F2F">
      <w:pPr>
        <w:spacing w:after="0" w:line="240" w:lineRule="auto"/>
      </w:pPr>
      <w:r>
        <w:separator/>
      </w:r>
    </w:p>
  </w:footnote>
  <w:footnote w:type="continuationSeparator" w:id="0">
    <w:p w14:paraId="48E065CF" w14:textId="77777777" w:rsidR="003E12C5" w:rsidRDefault="003E12C5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04A5" w14:textId="71641188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>DE</w:t>
    </w:r>
    <w:r w:rsidR="0020547A">
      <w:rPr>
        <w:b/>
        <w:sz w:val="36"/>
      </w:rPr>
      <w:t>L</w:t>
    </w:r>
    <w:r w:rsidR="002766BC">
      <w:rPr>
        <w:b/>
        <w:sz w:val="36"/>
      </w:rPr>
      <w:t xml:space="preserve"> </w:t>
    </w:r>
    <w:r w:rsidR="007C1654">
      <w:rPr>
        <w:b/>
        <w:sz w:val="36"/>
      </w:rPr>
      <w:t>CAMBIO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B30D9"/>
    <w:multiLevelType w:val="hybridMultilevel"/>
    <w:tmpl w:val="6D8C2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55796"/>
    <w:multiLevelType w:val="multilevel"/>
    <w:tmpl w:val="BEFA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D2E63"/>
    <w:multiLevelType w:val="multilevel"/>
    <w:tmpl w:val="851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C59FC"/>
    <w:multiLevelType w:val="hybridMultilevel"/>
    <w:tmpl w:val="A5CAD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7"/>
  </w:num>
  <w:num w:numId="2" w16cid:durableId="1017150750">
    <w:abstractNumId w:val="0"/>
  </w:num>
  <w:num w:numId="3" w16cid:durableId="1813718140">
    <w:abstractNumId w:val="8"/>
  </w:num>
  <w:num w:numId="4" w16cid:durableId="773212086">
    <w:abstractNumId w:val="3"/>
  </w:num>
  <w:num w:numId="5" w16cid:durableId="989675215">
    <w:abstractNumId w:val="2"/>
  </w:num>
  <w:num w:numId="6" w16cid:durableId="1840582508">
    <w:abstractNumId w:val="6"/>
  </w:num>
  <w:num w:numId="7" w16cid:durableId="1478038169">
    <w:abstractNumId w:val="1"/>
  </w:num>
  <w:num w:numId="8" w16cid:durableId="1861506324">
    <w:abstractNumId w:val="4"/>
  </w:num>
  <w:num w:numId="9" w16cid:durableId="1244796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83052"/>
    <w:rsid w:val="00086EEC"/>
    <w:rsid w:val="000B12EF"/>
    <w:rsid w:val="000D1D2A"/>
    <w:rsid w:val="00101579"/>
    <w:rsid w:val="00131E1D"/>
    <w:rsid w:val="00162139"/>
    <w:rsid w:val="00167DBE"/>
    <w:rsid w:val="00186231"/>
    <w:rsid w:val="001A55F5"/>
    <w:rsid w:val="001D06F7"/>
    <w:rsid w:val="0020547A"/>
    <w:rsid w:val="00211760"/>
    <w:rsid w:val="00217C94"/>
    <w:rsid w:val="00263DA7"/>
    <w:rsid w:val="002766BC"/>
    <w:rsid w:val="00276778"/>
    <w:rsid w:val="0028298D"/>
    <w:rsid w:val="002D3729"/>
    <w:rsid w:val="002D6FD5"/>
    <w:rsid w:val="002F26BB"/>
    <w:rsid w:val="002F6413"/>
    <w:rsid w:val="003015AF"/>
    <w:rsid w:val="00333606"/>
    <w:rsid w:val="00334FC0"/>
    <w:rsid w:val="00353FC9"/>
    <w:rsid w:val="00394A5E"/>
    <w:rsid w:val="00397FBE"/>
    <w:rsid w:val="003A35C9"/>
    <w:rsid w:val="003D02B1"/>
    <w:rsid w:val="003D218D"/>
    <w:rsid w:val="003E12C5"/>
    <w:rsid w:val="003F35FD"/>
    <w:rsid w:val="00401F25"/>
    <w:rsid w:val="00441B40"/>
    <w:rsid w:val="00450626"/>
    <w:rsid w:val="004C47E0"/>
    <w:rsid w:val="004D078B"/>
    <w:rsid w:val="004F5617"/>
    <w:rsid w:val="004F5F61"/>
    <w:rsid w:val="0051331B"/>
    <w:rsid w:val="00550041"/>
    <w:rsid w:val="0055087B"/>
    <w:rsid w:val="00577D1C"/>
    <w:rsid w:val="0058351C"/>
    <w:rsid w:val="00591498"/>
    <w:rsid w:val="00591A7C"/>
    <w:rsid w:val="0059454E"/>
    <w:rsid w:val="005A7495"/>
    <w:rsid w:val="005C6798"/>
    <w:rsid w:val="006305C7"/>
    <w:rsid w:val="00666EB8"/>
    <w:rsid w:val="006836B6"/>
    <w:rsid w:val="006B191B"/>
    <w:rsid w:val="006B2A51"/>
    <w:rsid w:val="006C2AF2"/>
    <w:rsid w:val="006D4279"/>
    <w:rsid w:val="00760317"/>
    <w:rsid w:val="00773374"/>
    <w:rsid w:val="00782548"/>
    <w:rsid w:val="0079596E"/>
    <w:rsid w:val="007962D8"/>
    <w:rsid w:val="00796E26"/>
    <w:rsid w:val="007B2C1D"/>
    <w:rsid w:val="007B5C94"/>
    <w:rsid w:val="007C1654"/>
    <w:rsid w:val="007C620A"/>
    <w:rsid w:val="007D1CA4"/>
    <w:rsid w:val="007D489D"/>
    <w:rsid w:val="00837F2F"/>
    <w:rsid w:val="00857E1F"/>
    <w:rsid w:val="00864C1B"/>
    <w:rsid w:val="00891B24"/>
    <w:rsid w:val="008958E4"/>
    <w:rsid w:val="008A040E"/>
    <w:rsid w:val="008A590E"/>
    <w:rsid w:val="008B16B3"/>
    <w:rsid w:val="008D0127"/>
    <w:rsid w:val="00924D38"/>
    <w:rsid w:val="00924DFE"/>
    <w:rsid w:val="00941973"/>
    <w:rsid w:val="0095084F"/>
    <w:rsid w:val="0095401D"/>
    <w:rsid w:val="00990783"/>
    <w:rsid w:val="0099587A"/>
    <w:rsid w:val="009B57BF"/>
    <w:rsid w:val="009D27C9"/>
    <w:rsid w:val="009D6C5A"/>
    <w:rsid w:val="00A06159"/>
    <w:rsid w:val="00A163E7"/>
    <w:rsid w:val="00A57A2D"/>
    <w:rsid w:val="00A95442"/>
    <w:rsid w:val="00AF4C81"/>
    <w:rsid w:val="00B43969"/>
    <w:rsid w:val="00B534AF"/>
    <w:rsid w:val="00B95FB6"/>
    <w:rsid w:val="00C32B73"/>
    <w:rsid w:val="00C33F70"/>
    <w:rsid w:val="00C4242D"/>
    <w:rsid w:val="00C53CBE"/>
    <w:rsid w:val="00C7001A"/>
    <w:rsid w:val="00C8782E"/>
    <w:rsid w:val="00C96423"/>
    <w:rsid w:val="00CA3A78"/>
    <w:rsid w:val="00CC1D15"/>
    <w:rsid w:val="00CC6210"/>
    <w:rsid w:val="00CF2AD2"/>
    <w:rsid w:val="00D12D98"/>
    <w:rsid w:val="00D36340"/>
    <w:rsid w:val="00DF09F4"/>
    <w:rsid w:val="00E03089"/>
    <w:rsid w:val="00E36E24"/>
    <w:rsid w:val="00E714BF"/>
    <w:rsid w:val="00EA4A2A"/>
    <w:rsid w:val="00EB6167"/>
    <w:rsid w:val="00EE1E7C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PMBOK-Cambios</vt:lpstr>
    </vt:vector>
  </TitlesOfParts>
  <Company>US-LSI</Company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PMBOK-Cambios</dc:title>
  <dc:creator>Juan M. Cordero</dc:creator>
  <cp:lastModifiedBy>JAVIER CASTILLA RODRIGUEZ</cp:lastModifiedBy>
  <cp:revision>59</cp:revision>
  <dcterms:created xsi:type="dcterms:W3CDTF">2015-10-20T22:35:00Z</dcterms:created>
  <dcterms:modified xsi:type="dcterms:W3CDTF">2025-10-29T21:22:00Z</dcterms:modified>
</cp:coreProperties>
</file>