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5700E5BE" w:rsidR="00655F45" w:rsidRDefault="00C135B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5144008A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1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36E99121" w14:textId="77777777" w:rsidR="00655F45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Cursos/Tutoriales de formación en 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framework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Django.</w:t>
            </w:r>
          </w:p>
          <w:p w14:paraId="4E03D4AE" w14:textId="77777777" w:rsidR="00C135B1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 cualificado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Universidad de Sevilla</w:t>
            </w:r>
          </w:p>
          <w:p w14:paraId="0E4DDB3A" w14:textId="77777777" w:rsidR="00C135B1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03/11/2025</w:t>
            </w:r>
          </w:p>
          <w:p w14:paraId="01AA6DF9" w14:textId="77777777" w:rsidR="00C135B1" w:rsidRPr="002E795D" w:rsidRDefault="002E795D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capacitar al equipo para desarrollar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en Django.</w:t>
            </w:r>
          </w:p>
          <w:p w14:paraId="61160E21" w14:textId="77777777" w:rsidR="002E795D" w:rsidRPr="002E795D" w:rsidRDefault="002E795D" w:rsidP="002E795D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Seguimiento</w:t>
            </w: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  <w:p w14:paraId="507DBB45" w14:textId="362610EB" w:rsidR="002E795D" w:rsidRPr="002E795D" w:rsidRDefault="002E795D" w:rsidP="002E795D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Los tutoriales proporcionados por la Universidad han sido utilizados como material de formación para el equipo.</w:t>
            </w:r>
          </w:p>
          <w:p w14:paraId="02861CEA" w14:textId="1DC9A865" w:rsidR="002E795D" w:rsidRPr="002E795D" w:rsidRDefault="002E795D" w:rsidP="002E795D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Los miembros del equipo completaron los contenidos esenciales antes de iniciar la construcción de la estructura base.</w:t>
            </w:r>
          </w:p>
          <w:p w14:paraId="6E0FDE20" w14:textId="7836C161" w:rsidR="002E795D" w:rsidRPr="002E795D" w:rsidRDefault="002E795D" w:rsidP="002E795D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Se han aplicado los conocimientos adquiridos en:</w:t>
            </w:r>
          </w:p>
          <w:p w14:paraId="71C95667" w14:textId="7CBDAB3E" w:rsidR="002E795D" w:rsidRPr="002E795D" w:rsidRDefault="002E795D" w:rsidP="002E795D">
            <w:pPr>
              <w:pStyle w:val="NormalWeb"/>
              <w:numPr>
                <w:ilvl w:val="0"/>
                <w:numId w:val="15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 xml:space="preserve">Creación del </w:t>
            </w:r>
            <w:proofErr w:type="spellStart"/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backend</w:t>
            </w:r>
            <w:proofErr w:type="spellEnd"/>
            <w:r w:rsidRPr="002E795D">
              <w:rPr>
                <w:rFonts w:asciiTheme="minorHAnsi" w:hAnsiTheme="minorHAnsi" w:cstheme="minorHAnsi"/>
                <w:sz w:val="22"/>
                <w:szCs w:val="22"/>
              </w:rPr>
              <w:t xml:space="preserve"> inicial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del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inicial</w:t>
            </w: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 xml:space="preserve"> en Django.</w:t>
            </w:r>
          </w:p>
          <w:p w14:paraId="5404AA06" w14:textId="1408F720" w:rsidR="002E795D" w:rsidRPr="002E795D" w:rsidRDefault="002E795D" w:rsidP="002E795D">
            <w:pPr>
              <w:pStyle w:val="NormalWeb"/>
              <w:numPr>
                <w:ilvl w:val="0"/>
                <w:numId w:val="15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Configuración de vistas, modelos y primera versión de la base de datos.</w:t>
            </w:r>
          </w:p>
          <w:p w14:paraId="51FB84B7" w14:textId="6779BB86" w:rsidR="002E795D" w:rsidRDefault="002E795D" w:rsidP="002E795D">
            <w:pPr>
              <w:pStyle w:val="NormalWeb"/>
              <w:numPr>
                <w:ilvl w:val="0"/>
                <w:numId w:val="15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795D">
              <w:rPr>
                <w:rFonts w:asciiTheme="minorHAnsi" w:hAnsiTheme="minorHAnsi" w:cstheme="minorHAnsi"/>
                <w:sz w:val="22"/>
                <w:szCs w:val="22"/>
              </w:rPr>
              <w:t>Implementación del sistema de registro de usuarios.</w:t>
            </w:r>
          </w:p>
          <w:p w14:paraId="4E98D4F2" w14:textId="77777777" w:rsidR="0040173A" w:rsidRDefault="0040173A" w:rsidP="0040173A">
            <w:pPr>
              <w:pStyle w:val="NormalWeb"/>
              <w:numPr>
                <w:ilvl w:val="0"/>
                <w:numId w:val="19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 de calidad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</w:t>
            </w:r>
          </w:p>
          <w:p w14:paraId="584099D8" w14:textId="554F6B73" w:rsidR="0040173A" w:rsidRPr="0040173A" w:rsidRDefault="0040173A" w:rsidP="0040173A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sz w:val="22"/>
                <w:szCs w:val="22"/>
              </w:rPr>
              <w:t>Evaluación positiva: el equipo ha sido capaz de realizar las tareas del sprint sin incidencias técnicas derivadas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la</w:t>
            </w:r>
            <w:r w:rsidRPr="0040173A">
              <w:rPr>
                <w:rFonts w:asciiTheme="minorHAnsi" w:hAnsiTheme="minorHAnsi" w:cstheme="minorHAnsi"/>
                <w:sz w:val="22"/>
                <w:szCs w:val="22"/>
              </w:rPr>
              <w:t xml:space="preserve"> falta de conocimiento.</w:t>
            </w:r>
          </w:p>
          <w:p w14:paraId="6E5C694E" w14:textId="06188510" w:rsidR="0040173A" w:rsidRPr="001F2EA8" w:rsidRDefault="0040173A" w:rsidP="001F2EA8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sz w:val="22"/>
                <w:szCs w:val="22"/>
              </w:rPr>
              <w:t>No se detectaron necesidades de formación adicional.</w:t>
            </w:r>
          </w:p>
          <w:p w14:paraId="415ADB65" w14:textId="7A8EA1F5" w:rsidR="0040173A" w:rsidRPr="0040173A" w:rsidRDefault="0040173A" w:rsidP="0040173A">
            <w:pPr>
              <w:pStyle w:val="NormalWeb"/>
              <w:numPr>
                <w:ilvl w:val="0"/>
                <w:numId w:val="19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Incidencias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  <w:p w14:paraId="559F890F" w14:textId="77777777" w:rsidR="0040173A" w:rsidRPr="0040173A" w:rsidRDefault="0040173A" w:rsidP="001F2EA8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sz w:val="22"/>
                <w:szCs w:val="22"/>
              </w:rPr>
              <w:t>No hubo incidencias en la adquisición ni en el uso del recurso.</w:t>
            </w:r>
          </w:p>
          <w:p w14:paraId="6459D658" w14:textId="77777777" w:rsidR="0040173A" w:rsidRPr="0040173A" w:rsidRDefault="0040173A" w:rsidP="001F2EA8">
            <w:pPr>
              <w:pStyle w:val="NormalWeb"/>
              <w:numPr>
                <w:ilvl w:val="0"/>
                <w:numId w:val="19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Conclusión del sprint respecto a adquisiciones</w:t>
            </w:r>
          </w:p>
          <w:p w14:paraId="2C99CBB3" w14:textId="75B5705B" w:rsidR="002E795D" w:rsidRPr="001F2EA8" w:rsidRDefault="0040173A" w:rsidP="001F2EA8">
            <w:pPr>
              <w:pStyle w:val="NormalWeb"/>
              <w:numPr>
                <w:ilvl w:val="0"/>
                <w:numId w:val="14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0173A">
              <w:rPr>
                <w:rFonts w:asciiTheme="minorHAnsi" w:hAnsiTheme="minorHAnsi" w:cstheme="minorHAnsi"/>
                <w:sz w:val="22"/>
                <w:szCs w:val="22"/>
              </w:rPr>
              <w:t xml:space="preserve">El recurso 1 se considera </w:t>
            </w:r>
            <w:r w:rsidRPr="004017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cerrado y utilizado adecuadamente</w:t>
            </w:r>
            <w:r w:rsidRPr="0040173A">
              <w:rPr>
                <w:rFonts w:asciiTheme="minorHAnsi" w:hAnsiTheme="minorHAnsi" w:cstheme="minorHAnsi"/>
                <w:sz w:val="22"/>
                <w:szCs w:val="22"/>
              </w:rPr>
              <w:t>, cumpliendo los requisitos del proyecto para este sprint.</w:t>
            </w:r>
          </w:p>
        </w:tc>
      </w:tr>
    </w:tbl>
    <w:p w14:paraId="5C97652B" w14:textId="77777777" w:rsidR="00655F45" w:rsidRDefault="00655F45">
      <w:pPr>
        <w:spacing w:afterAutospacing="0"/>
        <w:jc w:val="both"/>
      </w:pPr>
    </w:p>
    <w:p w14:paraId="598463B7" w14:textId="77777777" w:rsidR="00D536A8" w:rsidRDefault="00D536A8">
      <w:pPr>
        <w:spacing w:afterAutospacing="0"/>
        <w:jc w:val="both"/>
      </w:pPr>
    </w:p>
    <w:p w14:paraId="575516E1" w14:textId="77777777" w:rsidR="00D536A8" w:rsidRDefault="00D536A8">
      <w:pPr>
        <w:spacing w:afterAutospacing="0"/>
        <w:jc w:val="both"/>
      </w:pPr>
    </w:p>
    <w:p w14:paraId="35B3637E" w14:textId="77777777" w:rsidR="00D536A8" w:rsidRDefault="00D536A8">
      <w:pPr>
        <w:spacing w:afterAutospacing="0"/>
        <w:jc w:val="both"/>
      </w:pPr>
    </w:p>
    <w:p w14:paraId="225742F8" w14:textId="77777777" w:rsidR="00D536A8" w:rsidRDefault="00D536A8">
      <w:pPr>
        <w:spacing w:afterAutospacing="0"/>
        <w:jc w:val="both"/>
      </w:pPr>
    </w:p>
    <w:p w14:paraId="0475C044" w14:textId="77777777" w:rsidR="00D536A8" w:rsidRDefault="00D536A8">
      <w:pPr>
        <w:spacing w:afterAutospacing="0"/>
        <w:jc w:val="both"/>
      </w:pPr>
    </w:p>
    <w:p w14:paraId="0662168B" w14:textId="77777777" w:rsidR="00D536A8" w:rsidRDefault="00D536A8">
      <w:pPr>
        <w:spacing w:afterAutospacing="0"/>
        <w:jc w:val="both"/>
      </w:pPr>
    </w:p>
    <w:p w14:paraId="4829ED70" w14:textId="77777777" w:rsidR="00D536A8" w:rsidRPr="00D536A8" w:rsidRDefault="00D536A8">
      <w:pPr>
        <w:spacing w:afterAutospacing="0"/>
        <w:jc w:val="both"/>
        <w:rPr>
          <w:u w:val="single"/>
        </w:rPr>
      </w:pPr>
    </w:p>
    <w:p w14:paraId="371118A2" w14:textId="2FD83B3F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2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0897248" w14:textId="4781163A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Herramienta para pasarela de pago </w:t>
            </w:r>
          </w:p>
          <w:p w14:paraId="73F1FB7C" w14:textId="4262274F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cualificado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PayPal,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Stripe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Paddle</w:t>
            </w:r>
            <w:proofErr w:type="gramEnd"/>
          </w:p>
          <w:p w14:paraId="2549C141" w14:textId="31F02DB0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/11/2025</w:t>
            </w:r>
          </w:p>
          <w:p w14:paraId="7A1EE0F8" w14:textId="2DCC3B94" w:rsidR="00C04502" w:rsidRPr="008D140A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en este sprint no es necesario el uso de este recurso.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63BDE7A5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3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B15A0CC" w14:textId="77777777">
        <w:tc>
          <w:tcPr>
            <w:tcW w:w="10940" w:type="dxa"/>
          </w:tcPr>
          <w:p w14:paraId="561BF0B7" w14:textId="4223ACCE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Plataforma PaaS para el despliegue de la aplicación.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8EE8C6D" w14:textId="59F3F8F7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Proveedores cualificados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Anaconda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PythonAnyWhere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), Render,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Koyeb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28DF34F" w14:textId="753B0741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/11/2025</w:t>
            </w:r>
          </w:p>
          <w:p w14:paraId="30FD93A3" w14:textId="5ABC0300" w:rsidR="004E3D67" w:rsidRPr="003361D9" w:rsidRDefault="001F2EA8" w:rsidP="001F2EA8">
            <w:pPr>
              <w:pStyle w:val="Textoindependiente"/>
              <w:numPr>
                <w:ilvl w:val="0"/>
                <w:numId w:val="9"/>
              </w:numPr>
              <w:tabs>
                <w:tab w:val="left" w:pos="0"/>
              </w:tabs>
              <w:spacing w:after="0" w:line="240" w:lineRule="auto"/>
              <w:jc w:val="both"/>
              <w:rPr>
                <w:lang w:val="es-ES"/>
              </w:rPr>
            </w:pPr>
            <w:r>
              <w:rPr>
                <w:rFonts w:cstheme="minorHAnsi"/>
                <w:b/>
                <w:bCs/>
              </w:rPr>
              <w:t>Uso previsto en este sprint</w:t>
            </w:r>
            <w:r>
              <w:rPr>
                <w:rFonts w:cstheme="minorHAnsi"/>
              </w:rPr>
              <w:t>: en este sprint no es necesario el uso de este recurso.</w:t>
            </w:r>
          </w:p>
        </w:tc>
      </w:tr>
    </w:tbl>
    <w:p w14:paraId="7CAB9C83" w14:textId="77777777" w:rsidR="00655F45" w:rsidRDefault="00655F45">
      <w:pPr>
        <w:spacing w:afterAutospacing="0"/>
        <w:jc w:val="both"/>
      </w:pPr>
    </w:p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5478" w14:textId="77777777" w:rsidR="00611074" w:rsidRDefault="00611074">
      <w:pPr>
        <w:spacing w:line="240" w:lineRule="auto"/>
      </w:pPr>
      <w:r>
        <w:separator/>
      </w:r>
    </w:p>
  </w:endnote>
  <w:endnote w:type="continuationSeparator" w:id="0">
    <w:p w14:paraId="0E92D6A8" w14:textId="77777777" w:rsidR="00611074" w:rsidRDefault="006110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4DF3" w14:textId="77777777" w:rsidR="00611074" w:rsidRDefault="00611074">
      <w:pPr>
        <w:spacing w:line="240" w:lineRule="auto"/>
      </w:pPr>
      <w:r>
        <w:separator/>
      </w:r>
    </w:p>
  </w:footnote>
  <w:footnote w:type="continuationSeparator" w:id="0">
    <w:p w14:paraId="7703409B" w14:textId="77777777" w:rsidR="00611074" w:rsidRDefault="006110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2EA2BB66" w:rsidR="00655F45" w:rsidRDefault="00C135B1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INFORME DE SEGUIMIENTO DE ADQUISICIONES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230218B"/>
    <w:multiLevelType w:val="hybridMultilevel"/>
    <w:tmpl w:val="3AC29478"/>
    <w:lvl w:ilvl="0" w:tplc="9A1A50A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05156"/>
    <w:multiLevelType w:val="hybridMultilevel"/>
    <w:tmpl w:val="23F241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E7CF5"/>
    <w:multiLevelType w:val="hybridMultilevel"/>
    <w:tmpl w:val="59C447BC"/>
    <w:lvl w:ilvl="0" w:tplc="9A1A50A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9A215F"/>
    <w:multiLevelType w:val="hybridMultilevel"/>
    <w:tmpl w:val="A5C26B84"/>
    <w:lvl w:ilvl="0" w:tplc="F68E6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9629A"/>
    <w:multiLevelType w:val="hybridMultilevel"/>
    <w:tmpl w:val="6166153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FC174C6"/>
    <w:multiLevelType w:val="hybridMultilevel"/>
    <w:tmpl w:val="D5C683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60C29"/>
    <w:multiLevelType w:val="multilevel"/>
    <w:tmpl w:val="7AC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3EF4AA8"/>
    <w:multiLevelType w:val="hybridMultilevel"/>
    <w:tmpl w:val="24BE0E22"/>
    <w:lvl w:ilvl="0" w:tplc="9A1A50A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F87B9A"/>
    <w:multiLevelType w:val="hybridMultilevel"/>
    <w:tmpl w:val="4C2816AE"/>
    <w:lvl w:ilvl="0" w:tplc="0C0A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1" w15:restartNumberingAfterBreak="0">
    <w:nsid w:val="3F684183"/>
    <w:multiLevelType w:val="multilevel"/>
    <w:tmpl w:val="E4B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72062"/>
    <w:multiLevelType w:val="hybridMultilevel"/>
    <w:tmpl w:val="5C908CD6"/>
    <w:lvl w:ilvl="0" w:tplc="AF444640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BA6631F"/>
    <w:multiLevelType w:val="multilevel"/>
    <w:tmpl w:val="F7D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A4904"/>
    <w:multiLevelType w:val="hybridMultilevel"/>
    <w:tmpl w:val="C172B7BA"/>
    <w:lvl w:ilvl="0" w:tplc="9A1A50A2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536BC4"/>
    <w:multiLevelType w:val="hybridMultilevel"/>
    <w:tmpl w:val="3E06F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56B35"/>
    <w:multiLevelType w:val="hybridMultilevel"/>
    <w:tmpl w:val="D2B897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695025"/>
    <w:multiLevelType w:val="hybridMultilevel"/>
    <w:tmpl w:val="6E6237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904CD3"/>
    <w:multiLevelType w:val="multilevel"/>
    <w:tmpl w:val="EED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27794"/>
    <w:multiLevelType w:val="hybridMultilevel"/>
    <w:tmpl w:val="C50CFD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7371CC"/>
    <w:multiLevelType w:val="hybridMultilevel"/>
    <w:tmpl w:val="321A6E6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3342B1"/>
    <w:multiLevelType w:val="hybridMultilevel"/>
    <w:tmpl w:val="7638E788"/>
    <w:lvl w:ilvl="0" w:tplc="0C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782A2455"/>
    <w:multiLevelType w:val="hybridMultilevel"/>
    <w:tmpl w:val="D7521D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8"/>
  </w:num>
  <w:num w:numId="2" w16cid:durableId="1444230864">
    <w:abstractNumId w:val="0"/>
  </w:num>
  <w:num w:numId="3" w16cid:durableId="1151676530">
    <w:abstractNumId w:val="23"/>
  </w:num>
  <w:num w:numId="4" w16cid:durableId="1324965110">
    <w:abstractNumId w:val="13"/>
  </w:num>
  <w:num w:numId="5" w16cid:durableId="1462917571">
    <w:abstractNumId w:val="5"/>
  </w:num>
  <w:num w:numId="6" w16cid:durableId="1143421981">
    <w:abstractNumId w:val="15"/>
  </w:num>
  <w:num w:numId="7" w16cid:durableId="295988620">
    <w:abstractNumId w:val="6"/>
  </w:num>
  <w:num w:numId="8" w16cid:durableId="1969898575">
    <w:abstractNumId w:val="12"/>
  </w:num>
  <w:num w:numId="9" w16cid:durableId="1231423327">
    <w:abstractNumId w:val="21"/>
  </w:num>
  <w:num w:numId="10" w16cid:durableId="2099792012">
    <w:abstractNumId w:val="7"/>
  </w:num>
  <w:num w:numId="11" w16cid:durableId="932663453">
    <w:abstractNumId w:val="3"/>
  </w:num>
  <w:num w:numId="12" w16cid:durableId="461845109">
    <w:abstractNumId w:val="16"/>
  </w:num>
  <w:num w:numId="13" w16cid:durableId="1488279641">
    <w:abstractNumId w:val="9"/>
  </w:num>
  <w:num w:numId="14" w16cid:durableId="982584238">
    <w:abstractNumId w:val="19"/>
  </w:num>
  <w:num w:numId="15" w16cid:durableId="233860081">
    <w:abstractNumId w:val="14"/>
  </w:num>
  <w:num w:numId="16" w16cid:durableId="1374618786">
    <w:abstractNumId w:val="11"/>
  </w:num>
  <w:num w:numId="17" w16cid:durableId="391657548">
    <w:abstractNumId w:val="18"/>
  </w:num>
  <w:num w:numId="18" w16cid:durableId="1850412339">
    <w:abstractNumId w:val="2"/>
  </w:num>
  <w:num w:numId="19" w16cid:durableId="1688290165">
    <w:abstractNumId w:val="4"/>
  </w:num>
  <w:num w:numId="20" w16cid:durableId="360397357">
    <w:abstractNumId w:val="1"/>
  </w:num>
  <w:num w:numId="21" w16cid:durableId="70926919">
    <w:abstractNumId w:val="22"/>
  </w:num>
  <w:num w:numId="22" w16cid:durableId="1943031080">
    <w:abstractNumId w:val="17"/>
  </w:num>
  <w:num w:numId="23" w16cid:durableId="1656837212">
    <w:abstractNumId w:val="20"/>
  </w:num>
  <w:num w:numId="24" w16cid:durableId="259681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C1A72"/>
    <w:rsid w:val="001F2EA8"/>
    <w:rsid w:val="002E795D"/>
    <w:rsid w:val="003318A1"/>
    <w:rsid w:val="003361D9"/>
    <w:rsid w:val="00340E03"/>
    <w:rsid w:val="0040173A"/>
    <w:rsid w:val="004D4E0F"/>
    <w:rsid w:val="004E3D67"/>
    <w:rsid w:val="00561094"/>
    <w:rsid w:val="00611074"/>
    <w:rsid w:val="00642655"/>
    <w:rsid w:val="00643A95"/>
    <w:rsid w:val="00655F45"/>
    <w:rsid w:val="007F6134"/>
    <w:rsid w:val="00860661"/>
    <w:rsid w:val="008D140A"/>
    <w:rsid w:val="008E5415"/>
    <w:rsid w:val="00981F8E"/>
    <w:rsid w:val="00A70A64"/>
    <w:rsid w:val="00BF4E2F"/>
    <w:rsid w:val="00C04502"/>
    <w:rsid w:val="00C04843"/>
    <w:rsid w:val="00C135B1"/>
    <w:rsid w:val="00CD496B"/>
    <w:rsid w:val="00D536A8"/>
    <w:rsid w:val="00DE6DA1"/>
    <w:rsid w:val="00F3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Castilla Rodríguez</cp:lastModifiedBy>
  <cp:revision>68</cp:revision>
  <dcterms:created xsi:type="dcterms:W3CDTF">2025-09-22T19:02:00Z</dcterms:created>
  <dcterms:modified xsi:type="dcterms:W3CDTF">2025-12-01T19:11:00Z</dcterms:modified>
  <dc:language>es-ES</dc:language>
</cp:coreProperties>
</file>