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Default="00D7062D">
      <w:pPr>
        <w:rPr>
          <w:sz w:val="28"/>
          <w:szCs w:val="28"/>
        </w:rPr>
      </w:pPr>
      <w:r w:rsidRPr="00D7062D">
        <w:rPr>
          <w:sz w:val="28"/>
          <w:szCs w:val="28"/>
          <w:lang w:val="en-US"/>
        </w:rPr>
        <w:t>MagicKeys</w:t>
      </w:r>
      <w:r w:rsidRPr="00D7062D">
        <w:rPr>
          <w:sz w:val="28"/>
          <w:szCs w:val="28"/>
        </w:rPr>
        <w:t xml:space="preserve"> – это программа</w:t>
      </w:r>
      <w:r w:rsidR="0021682E">
        <w:rPr>
          <w:sz w:val="28"/>
          <w:szCs w:val="28"/>
        </w:rPr>
        <w:t xml:space="preserve"> с открытым исходным кодом</w:t>
      </w:r>
      <w:r w:rsidRPr="00D7062D">
        <w:rPr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>
        <w:rPr>
          <w:sz w:val="28"/>
          <w:szCs w:val="28"/>
        </w:rPr>
        <w:t xml:space="preserve"> </w:t>
      </w:r>
      <w:r w:rsidR="00CF7B10">
        <w:rPr>
          <w:sz w:val="28"/>
          <w:szCs w:val="28"/>
          <w:lang w:val="en-US"/>
        </w:rPr>
        <w:t>GUI</w:t>
      </w:r>
      <w:r w:rsidRPr="00D7062D">
        <w:rPr>
          <w:sz w:val="28"/>
          <w:szCs w:val="28"/>
        </w:rPr>
        <w:t>, недоступными для программ чтения с экрана</w:t>
      </w:r>
      <w:r>
        <w:rPr>
          <w:sz w:val="28"/>
          <w:szCs w:val="28"/>
        </w:rPr>
        <w:t xml:space="preserve"> при помощи псевдо-интерфейса, функций автоматизации действий пользователя, оптического распознавания</w:t>
      </w:r>
      <w:r w:rsidR="00CF7B10" w:rsidRPr="00CF7B10">
        <w:rPr>
          <w:sz w:val="28"/>
          <w:szCs w:val="28"/>
        </w:rPr>
        <w:t xml:space="preserve"> </w:t>
      </w:r>
      <w:r w:rsidR="00CF7B10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 экрана.</w:t>
      </w:r>
    </w:p>
    <w:p w14:paraId="110751BE" w14:textId="05C28111" w:rsidR="00250714" w:rsidRDefault="00250714">
      <w:pPr>
        <w:rPr>
          <w:sz w:val="28"/>
          <w:szCs w:val="28"/>
        </w:rPr>
      </w:pPr>
      <w:r>
        <w:rPr>
          <w:sz w:val="28"/>
          <w:szCs w:val="28"/>
        </w:rPr>
        <w:t xml:space="preserve">Базовый функционал </w:t>
      </w:r>
      <w:r>
        <w:rPr>
          <w:sz w:val="28"/>
          <w:szCs w:val="28"/>
          <w:lang w:val="en-US"/>
        </w:rPr>
        <w:t>MagicKeys</w:t>
      </w:r>
      <w:r w:rsidRPr="002507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 расширить при помощи до</w:t>
      </w:r>
      <w:r w:rsidR="00361524">
        <w:rPr>
          <w:sz w:val="28"/>
          <w:szCs w:val="28"/>
        </w:rPr>
        <w:t>п</w:t>
      </w:r>
      <w:r>
        <w:rPr>
          <w:sz w:val="28"/>
          <w:szCs w:val="28"/>
        </w:rPr>
        <w:t>олнений, создание которых доступно любому пользователю.</w:t>
      </w:r>
    </w:p>
    <w:p w14:paraId="0C3AAF67" w14:textId="2537226E" w:rsidR="00250714" w:rsidRDefault="008B3C98">
      <w:pPr>
        <w:rPr>
          <w:sz w:val="28"/>
          <w:szCs w:val="28"/>
        </w:rPr>
      </w:pPr>
      <w:r>
        <w:rPr>
          <w:sz w:val="28"/>
          <w:szCs w:val="28"/>
        </w:rPr>
        <w:t>Не проходите мимо</w:t>
      </w:r>
      <w:r w:rsidR="00C32BAF">
        <w:rPr>
          <w:sz w:val="28"/>
          <w:szCs w:val="28"/>
        </w:rPr>
        <w:t>, перед</w:t>
      </w:r>
      <w:r>
        <w:rPr>
          <w:sz w:val="28"/>
          <w:szCs w:val="28"/>
        </w:rPr>
        <w:t xml:space="preserve"> тем как приступить к написанию своего расширения для </w:t>
      </w:r>
      <w:r>
        <w:rPr>
          <w:sz w:val="28"/>
          <w:szCs w:val="28"/>
          <w:lang w:val="en-US"/>
        </w:rPr>
        <w:t>MagicKeys</w:t>
      </w:r>
      <w:r w:rsidRPr="008B3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>
        <w:rPr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Default="0021682E" w:rsidP="00216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тем как что-то написать, </w:t>
      </w:r>
      <w:r w:rsidR="00C32BAF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5027">
        <w:rPr>
          <w:sz w:val="28"/>
          <w:szCs w:val="28"/>
        </w:rPr>
        <w:t xml:space="preserve">Формат плагинов для </w:t>
      </w:r>
      <w:r w:rsidRPr="00555027">
        <w:rPr>
          <w:sz w:val="28"/>
          <w:szCs w:val="28"/>
          <w:lang w:val="en-US"/>
        </w:rPr>
        <w:t>MagicKeys</w:t>
      </w:r>
      <w:r w:rsidRPr="00555027">
        <w:rPr>
          <w:sz w:val="28"/>
          <w:szCs w:val="28"/>
        </w:rPr>
        <w:t xml:space="preserve"> является декларативным, то есть писать только так, и никак иначе. Да, в нём существуют </w:t>
      </w:r>
      <w:r>
        <w:rPr>
          <w:sz w:val="28"/>
          <w:szCs w:val="28"/>
        </w:rPr>
        <w:t>некоторые нестандартные подходы, однако они оправдали своё существование на практике.</w:t>
      </w:r>
    </w:p>
    <w:p w14:paraId="7F97D67C" w14:textId="64189702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вы напишите свой первый плагин, у вас возникнет закономерный вопрос, </w:t>
      </w:r>
      <w:r w:rsidRPr="00555027">
        <w:rPr>
          <w:sz w:val="28"/>
          <w:szCs w:val="28"/>
        </w:rPr>
        <w:t>“</w:t>
      </w:r>
      <w:r>
        <w:rPr>
          <w:sz w:val="28"/>
          <w:szCs w:val="28"/>
        </w:rPr>
        <w:t>Зачем столько одинаковых абсолютно повторяющихся данных?</w:t>
      </w:r>
      <w:r w:rsidRPr="00555027">
        <w:rPr>
          <w:sz w:val="28"/>
          <w:szCs w:val="28"/>
        </w:rPr>
        <w:t>”</w:t>
      </w:r>
      <w:r>
        <w:rPr>
          <w:sz w:val="28"/>
          <w:szCs w:val="28"/>
        </w:rPr>
        <w:t>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1B02">
        <w:rPr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Default="00931B02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>
        <w:rPr>
          <w:sz w:val="28"/>
          <w:szCs w:val="28"/>
          <w:lang w:val="en-US"/>
        </w:rPr>
        <w:t>MagicKeys</w:t>
      </w:r>
      <w:r w:rsidRPr="00931B02">
        <w:rPr>
          <w:sz w:val="28"/>
          <w:szCs w:val="28"/>
        </w:rPr>
        <w:t xml:space="preserve"> </w:t>
      </w:r>
      <w:r>
        <w:rPr>
          <w:sz w:val="28"/>
          <w:szCs w:val="28"/>
        </w:rPr>
        <w:t>довольно мало проверок на синтаксис, поэтому ваш код исключительно на вашей совести</w:t>
      </w:r>
      <w:r w:rsidR="008D49C1">
        <w:rPr>
          <w:sz w:val="28"/>
          <w:szCs w:val="28"/>
        </w:rPr>
        <w:t>.</w:t>
      </w:r>
    </w:p>
    <w:p w14:paraId="5EB4D433" w14:textId="4EDEC749" w:rsidR="008D49C1" w:rsidRDefault="008D49C1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Плагины 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чувствительны к регистру, то есть </w:t>
      </w:r>
      <w:r>
        <w:rPr>
          <w:sz w:val="28"/>
          <w:szCs w:val="28"/>
          <w:lang w:val="en-US"/>
        </w:rPr>
        <w:t>VUI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>не одно и тоже.</w:t>
      </w:r>
    </w:p>
    <w:p w14:paraId="539011B0" w14:textId="09BFC945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изображений используйте только формат </w:t>
      </w:r>
      <w:r>
        <w:rPr>
          <w:sz w:val="28"/>
          <w:szCs w:val="28"/>
          <w:lang w:val="en-US"/>
        </w:rPr>
        <w:t>BMP</w:t>
      </w:r>
      <w:r w:rsidRPr="00EA4C76">
        <w:rPr>
          <w:sz w:val="28"/>
          <w:szCs w:val="28"/>
        </w:rPr>
        <w:t>.</w:t>
      </w:r>
    </w:p>
    <w:p w14:paraId="2360F5E4" w14:textId="3FD9A442" w:rsidR="00EA4C76" w:rsidRDefault="00EA4C76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Default="00AA4BDA" w:rsidP="00EA4C76">
      <w:pPr>
        <w:pStyle w:val="a3"/>
        <w:rPr>
          <w:sz w:val="28"/>
          <w:szCs w:val="28"/>
        </w:rPr>
      </w:pPr>
    </w:p>
    <w:p w14:paraId="1A0DE4F5" w14:textId="112BED48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два уровня </w:t>
      </w: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плагинов.</w:t>
      </w:r>
    </w:p>
    <w:p w14:paraId="5D3A91C3" w14:textId="3572F049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высокого уровня. Предназначен для создания простых плагинов, имеет не сложный синтаксис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файлов, не требует навыков программирования и дополнительных средств разработки</w:t>
      </w:r>
      <w:r w:rsidRPr="00AA4BDA">
        <w:rPr>
          <w:sz w:val="28"/>
          <w:szCs w:val="28"/>
        </w:rPr>
        <w:t>.</w:t>
      </w:r>
    </w:p>
    <w:p w14:paraId="56757647" w14:textId="11D014AC" w:rsidR="00AA4BDA" w:rsidRPr="0023240B" w:rsidRDefault="00A24B79" w:rsidP="00AA4BDA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низкого уровня. Используется для сложных плагинов, основной функционал компилируется в библиотеку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Visual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4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Требуются базовые знания программирования на </w:t>
      </w:r>
      <w:r>
        <w:rPr>
          <w:sz w:val="28"/>
          <w:szCs w:val="28"/>
          <w:lang w:val="en-US"/>
        </w:rPr>
        <w:t>C</w:t>
      </w:r>
      <w:r w:rsidRPr="0023240B">
        <w:rPr>
          <w:sz w:val="28"/>
          <w:szCs w:val="28"/>
        </w:rPr>
        <w:t>#.</w:t>
      </w:r>
    </w:p>
    <w:p w14:paraId="76B5D410" w14:textId="54C3C63F" w:rsidR="00A24B79" w:rsidRDefault="0023240B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файлов для плагинов. Папка </w:t>
      </w:r>
      <w:r>
        <w:rPr>
          <w:sz w:val="28"/>
          <w:szCs w:val="28"/>
          <w:lang w:val="en-US"/>
        </w:rPr>
        <w:t>Plugins</w:t>
      </w:r>
      <w:r w:rsidRPr="002324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корневой для </w:t>
      </w:r>
      <w:r w:rsidR="007C0DAA">
        <w:rPr>
          <w:sz w:val="28"/>
          <w:szCs w:val="28"/>
        </w:rPr>
        <w:t>них,</w:t>
      </w:r>
      <w:r>
        <w:rPr>
          <w:sz w:val="28"/>
          <w:szCs w:val="28"/>
        </w:rPr>
        <w:t xml:space="preserve"> </w:t>
      </w:r>
      <w:r w:rsidR="007C0DAA">
        <w:rPr>
          <w:sz w:val="28"/>
          <w:szCs w:val="28"/>
        </w:rPr>
        <w:t>в</w:t>
      </w:r>
      <w:r>
        <w:rPr>
          <w:sz w:val="28"/>
          <w:szCs w:val="28"/>
        </w:rPr>
        <w:t xml:space="preserve"> ней располагаются папки</w:t>
      </w:r>
      <w:r w:rsidR="007C0DAA">
        <w:rPr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Default="007C0DA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Так же здесь присутствуют папки, название которых содержит имя плагина, например </w:t>
      </w:r>
      <w:r w:rsidRPr="007C0DA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7C0DAA">
        <w:rPr>
          <w:sz w:val="28"/>
          <w:szCs w:val="28"/>
        </w:rPr>
        <w:t>”</w:t>
      </w:r>
      <w:r>
        <w:rPr>
          <w:sz w:val="28"/>
          <w:szCs w:val="28"/>
        </w:rPr>
        <w:t xml:space="preserve">, + </w:t>
      </w:r>
      <w:r>
        <w:rPr>
          <w:sz w:val="28"/>
          <w:szCs w:val="28"/>
          <w:lang w:val="en-US"/>
        </w:rPr>
        <w:t>Lib</w:t>
      </w:r>
      <w:r w:rsidRPr="007C0D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подобных папках располагаются дочерние расширения основного плагина. </w:t>
      </w:r>
      <w:r w:rsidR="00B0164C">
        <w:rPr>
          <w:sz w:val="28"/>
          <w:szCs w:val="28"/>
        </w:rPr>
        <w:t xml:space="preserve">Подстрока </w:t>
      </w:r>
      <w:r w:rsidR="00B0164C">
        <w:rPr>
          <w:sz w:val="28"/>
          <w:szCs w:val="28"/>
          <w:lang w:val="en-US"/>
        </w:rPr>
        <w:t>Lib</w:t>
      </w:r>
      <w:r w:rsidR="00B0164C">
        <w:rPr>
          <w:sz w:val="28"/>
          <w:szCs w:val="28"/>
        </w:rPr>
        <w:t xml:space="preserve"> в конце имени папки</w:t>
      </w:r>
      <w:r w:rsidR="00B0164C" w:rsidRPr="00B0164C">
        <w:rPr>
          <w:sz w:val="28"/>
          <w:szCs w:val="28"/>
        </w:rPr>
        <w:t xml:space="preserve"> </w:t>
      </w:r>
      <w:r w:rsidR="00B0164C">
        <w:rPr>
          <w:sz w:val="28"/>
          <w:szCs w:val="28"/>
        </w:rPr>
        <w:t xml:space="preserve">в данном случае является обязательной. То есть если вы создаёте дочернее расширение для плагина, его необходимо размещать в папке с названием, </w:t>
      </w:r>
      <w:r w:rsidR="00B0164C" w:rsidRPr="00B0164C">
        <w:rPr>
          <w:sz w:val="28"/>
          <w:szCs w:val="28"/>
        </w:rPr>
        <w:t>“</w:t>
      </w:r>
      <w:r w:rsidR="00B0164C">
        <w:rPr>
          <w:sz w:val="28"/>
          <w:szCs w:val="28"/>
        </w:rPr>
        <w:t>Имя плагина+</w:t>
      </w:r>
      <w:r w:rsidR="00B0164C">
        <w:rPr>
          <w:sz w:val="28"/>
          <w:szCs w:val="28"/>
          <w:lang w:val="en-US"/>
        </w:rPr>
        <w:t>Lib</w:t>
      </w:r>
      <w:r w:rsidR="00B0164C" w:rsidRPr="00B0164C">
        <w:rPr>
          <w:sz w:val="28"/>
          <w:szCs w:val="28"/>
        </w:rPr>
        <w:t>”.</w:t>
      </w:r>
    </w:p>
    <w:p w14:paraId="2D2ECF6F" w14:textId="1F330057" w:rsidR="00B0164C" w:rsidRPr="005B3F1D" w:rsidRDefault="00B0164C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 </w:t>
      </w:r>
      <w:proofErr w:type="spellStart"/>
      <w:r>
        <w:rPr>
          <w:sz w:val="28"/>
          <w:szCs w:val="28"/>
          <w:lang w:val="en-US"/>
        </w:rPr>
        <w:t>OmnisphereLib</w:t>
      </w:r>
      <w:proofErr w:type="spellEnd"/>
      <w:r w:rsidRPr="005B3F1D">
        <w:rPr>
          <w:sz w:val="28"/>
          <w:szCs w:val="28"/>
        </w:rPr>
        <w:t>.</w:t>
      </w:r>
    </w:p>
    <w:p w14:paraId="02A0D42A" w14:textId="0DE74E6A" w:rsidR="0036697D" w:rsidRDefault="005B3F1D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Plugins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находится файл </w:t>
      </w:r>
      <w:r>
        <w:rPr>
          <w:sz w:val="28"/>
          <w:szCs w:val="28"/>
          <w:lang w:val="en-US"/>
        </w:rPr>
        <w:t>Hosts</w:t>
      </w:r>
      <w:r w:rsidRPr="005B3F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B3F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содержит обобщённые подстроки для заголовков и классов, предназначенных для обнаружения нужных окон. Подстроки разделяются вертикальной чертой </w:t>
      </w:r>
      <w:r w:rsidRPr="005B3F1D">
        <w:rPr>
          <w:sz w:val="28"/>
          <w:szCs w:val="28"/>
        </w:rPr>
        <w:t>“|”</w:t>
      </w:r>
      <w:r>
        <w:rPr>
          <w:sz w:val="28"/>
          <w:szCs w:val="28"/>
        </w:rPr>
        <w:t>.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>Этот файл является служебным, изменяйте его с большой осторожностью.</w:t>
      </w:r>
    </w:p>
    <w:p w14:paraId="7DB7FF9C" w14:textId="71A365C1" w:rsidR="005B3F1D" w:rsidRP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r>
        <w:rPr>
          <w:sz w:val="28"/>
          <w:szCs w:val="28"/>
          <w:lang w:val="en-US"/>
        </w:rPr>
        <w:t>PlugSound</w:t>
      </w:r>
      <w:r w:rsidRPr="00EF298A">
        <w:rPr>
          <w:sz w:val="28"/>
          <w:szCs w:val="28"/>
        </w:rPr>
        <w:t>.</w:t>
      </w:r>
    </w:p>
    <w:p w14:paraId="54C5DF02" w14:textId="353F43ED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Images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изображений в формате </w:t>
      </w:r>
      <w:r>
        <w:rPr>
          <w:sz w:val="28"/>
          <w:szCs w:val="28"/>
          <w:lang w:val="en-US"/>
        </w:rPr>
        <w:t>bmp</w:t>
      </w:r>
      <w:r w:rsidRPr="00EF298A">
        <w:rPr>
          <w:sz w:val="28"/>
          <w:szCs w:val="28"/>
        </w:rPr>
        <w:t xml:space="preserve">. </w:t>
      </w:r>
      <w:r>
        <w:rPr>
          <w:sz w:val="28"/>
          <w:szCs w:val="28"/>
        </w:rPr>
        <w:t>Другие форматы не поддерживаются.</w:t>
      </w:r>
    </w:p>
    <w:p w14:paraId="571D9EC2" w14:textId="15E4F3EA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VUI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предназначена для файлов виртуальных псевдо-интерфейсов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формате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 интерпретатора в формате </w:t>
      </w:r>
      <w:proofErr w:type="spellStart"/>
      <w:r>
        <w:rPr>
          <w:sz w:val="28"/>
          <w:szCs w:val="28"/>
          <w:lang w:val="en-US"/>
        </w:rPr>
        <w:t>vuf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functions</w:t>
      </w:r>
      <w:r w:rsidRPr="00EF298A">
        <w:rPr>
          <w:sz w:val="28"/>
          <w:szCs w:val="28"/>
        </w:rPr>
        <w:t>.</w:t>
      </w:r>
    </w:p>
    <w:p w14:paraId="0B6E0BB6" w14:textId="7AAA4B04" w:rsidR="00EF298A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Manifest</w:t>
      </w:r>
      <w:r w:rsidRPr="0050748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0748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 себе основную информацию о плагине и точки входа для его загрузки.</w:t>
      </w:r>
    </w:p>
    <w:p w14:paraId="720CC625" w14:textId="111BD84B" w:rsidR="00507483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074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остальном они идентичны </w:t>
      </w:r>
      <w:r w:rsidR="00CC334C">
        <w:rPr>
          <w:sz w:val="28"/>
          <w:szCs w:val="28"/>
        </w:rPr>
        <w:t>плагинам высокого уровня.</w:t>
      </w:r>
    </w:p>
    <w:p w14:paraId="7445650C" w14:textId="71D9BFD0" w:rsidR="00CC334C" w:rsidRPr="00361524" w:rsidRDefault="00AD7326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  <w:lang w:val="en-US"/>
        </w:rPr>
        <w:t>Manifest</w:t>
      </w:r>
      <w:r w:rsidRPr="0036152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361524">
        <w:rPr>
          <w:sz w:val="28"/>
          <w:szCs w:val="28"/>
        </w:rPr>
        <w:t>.</w:t>
      </w:r>
    </w:p>
    <w:p w14:paraId="49A07B5C" w14:textId="5E2A31C6" w:rsidR="00AD7326" w:rsidRDefault="00AD7326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>
        <w:rPr>
          <w:sz w:val="28"/>
          <w:szCs w:val="28"/>
          <w:lang w:val="en-US"/>
        </w:rPr>
        <w:t>Info</w:t>
      </w:r>
      <w:r w:rsidRPr="00AD732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основную информацию о плагине</w:t>
      </w:r>
      <w:r w:rsidRPr="00AD7326">
        <w:rPr>
          <w:sz w:val="28"/>
          <w:szCs w:val="28"/>
        </w:rPr>
        <w:t>.</w:t>
      </w:r>
    </w:p>
    <w:p w14:paraId="290B6A62" w14:textId="77777777" w:rsidR="00AD7326" w:rsidRPr="00AD7326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</w:rPr>
        <w:t>[</w:t>
      </w:r>
      <w:proofErr w:type="spellStart"/>
      <w:r w:rsidRPr="00AD7326">
        <w:rPr>
          <w:sz w:val="28"/>
          <w:szCs w:val="28"/>
        </w:rPr>
        <w:t>Info</w:t>
      </w:r>
      <w:proofErr w:type="spellEnd"/>
      <w:r w:rsidRPr="00AD7326">
        <w:rPr>
          <w:sz w:val="28"/>
          <w:szCs w:val="28"/>
        </w:rPr>
        <w:t>]</w:t>
      </w:r>
    </w:p>
    <w:p w14:paraId="35FCFF87" w14:textId="23B2EA57" w:rsidR="00AD7326" w:rsidRPr="008A2A12" w:rsidRDefault="00AD7326" w:rsidP="00AD7326">
      <w:pPr>
        <w:rPr>
          <w:sz w:val="28"/>
          <w:szCs w:val="28"/>
        </w:rPr>
      </w:pPr>
      <w:r w:rsidRPr="008A2A12">
        <w:rPr>
          <w:sz w:val="28"/>
          <w:szCs w:val="28"/>
          <w:lang w:val="en-US"/>
        </w:rPr>
        <w:t>Name</w:t>
      </w:r>
      <w:r w:rsidRPr="008A2A12">
        <w:rPr>
          <w:sz w:val="28"/>
          <w:szCs w:val="28"/>
        </w:rPr>
        <w:t>=</w:t>
      </w:r>
      <w:r w:rsidR="008A2A12">
        <w:rPr>
          <w:sz w:val="28"/>
          <w:szCs w:val="28"/>
        </w:rPr>
        <w:t>Основное</w:t>
      </w:r>
      <w:r w:rsidR="008A2A12" w:rsidRPr="008A2A12">
        <w:rPr>
          <w:sz w:val="28"/>
          <w:szCs w:val="28"/>
        </w:rPr>
        <w:t xml:space="preserve"> </w:t>
      </w:r>
      <w:r w:rsidR="008A2A12">
        <w:rPr>
          <w:sz w:val="28"/>
          <w:szCs w:val="28"/>
        </w:rPr>
        <w:t>имя</w:t>
      </w:r>
      <w:r w:rsidR="008A2A12" w:rsidRPr="008A2A12">
        <w:rPr>
          <w:sz w:val="28"/>
          <w:szCs w:val="28"/>
        </w:rPr>
        <w:t xml:space="preserve"> </w:t>
      </w:r>
      <w:r w:rsidR="008A2A12">
        <w:rPr>
          <w:sz w:val="28"/>
          <w:szCs w:val="28"/>
        </w:rPr>
        <w:t xml:space="preserve">плагина. Например </w:t>
      </w:r>
      <w:proofErr w:type="spellStart"/>
      <w:r w:rsidR="008A2A12">
        <w:rPr>
          <w:sz w:val="28"/>
          <w:szCs w:val="28"/>
          <w:lang w:val="en-US"/>
        </w:rPr>
        <w:t>Kontakt</w:t>
      </w:r>
      <w:proofErr w:type="spellEnd"/>
    </w:p>
    <w:p w14:paraId="45E3B449" w14:textId="0CA45DE0" w:rsidR="00AD7326" w:rsidRPr="008A2A12" w:rsidRDefault="00AD7326" w:rsidP="00AD7326">
      <w:pPr>
        <w:rPr>
          <w:sz w:val="28"/>
          <w:szCs w:val="28"/>
        </w:rPr>
      </w:pPr>
      <w:r w:rsidRPr="008A2A12">
        <w:rPr>
          <w:sz w:val="28"/>
          <w:szCs w:val="28"/>
          <w:lang w:val="en-US"/>
        </w:rPr>
        <w:t>Author</w:t>
      </w:r>
      <w:r w:rsidRPr="008A2A12">
        <w:rPr>
          <w:sz w:val="28"/>
          <w:szCs w:val="28"/>
        </w:rPr>
        <w:t>=</w:t>
      </w:r>
      <w:r w:rsidR="008A2A12">
        <w:rPr>
          <w:sz w:val="28"/>
          <w:szCs w:val="28"/>
        </w:rPr>
        <w:t>Имя автора плагина</w:t>
      </w:r>
    </w:p>
    <w:p w14:paraId="4B8830FB" w14:textId="314C954F" w:rsidR="00AD7326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</w:rPr>
        <w:t>Mail</w:t>
      </w:r>
      <w:proofErr w:type="spellEnd"/>
      <w:r w:rsidRPr="00AD7326">
        <w:rPr>
          <w:sz w:val="28"/>
          <w:szCs w:val="28"/>
        </w:rPr>
        <w:t>=</w:t>
      </w:r>
      <w:r w:rsidR="008A2A12">
        <w:rPr>
          <w:sz w:val="28"/>
          <w:szCs w:val="28"/>
        </w:rPr>
        <w:t>Адрес электронной почты автора</w:t>
      </w:r>
    </w:p>
    <w:p w14:paraId="6208D223" w14:textId="60596C31" w:rsidR="008A2A12" w:rsidRDefault="008A2A12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После секции </w:t>
      </w:r>
      <w:r>
        <w:rPr>
          <w:sz w:val="28"/>
          <w:szCs w:val="28"/>
          <w:lang w:val="en-US"/>
        </w:rPr>
        <w:t>Info</w:t>
      </w:r>
      <w:r w:rsidRPr="008A2A1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следуют секции точек входа в плагин. Их может быть несколько. Названия точек входа могут быть произвольными, однако Их формирование по следующим правилам позволит избежать ошибок и ложных срабатываний.</w:t>
      </w:r>
    </w:p>
    <w:p w14:paraId="61986D30" w14:textId="04251D06" w:rsidR="008A2A12" w:rsidRDefault="008A2A12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>И</w:t>
      </w:r>
      <w:r w:rsidRPr="008A2A12">
        <w:rPr>
          <w:sz w:val="28"/>
          <w:szCs w:val="28"/>
        </w:rPr>
        <w:t>мя разработчика или компании + имя приложения + имя дочернего окна, для которого действует точка входа.</w:t>
      </w:r>
    </w:p>
    <w:p w14:paraId="1ED7201C" w14:textId="67CC2C5E" w:rsidR="008A2A12" w:rsidRPr="00361524" w:rsidRDefault="00950384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Например, в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50384">
        <w:rPr>
          <w:sz w:val="28"/>
          <w:szCs w:val="28"/>
        </w:rPr>
        <w:t xml:space="preserve"> 6 </w:t>
      </w:r>
      <w:r>
        <w:rPr>
          <w:sz w:val="28"/>
          <w:szCs w:val="28"/>
        </w:rPr>
        <w:t xml:space="preserve">существует основное окно и несколько дочерних. Имя точки входа для основного окна может выглядеть так - </w:t>
      </w:r>
      <w:r w:rsidRPr="0095038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NativeInstrumentsKontaktGeneral</w:t>
      </w:r>
      <w:proofErr w:type="spellEnd"/>
      <w:r w:rsidRPr="00950384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Имя точки входа для дочернего окна – </w:t>
      </w:r>
      <w:r w:rsidRPr="0036152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NativeInstrumentsKontaktProgress</w:t>
      </w:r>
      <w:proofErr w:type="spellEnd"/>
      <w:r w:rsidRPr="00361524">
        <w:rPr>
          <w:sz w:val="28"/>
          <w:szCs w:val="28"/>
        </w:rPr>
        <w:t>”.</w:t>
      </w:r>
    </w:p>
    <w:p w14:paraId="1ECF0577" w14:textId="2F2B407B" w:rsidR="00950384" w:rsidRPr="00950384" w:rsidRDefault="00950384" w:rsidP="008A2A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Заполним точку входа для основного окна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50384">
        <w:rPr>
          <w:sz w:val="28"/>
          <w:szCs w:val="28"/>
        </w:rPr>
        <w:t>.</w:t>
      </w:r>
    </w:p>
    <w:p w14:paraId="42CBEC91" w14:textId="4286FCF4" w:rsidR="00AD7326" w:rsidRDefault="00950384" w:rsidP="00AD7326">
      <w:pPr>
        <w:rPr>
          <w:sz w:val="28"/>
          <w:szCs w:val="28"/>
        </w:rPr>
      </w:pPr>
      <w:r w:rsidRPr="00361524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 w:rsidR="00AD7326" w:rsidRPr="00AD7326">
        <w:rPr>
          <w:sz w:val="28"/>
          <w:szCs w:val="28"/>
          <w:lang w:val="en-US"/>
        </w:rPr>
        <w:t>Kontakt</w:t>
      </w:r>
      <w:r>
        <w:rPr>
          <w:sz w:val="28"/>
          <w:szCs w:val="28"/>
          <w:lang w:val="en-US"/>
        </w:rPr>
        <w:t>General</w:t>
      </w:r>
      <w:proofErr w:type="spellEnd"/>
      <w:r w:rsidR="00AD7326" w:rsidRPr="008A2A12">
        <w:rPr>
          <w:sz w:val="28"/>
          <w:szCs w:val="28"/>
        </w:rPr>
        <w:t>]</w:t>
      </w:r>
    </w:p>
    <w:p w14:paraId="4FA2F056" w14:textId="568E0C08" w:rsidR="00950384" w:rsidRDefault="00950384" w:rsidP="00AD732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WTitle</w:t>
      </w:r>
      <w:proofErr w:type="spellEnd"/>
      <w:r w:rsidRPr="00950384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подстроку</w:t>
      </w:r>
      <w:r w:rsidR="00E014DD">
        <w:rPr>
          <w:sz w:val="28"/>
          <w:szCs w:val="28"/>
        </w:rPr>
        <w:t xml:space="preserve"> из заголовка окна</w:t>
      </w:r>
      <w:r w:rsidR="00E014DD" w:rsidRPr="00E014DD">
        <w:rPr>
          <w:sz w:val="28"/>
          <w:szCs w:val="28"/>
        </w:rPr>
        <w:t xml:space="preserve">, </w:t>
      </w:r>
      <w:r w:rsidR="00E014DD">
        <w:rPr>
          <w:sz w:val="28"/>
          <w:szCs w:val="28"/>
        </w:rPr>
        <w:t xml:space="preserve">например </w:t>
      </w:r>
      <w:r w:rsidR="00E014DD" w:rsidRPr="00E014DD">
        <w:rPr>
          <w:sz w:val="28"/>
          <w:szCs w:val="28"/>
        </w:rPr>
        <w:t>“</w:t>
      </w:r>
      <w:r w:rsidR="00E014DD">
        <w:rPr>
          <w:sz w:val="28"/>
          <w:szCs w:val="28"/>
          <w:lang w:val="en-US"/>
        </w:rPr>
        <w:t>Progress</w:t>
      </w:r>
      <w:r w:rsidR="00E014DD">
        <w:rPr>
          <w:sz w:val="28"/>
          <w:szCs w:val="28"/>
        </w:rPr>
        <w:t>.</w:t>
      </w:r>
    </w:p>
    <w:p w14:paraId="0BF7FF25" w14:textId="78259281" w:rsidR="00E014DD" w:rsidRDefault="00E014DD" w:rsidP="00AD732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WClass</w:t>
      </w:r>
      <w:proofErr w:type="spellEnd"/>
      <w:r w:rsidRPr="00E014DD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окна, например </w:t>
      </w:r>
      <w:r w:rsidRPr="00E014DD">
        <w:rPr>
          <w:sz w:val="28"/>
          <w:szCs w:val="28"/>
        </w:rPr>
        <w:t>#32770.</w:t>
      </w:r>
    </w:p>
    <w:p w14:paraId="547262F6" w14:textId="026036FF" w:rsid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Если ключи </w:t>
      </w:r>
      <w:proofErr w:type="spellStart"/>
      <w:r>
        <w:rPr>
          <w:sz w:val="28"/>
          <w:szCs w:val="28"/>
          <w:lang w:val="en-US"/>
        </w:rPr>
        <w:t>WTitle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WClass</w:t>
      </w:r>
      <w:proofErr w:type="spellEnd"/>
      <w:r>
        <w:rPr>
          <w:sz w:val="28"/>
          <w:szCs w:val="28"/>
        </w:rPr>
        <w:t xml:space="preserve"> не указаны, то используются подстроки из файла </w:t>
      </w:r>
      <w:r>
        <w:rPr>
          <w:sz w:val="28"/>
          <w:szCs w:val="28"/>
          <w:lang w:val="en-US"/>
        </w:rPr>
        <w:t>Hosts</w:t>
      </w:r>
      <w:r w:rsidRPr="00E014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E014DD">
        <w:rPr>
          <w:sz w:val="28"/>
          <w:szCs w:val="28"/>
        </w:rPr>
        <w:t>.</w:t>
      </w:r>
    </w:p>
    <w:p w14:paraId="402A8737" w14:textId="5A51AD1A" w:rsidR="00E014DD" w:rsidRP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 основное окно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подстроки указанные в </w:t>
      </w:r>
      <w:r>
        <w:rPr>
          <w:sz w:val="28"/>
          <w:szCs w:val="28"/>
          <w:lang w:val="en-US"/>
        </w:rPr>
        <w:t>Hosts</w:t>
      </w:r>
      <w:r w:rsidRPr="00E014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</w:rPr>
        <w:t>, поэтому эти поля не указываются.</w:t>
      </w:r>
    </w:p>
    <w:p w14:paraId="4214C02B" w14:textId="4ACB6F39" w:rsidR="00950384" w:rsidRPr="00361524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7976CC99" w14:textId="68E67EFD" w:rsidR="00E014DD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При создании плагина высокого уровня, поле </w:t>
      </w:r>
      <w:proofErr w:type="spellStart"/>
      <w:r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иметь значение </w:t>
      </w:r>
      <w:r w:rsidRPr="00E014D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E014DD">
        <w:rPr>
          <w:sz w:val="28"/>
          <w:szCs w:val="28"/>
        </w:rPr>
        <w:t>”.</w:t>
      </w:r>
    </w:p>
    <w:p w14:paraId="6DA2AC10" w14:textId="5062FEE7" w:rsidR="00E014DD" w:rsidRPr="0097782B" w:rsidRDefault="00E014D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При создании плагина низкого уровня, </w:t>
      </w:r>
      <w:proofErr w:type="spellStart"/>
      <w:r>
        <w:rPr>
          <w:sz w:val="28"/>
          <w:szCs w:val="28"/>
          <w:lang w:val="en-US"/>
        </w:rPr>
        <w:t>PClass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название основного класса в библиотеке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E014DD">
        <w:rPr>
          <w:sz w:val="28"/>
          <w:szCs w:val="28"/>
        </w:rPr>
        <w:t xml:space="preserve">. </w:t>
      </w:r>
      <w:r w:rsidR="0097782B">
        <w:rPr>
          <w:sz w:val="28"/>
          <w:szCs w:val="28"/>
        </w:rPr>
        <w:t xml:space="preserve">В данном случае плагин является низкоуровневым, поэтому в поле указано </w:t>
      </w:r>
      <w:proofErr w:type="spellStart"/>
      <w:r w:rsidR="0097782B">
        <w:rPr>
          <w:sz w:val="28"/>
          <w:szCs w:val="28"/>
          <w:lang w:val="en-US"/>
        </w:rPr>
        <w:t>Kontakt</w:t>
      </w:r>
      <w:proofErr w:type="spellEnd"/>
      <w:r w:rsidR="0097782B" w:rsidRPr="0097782B">
        <w:rPr>
          <w:sz w:val="28"/>
          <w:szCs w:val="28"/>
        </w:rPr>
        <w:t>.</w:t>
      </w:r>
    </w:p>
    <w:p w14:paraId="2D50FA7F" w14:textId="5E11C0A1" w:rsidR="00AD7326" w:rsidRPr="00361524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  <w:lang w:val="en-US"/>
        </w:rPr>
        <w:t>BClass</w:t>
      </w:r>
      <w:proofErr w:type="spellEnd"/>
      <w:r w:rsidRPr="00E014DD">
        <w:rPr>
          <w:sz w:val="28"/>
          <w:szCs w:val="28"/>
        </w:rPr>
        <w:t>=</w:t>
      </w:r>
      <w:r w:rsidRPr="00AD7326">
        <w:rPr>
          <w:sz w:val="28"/>
          <w:szCs w:val="28"/>
          <w:lang w:val="en-US"/>
        </w:rPr>
        <w:t>None</w:t>
      </w:r>
    </w:p>
    <w:p w14:paraId="6A17BA1A" w14:textId="53D6E482" w:rsidR="0097782B" w:rsidRDefault="0097782B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  <w:lang w:val="en-US"/>
        </w:rPr>
        <w:t>BClass</w:t>
      </w:r>
      <w:proofErr w:type="spellEnd"/>
      <w:r w:rsidRPr="00977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имя родительского плагина. Если вы создаёте дочерний плагин для библиотеки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>
        <w:rPr>
          <w:sz w:val="28"/>
          <w:szCs w:val="28"/>
        </w:rPr>
        <w:t xml:space="preserve">, то это поле должно иметь значение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97782B">
        <w:rPr>
          <w:sz w:val="28"/>
          <w:szCs w:val="28"/>
        </w:rPr>
        <w:t>.</w:t>
      </w:r>
    </w:p>
    <w:p w14:paraId="76092624" w14:textId="49FFA0CA" w:rsidR="0097782B" w:rsidRPr="003E1B1D" w:rsidRDefault="0097782B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Если плагин не имеет </w:t>
      </w:r>
      <w:r w:rsidR="003E1B1D">
        <w:rPr>
          <w:sz w:val="28"/>
          <w:szCs w:val="28"/>
        </w:rPr>
        <w:t xml:space="preserve">родителя, тогда значение </w:t>
      </w:r>
      <w:proofErr w:type="spellStart"/>
      <w:r w:rsidR="003E1B1D">
        <w:rPr>
          <w:sz w:val="28"/>
          <w:szCs w:val="28"/>
          <w:lang w:val="en-US"/>
        </w:rPr>
        <w:t>BClass</w:t>
      </w:r>
      <w:proofErr w:type="spellEnd"/>
      <w:r w:rsidR="003E1B1D" w:rsidRPr="003E1B1D">
        <w:rPr>
          <w:sz w:val="28"/>
          <w:szCs w:val="28"/>
        </w:rPr>
        <w:t xml:space="preserve"> </w:t>
      </w:r>
      <w:r w:rsidR="003E1B1D">
        <w:rPr>
          <w:sz w:val="28"/>
          <w:szCs w:val="28"/>
        </w:rPr>
        <w:t xml:space="preserve">должно быть </w:t>
      </w:r>
      <w:r w:rsidR="003E1B1D">
        <w:rPr>
          <w:sz w:val="28"/>
          <w:szCs w:val="28"/>
          <w:lang w:val="en-US"/>
        </w:rPr>
        <w:t>None</w:t>
      </w:r>
      <w:r w:rsidR="003E1B1D" w:rsidRPr="003E1B1D">
        <w:rPr>
          <w:sz w:val="28"/>
          <w:szCs w:val="28"/>
        </w:rPr>
        <w:t xml:space="preserve">. </w:t>
      </w:r>
      <w:r w:rsidR="003E1B1D">
        <w:rPr>
          <w:sz w:val="28"/>
          <w:szCs w:val="28"/>
        </w:rPr>
        <w:t xml:space="preserve">Для удобного понимания </w:t>
      </w:r>
      <w:proofErr w:type="spellStart"/>
      <w:r w:rsidR="003E1B1D">
        <w:rPr>
          <w:sz w:val="28"/>
          <w:szCs w:val="28"/>
          <w:lang w:val="en-US"/>
        </w:rPr>
        <w:t>BClass</w:t>
      </w:r>
      <w:proofErr w:type="spellEnd"/>
      <w:r w:rsidR="003E1B1D" w:rsidRPr="003E1B1D">
        <w:rPr>
          <w:sz w:val="28"/>
          <w:szCs w:val="28"/>
        </w:rPr>
        <w:t xml:space="preserve"> </w:t>
      </w:r>
      <w:r w:rsidR="003E1B1D">
        <w:rPr>
          <w:sz w:val="28"/>
          <w:szCs w:val="28"/>
        </w:rPr>
        <w:t>можно сравнить с отчеством.</w:t>
      </w:r>
    </w:p>
    <w:p w14:paraId="16A69DBA" w14:textId="6EC83685" w:rsidR="00AD7326" w:rsidRPr="00361524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  <w:lang w:val="en-US"/>
        </w:rPr>
        <w:t>VUI</w:t>
      </w:r>
      <w:r w:rsidRPr="0097782B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1E0725F" w14:textId="549E9245" w:rsidR="003E1B1D" w:rsidRPr="003E1B1D" w:rsidRDefault="003E1B1D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Имя виртуального интерфейса без расширения для данной точки входа, который находится в папке </w:t>
      </w:r>
      <w:r>
        <w:rPr>
          <w:sz w:val="28"/>
          <w:szCs w:val="28"/>
          <w:lang w:val="en-US"/>
        </w:rPr>
        <w:t>VUI</w:t>
      </w:r>
      <w:r w:rsidRPr="003E1B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Может быть произвольным. </w:t>
      </w:r>
    </w:p>
    <w:p w14:paraId="10FD95E8" w14:textId="7CA9D706" w:rsidR="00AD7326" w:rsidRPr="00361524" w:rsidRDefault="00AD7326" w:rsidP="00AD7326">
      <w:pPr>
        <w:rPr>
          <w:sz w:val="28"/>
          <w:szCs w:val="28"/>
        </w:rPr>
      </w:pPr>
      <w:proofErr w:type="spellStart"/>
      <w:r w:rsidRPr="00AD7326">
        <w:rPr>
          <w:sz w:val="28"/>
          <w:szCs w:val="28"/>
          <w:lang w:val="en-US"/>
        </w:rPr>
        <w:t>PluginName</w:t>
      </w:r>
      <w:proofErr w:type="spellEnd"/>
      <w:r w:rsidRPr="003E1B1D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AAAEEE1" w14:textId="345ADD5E" w:rsidR="005B1464" w:rsidRPr="005B1464" w:rsidRDefault="005B1464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Имя папки с плагином. Если плагин низкого уровня, то его библиотека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иметь такое же имя. Например, папка для плагина </w:t>
      </w:r>
      <w:r>
        <w:rPr>
          <w:sz w:val="28"/>
          <w:szCs w:val="28"/>
          <w:lang w:val="en-US"/>
        </w:rPr>
        <w:t>Native</w:t>
      </w:r>
      <w:r w:rsidRPr="005B14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Instruments</w:t>
      </w:r>
      <w:r w:rsidRPr="005B14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>
        <w:rPr>
          <w:sz w:val="28"/>
          <w:szCs w:val="28"/>
        </w:rPr>
        <w:t xml:space="preserve">, а библиотека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>.</w:t>
      </w:r>
    </w:p>
    <w:p w14:paraId="6B6C94A2" w14:textId="77777777" w:rsidR="00AD7326" w:rsidRPr="005B1464" w:rsidRDefault="00AD7326" w:rsidP="00AD7326">
      <w:pPr>
        <w:rPr>
          <w:sz w:val="28"/>
          <w:szCs w:val="28"/>
        </w:rPr>
      </w:pPr>
      <w:r w:rsidRPr="00AD7326">
        <w:rPr>
          <w:sz w:val="28"/>
          <w:szCs w:val="28"/>
          <w:lang w:val="en-US"/>
        </w:rPr>
        <w:t>Module</w:t>
      </w:r>
      <w:r w:rsidRPr="005B1464">
        <w:rPr>
          <w:sz w:val="28"/>
          <w:szCs w:val="28"/>
        </w:rPr>
        <w:t>=</w:t>
      </w:r>
      <w:proofErr w:type="spellStart"/>
      <w:r w:rsidRPr="00AD7326">
        <w:rPr>
          <w:sz w:val="28"/>
          <w:szCs w:val="28"/>
          <w:lang w:val="en-US"/>
        </w:rPr>
        <w:t>Kontakt</w:t>
      </w:r>
      <w:proofErr w:type="spellEnd"/>
    </w:p>
    <w:p w14:paraId="13C45C36" w14:textId="3141B996" w:rsidR="00AD7326" w:rsidRDefault="005B1464" w:rsidP="00AD7326">
      <w:pPr>
        <w:rPr>
          <w:sz w:val="28"/>
          <w:szCs w:val="28"/>
        </w:rPr>
      </w:pPr>
      <w:r>
        <w:rPr>
          <w:sz w:val="28"/>
          <w:szCs w:val="28"/>
        </w:rPr>
        <w:t>Подстрока для обнаружения модуля,</w:t>
      </w:r>
      <w:r w:rsidRPr="005B1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создающего окно. В данном случае модуль называется </w:t>
      </w:r>
      <w:proofErr w:type="spellStart"/>
      <w:r>
        <w:rPr>
          <w:sz w:val="28"/>
          <w:szCs w:val="28"/>
          <w:lang w:val="en-US"/>
        </w:rPr>
        <w:t>Kontaktx</w:t>
      </w:r>
      <w:proofErr w:type="spellEnd"/>
      <w:r w:rsidRPr="005B1464">
        <w:rPr>
          <w:sz w:val="28"/>
          <w:szCs w:val="28"/>
        </w:rPr>
        <w:t>64.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B14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для обнаружения достаточно подстроки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5B1464">
        <w:rPr>
          <w:sz w:val="28"/>
          <w:szCs w:val="28"/>
        </w:rPr>
        <w:t>.</w:t>
      </w:r>
    </w:p>
    <w:p w14:paraId="41796A9C" w14:textId="69FBC892" w:rsidR="00232150" w:rsidRDefault="00232150" w:rsidP="00AD7326">
      <w:pPr>
        <w:rPr>
          <w:sz w:val="28"/>
          <w:szCs w:val="28"/>
        </w:rPr>
      </w:pPr>
    </w:p>
    <w:p w14:paraId="7B4A8A70" w14:textId="4B665E3E" w:rsidR="00232150" w:rsidRDefault="00232150" w:rsidP="00AD7326">
      <w:pPr>
        <w:rPr>
          <w:sz w:val="28"/>
          <w:szCs w:val="28"/>
        </w:rPr>
      </w:pPr>
      <w:r>
        <w:rPr>
          <w:sz w:val="28"/>
          <w:szCs w:val="28"/>
        </w:rPr>
        <w:t xml:space="preserve">В итоге </w:t>
      </w:r>
      <w:r>
        <w:rPr>
          <w:sz w:val="28"/>
          <w:szCs w:val="28"/>
          <w:lang w:val="en-US"/>
        </w:rPr>
        <w:t>Manifest</w:t>
      </w:r>
      <w:r w:rsidRPr="0023215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>со всеми точками входа</w:t>
      </w:r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232150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</w:t>
      </w:r>
      <w:r w:rsidRPr="00232150">
        <w:rPr>
          <w:sz w:val="28"/>
          <w:szCs w:val="28"/>
        </w:rPr>
        <w:t>:</w:t>
      </w:r>
    </w:p>
    <w:p w14:paraId="30B03C0B" w14:textId="73FC325B" w:rsidR="00232150" w:rsidRDefault="00232150" w:rsidP="00AD7326">
      <w:pPr>
        <w:rPr>
          <w:sz w:val="28"/>
          <w:szCs w:val="28"/>
        </w:rPr>
      </w:pPr>
    </w:p>
    <w:p w14:paraId="234CB856" w14:textId="77777777" w:rsidR="00232150" w:rsidRPr="00361524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[Info]</w:t>
      </w:r>
    </w:p>
    <w:p w14:paraId="51486EA4" w14:textId="279B2079" w:rsidR="00232150" w:rsidRPr="00232150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Name=</w:t>
      </w:r>
      <w:r>
        <w:rPr>
          <w:sz w:val="28"/>
          <w:szCs w:val="28"/>
          <w:lang w:val="en-US"/>
        </w:rPr>
        <w:t xml:space="preserve">Native instruments </w:t>
      </w:r>
      <w:proofErr w:type="spellStart"/>
      <w:r w:rsidRPr="00361524">
        <w:rPr>
          <w:sz w:val="28"/>
          <w:szCs w:val="28"/>
          <w:lang w:val="en-US"/>
        </w:rPr>
        <w:t>Kontakt</w:t>
      </w:r>
      <w:proofErr w:type="spellEnd"/>
    </w:p>
    <w:p w14:paraId="62C97AA5" w14:textId="77777777" w:rsidR="00232150" w:rsidRPr="00361524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Author=Viruzober</w:t>
      </w:r>
    </w:p>
    <w:p w14:paraId="6672E973" w14:textId="77777777" w:rsidR="00232150" w:rsidRPr="00361524" w:rsidRDefault="00232150" w:rsidP="00232150">
      <w:pPr>
        <w:rPr>
          <w:sz w:val="28"/>
          <w:szCs w:val="28"/>
          <w:lang w:val="en-US"/>
        </w:rPr>
      </w:pPr>
      <w:r w:rsidRPr="00361524">
        <w:rPr>
          <w:sz w:val="28"/>
          <w:szCs w:val="28"/>
          <w:lang w:val="en-US"/>
        </w:rPr>
        <w:t>Mail=Den-viruzober@yandex.ru</w:t>
      </w:r>
    </w:p>
    <w:p w14:paraId="6172D4FD" w14:textId="51B77E1F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</w:t>
      </w:r>
      <w:r w:rsidRPr="00232150">
        <w:rPr>
          <w:sz w:val="28"/>
          <w:szCs w:val="28"/>
          <w:lang w:val="en-US"/>
        </w:rPr>
        <w:t>Kontakt</w:t>
      </w:r>
      <w:r>
        <w:rPr>
          <w:sz w:val="28"/>
          <w:szCs w:val="28"/>
          <w:lang w:val="en-US"/>
        </w:rPr>
        <w:t>General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0D61E38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F635270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205E9810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7FC5D93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PluginName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579EC058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Module=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0045D80C" w14:textId="1155A558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NativeInstrumentsKontakt</w:t>
      </w:r>
      <w:r w:rsidRPr="00232150">
        <w:rPr>
          <w:sz w:val="28"/>
          <w:szCs w:val="28"/>
          <w:lang w:val="en-US"/>
        </w:rPr>
        <w:t>ContentMissing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127E034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WTitle</w:t>
      </w:r>
      <w:proofErr w:type="spellEnd"/>
      <w:r w:rsidRPr="00232150">
        <w:rPr>
          <w:sz w:val="28"/>
          <w:szCs w:val="28"/>
          <w:lang w:val="en-US"/>
        </w:rPr>
        <w:t>=Content Missing</w:t>
      </w:r>
    </w:p>
    <w:p w14:paraId="07516AA2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WClass</w:t>
      </w:r>
      <w:proofErr w:type="spellEnd"/>
      <w:r w:rsidRPr="00232150">
        <w:rPr>
          <w:sz w:val="28"/>
          <w:szCs w:val="28"/>
          <w:lang w:val="en-US"/>
        </w:rPr>
        <w:t>=#32770</w:t>
      </w:r>
    </w:p>
    <w:p w14:paraId="59747989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4676101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6D01466B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</w:t>
      </w:r>
      <w:proofErr w:type="spellStart"/>
      <w:r w:rsidRPr="00232150">
        <w:rPr>
          <w:sz w:val="28"/>
          <w:szCs w:val="28"/>
          <w:lang w:val="en-US"/>
        </w:rPr>
        <w:t>ConntentMissing</w:t>
      </w:r>
      <w:proofErr w:type="spellEnd"/>
    </w:p>
    <w:p w14:paraId="64F755A7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PluginName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F9DDF53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Module=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668D766D" w14:textId="3E6A5789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NativeInstrumentsKontakt</w:t>
      </w:r>
      <w:r w:rsidRPr="00232150">
        <w:rPr>
          <w:sz w:val="28"/>
          <w:szCs w:val="28"/>
          <w:lang w:val="en-US"/>
        </w:rPr>
        <w:t>Progress</w:t>
      </w:r>
      <w:proofErr w:type="spellEnd"/>
      <w:r w:rsidRPr="00232150">
        <w:rPr>
          <w:sz w:val="28"/>
          <w:szCs w:val="28"/>
          <w:lang w:val="en-US"/>
        </w:rPr>
        <w:t>]</w:t>
      </w:r>
    </w:p>
    <w:p w14:paraId="5C05166D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WTitle</w:t>
      </w:r>
      <w:proofErr w:type="spellEnd"/>
      <w:r w:rsidRPr="00232150">
        <w:rPr>
          <w:sz w:val="28"/>
          <w:szCs w:val="28"/>
          <w:lang w:val="en-US"/>
        </w:rPr>
        <w:t>=Progress</w:t>
      </w:r>
    </w:p>
    <w:p w14:paraId="4A3A43D7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WClass</w:t>
      </w:r>
      <w:proofErr w:type="spellEnd"/>
      <w:r w:rsidRPr="00232150">
        <w:rPr>
          <w:sz w:val="28"/>
          <w:szCs w:val="28"/>
          <w:lang w:val="en-US"/>
        </w:rPr>
        <w:t>=#32770</w:t>
      </w:r>
    </w:p>
    <w:p w14:paraId="38496CB1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PClass</w:t>
      </w:r>
      <w:proofErr w:type="spellEnd"/>
      <w:r w:rsidRPr="00232150">
        <w:rPr>
          <w:sz w:val="28"/>
          <w:szCs w:val="28"/>
          <w:lang w:val="en-US"/>
        </w:rPr>
        <w:t>=</w:t>
      </w:r>
      <w:proofErr w:type="spellStart"/>
      <w:r w:rsidRPr="00232150">
        <w:rPr>
          <w:sz w:val="28"/>
          <w:szCs w:val="28"/>
          <w:lang w:val="en-US"/>
        </w:rPr>
        <w:t>Kontakt</w:t>
      </w:r>
      <w:proofErr w:type="spellEnd"/>
    </w:p>
    <w:p w14:paraId="73DB971E" w14:textId="77777777" w:rsidR="00232150" w:rsidRPr="00232150" w:rsidRDefault="00232150" w:rsidP="00232150">
      <w:pPr>
        <w:rPr>
          <w:sz w:val="28"/>
          <w:szCs w:val="28"/>
          <w:lang w:val="en-US"/>
        </w:rPr>
      </w:pPr>
      <w:proofErr w:type="spellStart"/>
      <w:r w:rsidRPr="00232150">
        <w:rPr>
          <w:sz w:val="28"/>
          <w:szCs w:val="28"/>
          <w:lang w:val="en-US"/>
        </w:rPr>
        <w:t>BClass</w:t>
      </w:r>
      <w:proofErr w:type="spellEnd"/>
      <w:r w:rsidRPr="00232150">
        <w:rPr>
          <w:sz w:val="28"/>
          <w:szCs w:val="28"/>
          <w:lang w:val="en-US"/>
        </w:rPr>
        <w:t>=None</w:t>
      </w:r>
    </w:p>
    <w:p w14:paraId="4A414B6A" w14:textId="77777777" w:rsidR="00232150" w:rsidRPr="00232150" w:rsidRDefault="00232150" w:rsidP="00232150">
      <w:pPr>
        <w:rPr>
          <w:sz w:val="28"/>
          <w:szCs w:val="28"/>
          <w:lang w:val="en-US"/>
        </w:rPr>
      </w:pPr>
      <w:r w:rsidRPr="00232150">
        <w:rPr>
          <w:sz w:val="28"/>
          <w:szCs w:val="28"/>
          <w:lang w:val="en-US"/>
        </w:rPr>
        <w:t>VUI=Progress</w:t>
      </w:r>
    </w:p>
    <w:p w14:paraId="45F7028A" w14:textId="77777777" w:rsidR="00232150" w:rsidRPr="009478C9" w:rsidRDefault="00232150" w:rsidP="00232150">
      <w:pPr>
        <w:rPr>
          <w:sz w:val="28"/>
          <w:szCs w:val="28"/>
          <w:lang w:val="en-US"/>
        </w:rPr>
      </w:pPr>
      <w:proofErr w:type="spellStart"/>
      <w:r w:rsidRPr="009478C9">
        <w:rPr>
          <w:sz w:val="28"/>
          <w:szCs w:val="28"/>
          <w:lang w:val="en-US"/>
        </w:rPr>
        <w:t>PluginName</w:t>
      </w:r>
      <w:proofErr w:type="spellEnd"/>
      <w:r w:rsidRPr="009478C9">
        <w:rPr>
          <w:sz w:val="28"/>
          <w:szCs w:val="28"/>
          <w:lang w:val="en-US"/>
        </w:rPr>
        <w:t>=</w:t>
      </w:r>
      <w:proofErr w:type="spellStart"/>
      <w:r w:rsidRPr="009478C9">
        <w:rPr>
          <w:sz w:val="28"/>
          <w:szCs w:val="28"/>
          <w:lang w:val="en-US"/>
        </w:rPr>
        <w:t>Kontakt</w:t>
      </w:r>
      <w:proofErr w:type="spellEnd"/>
    </w:p>
    <w:p w14:paraId="2D24CE63" w14:textId="10ACFDD0" w:rsidR="00232150" w:rsidRPr="009478C9" w:rsidRDefault="00232150" w:rsidP="00232150">
      <w:pPr>
        <w:rPr>
          <w:sz w:val="28"/>
          <w:szCs w:val="28"/>
          <w:lang w:val="en-US"/>
        </w:rPr>
      </w:pPr>
      <w:r w:rsidRPr="009478C9">
        <w:rPr>
          <w:sz w:val="28"/>
          <w:szCs w:val="28"/>
          <w:lang w:val="en-US"/>
        </w:rPr>
        <w:t>Module=</w:t>
      </w:r>
      <w:proofErr w:type="spellStart"/>
      <w:r w:rsidRPr="009478C9">
        <w:rPr>
          <w:sz w:val="28"/>
          <w:szCs w:val="28"/>
          <w:lang w:val="en-US"/>
        </w:rPr>
        <w:t>Kontakt</w:t>
      </w:r>
      <w:proofErr w:type="spellEnd"/>
    </w:p>
    <w:p w14:paraId="5791BC46" w14:textId="2B59B858" w:rsidR="00232150" w:rsidRDefault="00232150" w:rsidP="00232150">
      <w:pPr>
        <w:rPr>
          <w:sz w:val="28"/>
          <w:szCs w:val="28"/>
          <w:lang w:val="en-US"/>
        </w:rPr>
      </w:pPr>
    </w:p>
    <w:p w14:paraId="2C01CA35" w14:textId="51E6BC07" w:rsidR="009478C9" w:rsidRPr="00F8386E" w:rsidRDefault="009478C9" w:rsidP="0023215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Виртуальный</w:t>
      </w:r>
      <w:r w:rsidRPr="00F838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F838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838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</w:p>
    <w:p w14:paraId="74ECD457" w14:textId="23FBC1D2" w:rsidR="009B6173" w:rsidRDefault="009478C9" w:rsidP="00232150">
      <w:pPr>
        <w:rPr>
          <w:sz w:val="28"/>
          <w:szCs w:val="28"/>
        </w:rPr>
      </w:pPr>
      <w:r>
        <w:rPr>
          <w:sz w:val="28"/>
          <w:szCs w:val="28"/>
        </w:rPr>
        <w:t>Папка</w:t>
      </w:r>
      <w:r w:rsidRPr="009478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VUI</w:t>
      </w:r>
      <w:r w:rsidRPr="00947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файлы виртуальных интерфейсов в формате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9478C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файлы интерпретатора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947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формате </w:t>
      </w:r>
      <w:proofErr w:type="spellStart"/>
      <w:r>
        <w:rPr>
          <w:sz w:val="28"/>
          <w:szCs w:val="28"/>
          <w:lang w:val="en-US"/>
        </w:rPr>
        <w:t>vuf</w:t>
      </w:r>
      <w:proofErr w:type="spellEnd"/>
      <w:r w:rsidRPr="009478C9">
        <w:rPr>
          <w:sz w:val="28"/>
          <w:szCs w:val="28"/>
        </w:rPr>
        <w:t>.</w:t>
      </w:r>
    </w:p>
    <w:p w14:paraId="0C476E28" w14:textId="47D8511F" w:rsidR="009478C9" w:rsidRDefault="009478C9" w:rsidP="00232150">
      <w:pPr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9478C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 описание элементов графического интерфейса. В основном они соответствуют его логике, то есть виртуальные объекты располагаются в том же порядке, в котором они отображаются на экране.</w:t>
      </w:r>
      <w:r w:rsidR="003034BA">
        <w:rPr>
          <w:sz w:val="28"/>
          <w:szCs w:val="28"/>
        </w:rPr>
        <w:t xml:space="preserve"> Однако</w:t>
      </w:r>
      <w:r>
        <w:rPr>
          <w:sz w:val="28"/>
          <w:szCs w:val="28"/>
        </w:rPr>
        <w:t xml:space="preserve"> </w:t>
      </w:r>
      <w:r w:rsidR="00BB3393">
        <w:rPr>
          <w:sz w:val="28"/>
          <w:szCs w:val="28"/>
        </w:rPr>
        <w:t>не стоит следовать только этому.</w:t>
      </w:r>
      <w:r w:rsidR="003034BA">
        <w:rPr>
          <w:sz w:val="28"/>
          <w:szCs w:val="28"/>
        </w:rPr>
        <w:t xml:space="preserve"> Представим ситуацию,</w:t>
      </w:r>
      <w:r w:rsidR="00BB3393">
        <w:rPr>
          <w:sz w:val="28"/>
          <w:szCs w:val="28"/>
        </w:rPr>
        <w:t xml:space="preserve"> вам необходимо щёлкнуть мышкой в пункт недоступного контекстного меню, вы можете создать объект меню открывающий его, а затем загружающий интерфейс с самими пунктами. Это оправдано делать только в случае, если вам действительно необходимы все пункты меню. </w:t>
      </w:r>
      <w:r w:rsidR="003034BA">
        <w:rPr>
          <w:sz w:val="28"/>
          <w:szCs w:val="28"/>
        </w:rPr>
        <w:t>Например,</w:t>
      </w:r>
      <w:r w:rsidR="00BB3393">
        <w:rPr>
          <w:sz w:val="28"/>
          <w:szCs w:val="28"/>
        </w:rPr>
        <w:t xml:space="preserve"> если из 10 пунктов </w:t>
      </w:r>
      <w:r w:rsidR="003034BA">
        <w:rPr>
          <w:sz w:val="28"/>
          <w:szCs w:val="28"/>
        </w:rPr>
        <w:t>вам нужно только 3, то лучше создать три виртуальных объекта, выполняющих по два клика. Ищите золотую середину, излишнее упрощение или усложнение виртуального интерфейса сделает неудобным его в первую очередь для вас.</w:t>
      </w:r>
    </w:p>
    <w:p w14:paraId="2D35F588" w14:textId="14E40824" w:rsidR="003034BA" w:rsidRDefault="003034BA" w:rsidP="00232150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стандартный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3034BA">
        <w:rPr>
          <w:sz w:val="28"/>
          <w:szCs w:val="28"/>
        </w:rPr>
        <w:t xml:space="preserve"> </w:t>
      </w:r>
      <w:r>
        <w:rPr>
          <w:sz w:val="28"/>
          <w:szCs w:val="28"/>
        </w:rPr>
        <w:t>файл.</w:t>
      </w:r>
    </w:p>
    <w:p w14:paraId="0B1907AD" w14:textId="6BCC8F2D" w:rsidR="003034BA" w:rsidRPr="00131895" w:rsidRDefault="00131895" w:rsidP="00232150">
      <w:pPr>
        <w:rPr>
          <w:sz w:val="28"/>
          <w:szCs w:val="28"/>
        </w:rPr>
      </w:pPr>
      <w:r>
        <w:rPr>
          <w:sz w:val="28"/>
          <w:szCs w:val="28"/>
        </w:rPr>
        <w:t xml:space="preserve">Как и </w:t>
      </w:r>
      <w:proofErr w:type="gramStart"/>
      <w:r>
        <w:rPr>
          <w:sz w:val="28"/>
          <w:szCs w:val="28"/>
          <w:lang w:val="en-US"/>
        </w:rPr>
        <w:t>Manifest</w:t>
      </w:r>
      <w:r w:rsidRPr="001318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131895">
        <w:rPr>
          <w:sz w:val="28"/>
          <w:szCs w:val="28"/>
        </w:rPr>
        <w:t xml:space="preserve"> ,</w:t>
      </w:r>
      <w:proofErr w:type="gramEnd"/>
      <w:r w:rsidRPr="00131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любой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131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начинается с обязательной секции </w:t>
      </w:r>
      <w:r>
        <w:rPr>
          <w:sz w:val="28"/>
          <w:szCs w:val="28"/>
          <w:lang w:val="en-US"/>
        </w:rPr>
        <w:t>Info</w:t>
      </w:r>
      <w:r w:rsidRPr="00131895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Данные секции во многом похожи. Рассмотрим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131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плагина высокого уровня </w:t>
      </w:r>
      <w:proofErr w:type="spellStart"/>
      <w:r>
        <w:rPr>
          <w:sz w:val="28"/>
          <w:szCs w:val="28"/>
          <w:lang w:val="en-US"/>
        </w:rPr>
        <w:t>PlugSound</w:t>
      </w:r>
      <w:proofErr w:type="spellEnd"/>
      <w:r w:rsidRPr="00131895">
        <w:rPr>
          <w:sz w:val="28"/>
          <w:szCs w:val="28"/>
        </w:rPr>
        <w:t xml:space="preserve">. </w:t>
      </w:r>
      <w:r>
        <w:rPr>
          <w:sz w:val="28"/>
          <w:szCs w:val="28"/>
        </w:rPr>
        <w:t>Для плагинов низкого уровня содержимое идентично.</w:t>
      </w:r>
    </w:p>
    <w:p w14:paraId="00B910C3" w14:textId="77777777" w:rsidR="00131895" w:rsidRPr="00131895" w:rsidRDefault="00131895" w:rsidP="00131895">
      <w:pPr>
        <w:rPr>
          <w:sz w:val="28"/>
          <w:szCs w:val="28"/>
        </w:rPr>
      </w:pPr>
      <w:r w:rsidRPr="00131895">
        <w:rPr>
          <w:sz w:val="28"/>
          <w:szCs w:val="28"/>
        </w:rPr>
        <w:t>[</w:t>
      </w:r>
      <w:proofErr w:type="spellStart"/>
      <w:r w:rsidRPr="00131895">
        <w:rPr>
          <w:sz w:val="28"/>
          <w:szCs w:val="28"/>
        </w:rPr>
        <w:t>Info</w:t>
      </w:r>
      <w:proofErr w:type="spellEnd"/>
      <w:r w:rsidRPr="00131895">
        <w:rPr>
          <w:sz w:val="28"/>
          <w:szCs w:val="28"/>
        </w:rPr>
        <w:t>]</w:t>
      </w:r>
    </w:p>
    <w:p w14:paraId="56C4AA08" w14:textId="3BB18C39" w:rsidR="00131895" w:rsidRDefault="00131895" w:rsidP="00131895">
      <w:pPr>
        <w:rPr>
          <w:sz w:val="28"/>
          <w:szCs w:val="28"/>
        </w:rPr>
      </w:pPr>
      <w:r w:rsidRPr="00131895">
        <w:rPr>
          <w:sz w:val="28"/>
          <w:szCs w:val="28"/>
        </w:rPr>
        <w:t>VUI=</w:t>
      </w:r>
      <w:proofErr w:type="spellStart"/>
      <w:r w:rsidRPr="00131895">
        <w:rPr>
          <w:sz w:val="28"/>
          <w:szCs w:val="28"/>
        </w:rPr>
        <w:t>PlugSound</w:t>
      </w:r>
      <w:proofErr w:type="spellEnd"/>
    </w:p>
    <w:p w14:paraId="255D4D70" w14:textId="2AAC0896" w:rsidR="000E12C8" w:rsidRPr="00131895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>Название интерфейса без расширения.</w:t>
      </w:r>
    </w:p>
    <w:p w14:paraId="51BBE0A7" w14:textId="24D22A47" w:rsidR="00131895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</w:rPr>
        <w:t>PClass</w:t>
      </w:r>
      <w:proofErr w:type="spellEnd"/>
      <w:r w:rsidRPr="00131895">
        <w:rPr>
          <w:sz w:val="28"/>
          <w:szCs w:val="28"/>
        </w:rPr>
        <w:t>=</w:t>
      </w:r>
      <w:proofErr w:type="spellStart"/>
      <w:r w:rsidRPr="00131895">
        <w:rPr>
          <w:sz w:val="28"/>
          <w:szCs w:val="28"/>
        </w:rPr>
        <w:t>MagicKeys</w:t>
      </w:r>
      <w:proofErr w:type="spellEnd"/>
    </w:p>
    <w:p w14:paraId="2DAC99B8" w14:textId="4D974C19" w:rsidR="000E12C8" w:rsidRPr="000E12C8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класс плагина, так как это плагин высокого уровня, его основной класс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0E12C8">
        <w:rPr>
          <w:sz w:val="28"/>
          <w:szCs w:val="28"/>
        </w:rPr>
        <w:t>.</w:t>
      </w:r>
    </w:p>
    <w:p w14:paraId="2FA6539D" w14:textId="404F4302" w:rsidR="00131895" w:rsidRPr="00F8386E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  <w:lang w:val="en-US"/>
        </w:rPr>
        <w:t>BClass</w:t>
      </w:r>
      <w:proofErr w:type="spellEnd"/>
      <w:r w:rsidRPr="00F8386E">
        <w:rPr>
          <w:sz w:val="28"/>
          <w:szCs w:val="28"/>
        </w:rPr>
        <w:t>=</w:t>
      </w:r>
      <w:r w:rsidRPr="00131895">
        <w:rPr>
          <w:sz w:val="28"/>
          <w:szCs w:val="28"/>
          <w:lang w:val="en-US"/>
        </w:rPr>
        <w:t>None</w:t>
      </w:r>
    </w:p>
    <w:p w14:paraId="3BCA868F" w14:textId="064FA253" w:rsidR="000E12C8" w:rsidRPr="000E12C8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Данный плагин не имеет родителя, поэтому значение этого поля </w:t>
      </w:r>
      <w:r>
        <w:rPr>
          <w:sz w:val="28"/>
          <w:szCs w:val="28"/>
          <w:lang w:val="en-US"/>
        </w:rPr>
        <w:t>None</w:t>
      </w:r>
      <w:r w:rsidRPr="000E12C8">
        <w:rPr>
          <w:sz w:val="28"/>
          <w:szCs w:val="28"/>
        </w:rPr>
        <w:t>.</w:t>
      </w:r>
    </w:p>
    <w:p w14:paraId="1AE28BEC" w14:textId="38130EA3" w:rsidR="00131895" w:rsidRPr="00F8386E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  <w:lang w:val="en-US"/>
        </w:rPr>
        <w:t>PluginName</w:t>
      </w:r>
      <w:proofErr w:type="spellEnd"/>
      <w:r w:rsidRPr="000E12C8">
        <w:rPr>
          <w:sz w:val="28"/>
          <w:szCs w:val="28"/>
        </w:rPr>
        <w:t>=</w:t>
      </w:r>
      <w:proofErr w:type="spellStart"/>
      <w:r w:rsidRPr="00131895">
        <w:rPr>
          <w:sz w:val="28"/>
          <w:szCs w:val="28"/>
          <w:lang w:val="en-US"/>
        </w:rPr>
        <w:t>PlugSound</w:t>
      </w:r>
      <w:proofErr w:type="spellEnd"/>
    </w:p>
    <w:p w14:paraId="4E255DCD" w14:textId="05BB04EB" w:rsidR="000E12C8" w:rsidRPr="005854CD" w:rsidRDefault="000E12C8" w:rsidP="00131895">
      <w:pPr>
        <w:rPr>
          <w:sz w:val="28"/>
          <w:szCs w:val="28"/>
        </w:rPr>
      </w:pPr>
      <w:r>
        <w:rPr>
          <w:sz w:val="28"/>
          <w:szCs w:val="28"/>
        </w:rPr>
        <w:t>Имя плагина. Такое же, как и имя его папки</w:t>
      </w:r>
      <w:r w:rsidR="005854CD">
        <w:rPr>
          <w:sz w:val="28"/>
          <w:szCs w:val="28"/>
        </w:rPr>
        <w:t>.</w:t>
      </w:r>
    </w:p>
    <w:p w14:paraId="001EA711" w14:textId="6B035E2B" w:rsidR="00131895" w:rsidRPr="005854CD" w:rsidRDefault="00131895" w:rsidP="00131895">
      <w:pPr>
        <w:rPr>
          <w:sz w:val="28"/>
          <w:szCs w:val="28"/>
        </w:rPr>
      </w:pPr>
      <w:r w:rsidRPr="00131895">
        <w:rPr>
          <w:sz w:val="28"/>
          <w:szCs w:val="28"/>
          <w:lang w:val="en-US"/>
        </w:rPr>
        <w:t>Loader</w:t>
      </w:r>
      <w:r w:rsidRPr="000E12C8">
        <w:rPr>
          <w:sz w:val="28"/>
          <w:szCs w:val="28"/>
        </w:rPr>
        <w:t>=</w:t>
      </w:r>
      <w:r w:rsidRPr="00131895">
        <w:rPr>
          <w:sz w:val="28"/>
          <w:szCs w:val="28"/>
          <w:lang w:val="en-US"/>
        </w:rPr>
        <w:t>None</w:t>
      </w:r>
    </w:p>
    <w:p w14:paraId="7B4094E6" w14:textId="5A63F5C4" w:rsidR="000E12C8" w:rsidRPr="004D2837" w:rsidRDefault="005854CD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Loader</w:t>
      </w:r>
      <w:r w:rsidRPr="005854C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="00F8386E" w:rsidRPr="00F8386E">
        <w:rPr>
          <w:sz w:val="28"/>
          <w:szCs w:val="28"/>
        </w:rPr>
        <w:t xml:space="preserve"> </w:t>
      </w:r>
      <w:r w:rsidR="00F8386E">
        <w:rPr>
          <w:sz w:val="28"/>
          <w:szCs w:val="28"/>
        </w:rPr>
        <w:t>способ предварительной загрузки</w:t>
      </w:r>
      <w:r>
        <w:rPr>
          <w:sz w:val="28"/>
          <w:szCs w:val="28"/>
        </w:rPr>
        <w:t xml:space="preserve"> плагина, это действия, которые выполняются перед передачей управления пользователю. Например, в плагине </w:t>
      </w:r>
      <w:proofErr w:type="spellStart"/>
      <w:r>
        <w:rPr>
          <w:sz w:val="28"/>
          <w:szCs w:val="28"/>
          <w:lang w:val="en-US"/>
        </w:rPr>
        <w:t>Omnisphere</w:t>
      </w:r>
      <w:proofErr w:type="spellEnd"/>
      <w:r w:rsidRPr="00585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 началом управления, необходимо закрыть </w:t>
      </w:r>
      <w:r>
        <w:rPr>
          <w:sz w:val="28"/>
          <w:szCs w:val="28"/>
          <w:lang w:val="en-US"/>
        </w:rPr>
        <w:t>splash</w:t>
      </w:r>
      <w:r w:rsidRPr="005854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Pr="005854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случае для </w:t>
      </w:r>
      <w:r>
        <w:rPr>
          <w:sz w:val="28"/>
          <w:szCs w:val="28"/>
          <w:lang w:val="en-US"/>
        </w:rPr>
        <w:t>PlugSound</w:t>
      </w:r>
      <w:r w:rsidRPr="00585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входные действия не требуются. Поэтому значение установлено в </w:t>
      </w:r>
      <w:r>
        <w:rPr>
          <w:sz w:val="28"/>
          <w:szCs w:val="28"/>
          <w:lang w:val="en-US"/>
        </w:rPr>
        <w:t>None</w:t>
      </w:r>
      <w:r w:rsidRPr="005854CD">
        <w:rPr>
          <w:sz w:val="28"/>
          <w:szCs w:val="28"/>
        </w:rPr>
        <w:t xml:space="preserve">. </w:t>
      </w:r>
      <w:r w:rsidR="004D2837">
        <w:rPr>
          <w:sz w:val="28"/>
          <w:szCs w:val="28"/>
        </w:rPr>
        <w:t>Как создать и использовать предварительный загрузчик будет описано далее в этом руководстве.</w:t>
      </w:r>
    </w:p>
    <w:p w14:paraId="32FBF1D9" w14:textId="169EA6A7" w:rsidR="00131895" w:rsidRDefault="00131895" w:rsidP="00131895">
      <w:pPr>
        <w:rPr>
          <w:sz w:val="28"/>
          <w:szCs w:val="28"/>
        </w:rPr>
      </w:pPr>
      <w:r w:rsidRPr="000E12C8">
        <w:rPr>
          <w:sz w:val="28"/>
          <w:szCs w:val="28"/>
        </w:rPr>
        <w:t>[</w:t>
      </w:r>
      <w:r w:rsidRPr="00131895">
        <w:rPr>
          <w:sz w:val="28"/>
          <w:szCs w:val="28"/>
          <w:lang w:val="en-US"/>
        </w:rPr>
        <w:t>Keys</w:t>
      </w:r>
      <w:r w:rsidRPr="000E12C8">
        <w:rPr>
          <w:sz w:val="28"/>
          <w:szCs w:val="28"/>
        </w:rPr>
        <w:t>]</w:t>
      </w:r>
    </w:p>
    <w:p w14:paraId="5F6C1D0C" w14:textId="51D67D69" w:rsidR="004D2837" w:rsidRDefault="004D2837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>
        <w:rPr>
          <w:sz w:val="28"/>
          <w:szCs w:val="28"/>
          <w:lang w:val="en-US"/>
        </w:rPr>
        <w:t>Keys</w:t>
      </w:r>
      <w:r w:rsidRPr="004D283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необязательной. В ней описана связь горячих клавиш с функциями. Здесь действуют следующие правила для их назначения.</w:t>
      </w:r>
    </w:p>
    <w:p w14:paraId="0A9680E3" w14:textId="00CD9247" w:rsidR="004D2837" w:rsidRPr="00F8386E" w:rsidRDefault="004D2837" w:rsidP="004D2837">
      <w:pPr>
        <w:pStyle w:val="a3"/>
        <w:rPr>
          <w:sz w:val="28"/>
          <w:szCs w:val="28"/>
        </w:rPr>
      </w:pPr>
      <w:r>
        <w:rPr>
          <w:sz w:val="28"/>
          <w:szCs w:val="28"/>
        </w:rPr>
        <w:t>Все клавиши начинаются с заглавных букв</w:t>
      </w:r>
      <w:proofErr w:type="gramStart"/>
      <w:r w:rsidR="00912EDE">
        <w:rPr>
          <w:sz w:val="28"/>
          <w:szCs w:val="28"/>
        </w:rPr>
        <w:t>, !</w:t>
      </w:r>
      <w:r w:rsidR="00912EDE">
        <w:rPr>
          <w:sz w:val="28"/>
          <w:szCs w:val="28"/>
          <w:lang w:val="en-US"/>
        </w:rPr>
        <w:t>shift</w:t>
      </w:r>
      <w:proofErr w:type="gramEnd"/>
      <w:r w:rsidR="00912EDE" w:rsidRPr="00912EDE">
        <w:rPr>
          <w:sz w:val="28"/>
          <w:szCs w:val="28"/>
        </w:rPr>
        <w:t xml:space="preserve"> </w:t>
      </w:r>
      <w:r w:rsidR="00912EDE">
        <w:rPr>
          <w:sz w:val="28"/>
          <w:szCs w:val="28"/>
        </w:rPr>
        <w:t>и</w:t>
      </w:r>
      <w:r w:rsidR="00912EDE" w:rsidRPr="00912EDE">
        <w:rPr>
          <w:sz w:val="28"/>
          <w:szCs w:val="28"/>
        </w:rPr>
        <w:t xml:space="preserve"> </w:t>
      </w:r>
      <w:r w:rsidR="00912EDE">
        <w:rPr>
          <w:sz w:val="28"/>
          <w:szCs w:val="28"/>
          <w:lang w:val="en-US"/>
        </w:rPr>
        <w:t>Shift</w:t>
      </w:r>
      <w:r w:rsidR="00912EDE">
        <w:rPr>
          <w:sz w:val="28"/>
          <w:szCs w:val="28"/>
        </w:rPr>
        <w:t xml:space="preserve"> не одно и тоже. Модификаторы с клавишами связываются через знак плюса </w:t>
      </w:r>
      <w:r w:rsidR="00912EDE" w:rsidRPr="00912EDE">
        <w:rPr>
          <w:sz w:val="28"/>
          <w:szCs w:val="28"/>
        </w:rPr>
        <w:t>“</w:t>
      </w:r>
      <w:r w:rsidR="00912EDE">
        <w:rPr>
          <w:sz w:val="28"/>
          <w:szCs w:val="28"/>
        </w:rPr>
        <w:t>+</w:t>
      </w:r>
      <w:r w:rsidR="00912EDE" w:rsidRPr="00912EDE">
        <w:rPr>
          <w:sz w:val="28"/>
          <w:szCs w:val="28"/>
        </w:rPr>
        <w:t>”</w:t>
      </w:r>
      <w:r w:rsidR="00912EDE">
        <w:rPr>
          <w:sz w:val="28"/>
          <w:szCs w:val="28"/>
        </w:rPr>
        <w:t xml:space="preserve">. Например, </w:t>
      </w:r>
      <w:r w:rsidR="00912EDE">
        <w:rPr>
          <w:sz w:val="28"/>
          <w:szCs w:val="28"/>
          <w:lang w:val="en-US"/>
        </w:rPr>
        <w:t>Ctrl</w:t>
      </w:r>
      <w:r w:rsidR="00912EDE" w:rsidRPr="00F8386E">
        <w:rPr>
          <w:sz w:val="28"/>
          <w:szCs w:val="28"/>
        </w:rPr>
        <w:t>+</w:t>
      </w:r>
      <w:r w:rsidR="00912EDE">
        <w:rPr>
          <w:sz w:val="28"/>
          <w:szCs w:val="28"/>
          <w:lang w:val="en-US"/>
        </w:rPr>
        <w:t>Home</w:t>
      </w:r>
      <w:r w:rsidR="00912EDE" w:rsidRPr="00F8386E">
        <w:rPr>
          <w:sz w:val="28"/>
          <w:szCs w:val="28"/>
        </w:rPr>
        <w:t>.</w:t>
      </w:r>
    </w:p>
    <w:p w14:paraId="69716696" w14:textId="0337D680" w:rsidR="00912EDE" w:rsidRPr="00912EDE" w:rsidRDefault="00912EDE" w:rsidP="004D2837">
      <w:pPr>
        <w:pStyle w:val="a3"/>
        <w:rPr>
          <w:sz w:val="28"/>
          <w:szCs w:val="28"/>
        </w:rPr>
      </w:pPr>
      <w:r>
        <w:rPr>
          <w:sz w:val="28"/>
          <w:szCs w:val="28"/>
        </w:rPr>
        <w:t>Поддерживаются 4 модификатора со следующим приоритетом обработки</w:t>
      </w:r>
      <w:r w:rsidRPr="00912ED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Alt</w:t>
      </w:r>
      <w:r w:rsidRPr="00912E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Ctrl</w:t>
      </w:r>
      <w:r w:rsidRPr="00912E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Shift</w:t>
      </w:r>
      <w:r w:rsidRPr="00912E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</w:t>
      </w:r>
      <w:r w:rsidRPr="00912EDE">
        <w:rPr>
          <w:sz w:val="28"/>
          <w:szCs w:val="28"/>
        </w:rPr>
        <w:t>.</w:t>
      </w:r>
    </w:p>
    <w:p w14:paraId="0679CDEE" w14:textId="653D6B4A" w:rsidR="00131895" w:rsidRPr="00F8386E" w:rsidRDefault="00131895" w:rsidP="00131895">
      <w:pPr>
        <w:rPr>
          <w:sz w:val="28"/>
          <w:szCs w:val="28"/>
        </w:rPr>
      </w:pPr>
      <w:r w:rsidRPr="00131895">
        <w:rPr>
          <w:sz w:val="28"/>
          <w:szCs w:val="28"/>
          <w:lang w:val="en-US"/>
        </w:rPr>
        <w:t>M</w:t>
      </w:r>
      <w:r w:rsidRPr="004D2837">
        <w:rPr>
          <w:sz w:val="28"/>
          <w:szCs w:val="28"/>
        </w:rPr>
        <w:t>=</w:t>
      </w:r>
      <w:r w:rsidRPr="00131895">
        <w:rPr>
          <w:sz w:val="28"/>
          <w:szCs w:val="28"/>
          <w:lang w:val="en-US"/>
        </w:rPr>
        <w:t>Menu</w:t>
      </w:r>
    </w:p>
    <w:p w14:paraId="0049D62B" w14:textId="752D826C" w:rsidR="00165610" w:rsidRDefault="00165610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 клавиша </w:t>
      </w:r>
      <w:r>
        <w:rPr>
          <w:sz w:val="28"/>
          <w:szCs w:val="28"/>
          <w:lang w:val="en-US"/>
        </w:rPr>
        <w:t>M</w:t>
      </w:r>
      <w:r w:rsidRPr="001656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назначается на функцию, которая открывает меню приседов в </w:t>
      </w:r>
      <w:r>
        <w:rPr>
          <w:sz w:val="28"/>
          <w:szCs w:val="28"/>
          <w:lang w:val="en-US"/>
        </w:rPr>
        <w:t>PlugSound</w:t>
      </w:r>
      <w:r w:rsidRPr="00165610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Создание и использование функций будет рассмотрено далее в этом руководстве.</w:t>
      </w:r>
    </w:p>
    <w:p w14:paraId="5BDD9AA5" w14:textId="46FAF893" w:rsidR="00165610" w:rsidRPr="00F8386E" w:rsidRDefault="00165610" w:rsidP="00131895">
      <w:pPr>
        <w:rPr>
          <w:sz w:val="28"/>
          <w:szCs w:val="28"/>
        </w:rPr>
      </w:pPr>
      <w:r>
        <w:rPr>
          <w:sz w:val="28"/>
          <w:szCs w:val="28"/>
        </w:rPr>
        <w:t xml:space="preserve">После необязательной секции </w:t>
      </w:r>
      <w:r>
        <w:rPr>
          <w:sz w:val="28"/>
          <w:szCs w:val="28"/>
          <w:lang w:val="en-US"/>
        </w:rPr>
        <w:t>Keys</w:t>
      </w:r>
      <w:r>
        <w:rPr>
          <w:sz w:val="28"/>
          <w:szCs w:val="28"/>
        </w:rPr>
        <w:t>,</w:t>
      </w:r>
      <w:r w:rsidRPr="001656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следуют секции виртуальных объектов. Имена секций указываются строго от 1 и по возрастанию. </w:t>
      </w:r>
      <w:r w:rsidRPr="00F8386E">
        <w:rPr>
          <w:sz w:val="28"/>
          <w:szCs w:val="28"/>
        </w:rPr>
        <w:t>[1], [2], [3], [4], [5] …</w:t>
      </w:r>
    </w:p>
    <w:p w14:paraId="251F0C20" w14:textId="5CE423D3" w:rsidR="00165610" w:rsidRPr="00165610" w:rsidRDefault="00165610" w:rsidP="00131895">
      <w:pPr>
        <w:rPr>
          <w:sz w:val="28"/>
          <w:szCs w:val="28"/>
        </w:rPr>
      </w:pPr>
      <w:r>
        <w:rPr>
          <w:sz w:val="28"/>
          <w:szCs w:val="28"/>
        </w:rPr>
        <w:t>Так же возможно не указывать секции объектов, а использовать для взаимодействия только горячие клавиши в</w:t>
      </w:r>
      <w:r w:rsidRPr="001656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</w:t>
      </w:r>
      <w:r>
        <w:rPr>
          <w:sz w:val="28"/>
          <w:szCs w:val="28"/>
          <w:lang w:val="en-US"/>
        </w:rPr>
        <w:t>Keys</w:t>
      </w:r>
      <w:r>
        <w:rPr>
          <w:sz w:val="28"/>
          <w:szCs w:val="28"/>
        </w:rPr>
        <w:t>.</w:t>
      </w:r>
    </w:p>
    <w:p w14:paraId="09DDD8E3" w14:textId="77777777" w:rsidR="00131895" w:rsidRPr="00F8386E" w:rsidRDefault="00131895" w:rsidP="00131895">
      <w:pPr>
        <w:rPr>
          <w:sz w:val="28"/>
          <w:szCs w:val="28"/>
          <w:lang w:val="en-US"/>
        </w:rPr>
      </w:pPr>
      <w:r w:rsidRPr="00F8386E">
        <w:rPr>
          <w:sz w:val="28"/>
          <w:szCs w:val="28"/>
          <w:lang w:val="en-US"/>
        </w:rPr>
        <w:t>[1]</w:t>
      </w:r>
    </w:p>
    <w:p w14:paraId="1ED64380" w14:textId="77777777" w:rsidR="00131895" w:rsidRPr="00131895" w:rsidRDefault="00131895" w:rsidP="00131895">
      <w:pPr>
        <w:rPr>
          <w:sz w:val="28"/>
          <w:szCs w:val="28"/>
          <w:lang w:val="en-US"/>
        </w:rPr>
      </w:pPr>
      <w:r w:rsidRPr="00131895">
        <w:rPr>
          <w:sz w:val="28"/>
          <w:szCs w:val="28"/>
          <w:lang w:val="en-US"/>
        </w:rPr>
        <w:t>Text=Bank and patch menu</w:t>
      </w:r>
    </w:p>
    <w:p w14:paraId="1CE84079" w14:textId="77777777" w:rsidR="00131895" w:rsidRPr="00F8386E" w:rsidRDefault="00131895" w:rsidP="00131895">
      <w:pPr>
        <w:rPr>
          <w:sz w:val="28"/>
          <w:szCs w:val="28"/>
          <w:lang w:val="en-US"/>
        </w:rPr>
      </w:pPr>
      <w:proofErr w:type="spellStart"/>
      <w:r w:rsidRPr="00F8386E">
        <w:rPr>
          <w:sz w:val="28"/>
          <w:szCs w:val="28"/>
          <w:lang w:val="en-US"/>
        </w:rPr>
        <w:t>ObjectType</w:t>
      </w:r>
      <w:proofErr w:type="spellEnd"/>
      <w:r w:rsidRPr="00F8386E">
        <w:rPr>
          <w:sz w:val="28"/>
          <w:szCs w:val="28"/>
          <w:lang w:val="en-US"/>
        </w:rPr>
        <w:t>=Button</w:t>
      </w:r>
    </w:p>
    <w:p w14:paraId="14FE1390" w14:textId="77777777" w:rsidR="00131895" w:rsidRPr="00131895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</w:rPr>
        <w:t>Help</w:t>
      </w:r>
      <w:proofErr w:type="spellEnd"/>
      <w:r w:rsidRPr="00131895">
        <w:rPr>
          <w:sz w:val="28"/>
          <w:szCs w:val="28"/>
        </w:rPr>
        <w:t>=Открыть меню банков и патчей</w:t>
      </w:r>
    </w:p>
    <w:p w14:paraId="50A81A04" w14:textId="7241383A" w:rsidR="00131895" w:rsidRPr="00131895" w:rsidRDefault="00131895" w:rsidP="00131895">
      <w:pPr>
        <w:rPr>
          <w:sz w:val="28"/>
          <w:szCs w:val="28"/>
        </w:rPr>
      </w:pPr>
      <w:proofErr w:type="spellStart"/>
      <w:r w:rsidRPr="00131895">
        <w:rPr>
          <w:sz w:val="28"/>
          <w:szCs w:val="28"/>
        </w:rPr>
        <w:t>Func</w:t>
      </w:r>
      <w:proofErr w:type="spellEnd"/>
      <w:r w:rsidRPr="00131895">
        <w:rPr>
          <w:sz w:val="28"/>
          <w:szCs w:val="28"/>
        </w:rPr>
        <w:t>=</w:t>
      </w:r>
      <w:proofErr w:type="spellStart"/>
      <w:r w:rsidRPr="00131895">
        <w:rPr>
          <w:sz w:val="28"/>
          <w:szCs w:val="28"/>
        </w:rPr>
        <w:t>Menu</w:t>
      </w:r>
      <w:proofErr w:type="spellEnd"/>
    </w:p>
    <w:sectPr w:rsidR="00131895" w:rsidRPr="0013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2D0E"/>
    <w:multiLevelType w:val="hybridMultilevel"/>
    <w:tmpl w:val="0AAC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6F71"/>
    <w:multiLevelType w:val="hybridMultilevel"/>
    <w:tmpl w:val="9BF4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0E12C8"/>
    <w:rsid w:val="00107C88"/>
    <w:rsid w:val="00131895"/>
    <w:rsid w:val="00165610"/>
    <w:rsid w:val="0021682E"/>
    <w:rsid w:val="00232150"/>
    <w:rsid w:val="0023240B"/>
    <w:rsid w:val="00250714"/>
    <w:rsid w:val="002813B7"/>
    <w:rsid w:val="003034BA"/>
    <w:rsid w:val="00361524"/>
    <w:rsid w:val="0036697D"/>
    <w:rsid w:val="003A6F3D"/>
    <w:rsid w:val="003E1B1D"/>
    <w:rsid w:val="004D2837"/>
    <w:rsid w:val="00507483"/>
    <w:rsid w:val="00555027"/>
    <w:rsid w:val="005854CD"/>
    <w:rsid w:val="005A4F8C"/>
    <w:rsid w:val="005B1464"/>
    <w:rsid w:val="005B3F1D"/>
    <w:rsid w:val="006379EF"/>
    <w:rsid w:val="006E66F3"/>
    <w:rsid w:val="00745D66"/>
    <w:rsid w:val="007C0DAA"/>
    <w:rsid w:val="008A2A12"/>
    <w:rsid w:val="008B3C98"/>
    <w:rsid w:val="008D49C1"/>
    <w:rsid w:val="00912EDE"/>
    <w:rsid w:val="00931B02"/>
    <w:rsid w:val="009478C9"/>
    <w:rsid w:val="00950384"/>
    <w:rsid w:val="0097782B"/>
    <w:rsid w:val="009B6173"/>
    <w:rsid w:val="009D78B6"/>
    <w:rsid w:val="00A24B79"/>
    <w:rsid w:val="00AA4BDA"/>
    <w:rsid w:val="00AD7326"/>
    <w:rsid w:val="00B0164C"/>
    <w:rsid w:val="00BB3393"/>
    <w:rsid w:val="00BE2B70"/>
    <w:rsid w:val="00C32BAF"/>
    <w:rsid w:val="00CC334C"/>
    <w:rsid w:val="00CF7B10"/>
    <w:rsid w:val="00D7062D"/>
    <w:rsid w:val="00DC5C70"/>
    <w:rsid w:val="00E014DD"/>
    <w:rsid w:val="00EA4C76"/>
    <w:rsid w:val="00EF298A"/>
    <w:rsid w:val="00F8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24</cp:revision>
  <dcterms:created xsi:type="dcterms:W3CDTF">2020-08-02T06:39:00Z</dcterms:created>
  <dcterms:modified xsi:type="dcterms:W3CDTF">2020-08-05T14:10:00Z</dcterms:modified>
</cp:coreProperties>
</file>