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DF4D7" w14:textId="29809B05" w:rsidR="0098370E" w:rsidRDefault="0098370E" w:rsidP="002A0FCB">
      <w:pPr>
        <w:pStyle w:val="Title"/>
        <w:jc w:val="left"/>
        <w:rPr>
          <w:noProof/>
        </w:rPr>
      </w:pPr>
    </w:p>
    <w:p w14:paraId="16F2A59F" w14:textId="33A6D138" w:rsidR="00737964" w:rsidRDefault="007530C5" w:rsidP="007530C5">
      <w:pPr>
        <w:pStyle w:val="Title"/>
        <w:jc w:val="center"/>
        <w:rPr>
          <w:sz w:val="60"/>
          <w:szCs w:val="60"/>
        </w:rPr>
      </w:pPr>
      <w:r w:rsidRPr="0098370E">
        <w:rPr>
          <w:b/>
          <w:bCs/>
          <w:sz w:val="60"/>
          <w:szCs w:val="60"/>
        </w:rPr>
        <w:t>I</w:t>
      </w:r>
      <w:r w:rsidRPr="007530C5">
        <w:rPr>
          <w:sz w:val="60"/>
          <w:szCs w:val="60"/>
        </w:rPr>
        <w:t xml:space="preserve">nstituto </w:t>
      </w:r>
      <w:r w:rsidRPr="0098370E">
        <w:rPr>
          <w:b/>
          <w:bCs/>
          <w:sz w:val="60"/>
          <w:szCs w:val="60"/>
        </w:rPr>
        <w:t>S</w:t>
      </w:r>
      <w:r w:rsidRPr="007530C5">
        <w:rPr>
          <w:sz w:val="60"/>
          <w:szCs w:val="60"/>
        </w:rPr>
        <w:t xml:space="preserve">uperior de </w:t>
      </w:r>
      <w:r w:rsidRPr="0098370E">
        <w:rPr>
          <w:b/>
          <w:bCs/>
          <w:sz w:val="60"/>
          <w:szCs w:val="60"/>
        </w:rPr>
        <w:t>E</w:t>
      </w:r>
      <w:r w:rsidRPr="007530C5">
        <w:rPr>
          <w:sz w:val="60"/>
          <w:szCs w:val="60"/>
        </w:rPr>
        <w:t xml:space="preserve">ngenharia de </w:t>
      </w:r>
      <w:r w:rsidRPr="0098370E">
        <w:rPr>
          <w:b/>
          <w:bCs/>
          <w:sz w:val="60"/>
          <w:szCs w:val="60"/>
        </w:rPr>
        <w:t>L</w:t>
      </w:r>
      <w:r w:rsidRPr="007530C5">
        <w:rPr>
          <w:sz w:val="60"/>
          <w:szCs w:val="60"/>
        </w:rPr>
        <w:t>isboa</w:t>
      </w:r>
    </w:p>
    <w:p w14:paraId="0ECE1A2D" w14:textId="3BE9E88F" w:rsidR="007530C5" w:rsidRDefault="007530C5" w:rsidP="007530C5">
      <w:pPr>
        <w:pStyle w:val="Heading1"/>
        <w:jc w:val="center"/>
        <w:rPr>
          <w:rFonts w:cs="Times New Roman"/>
          <w:sz w:val="36"/>
          <w:szCs w:val="36"/>
        </w:rPr>
      </w:pPr>
      <w:bookmarkStart w:id="0" w:name="_Toc162793862"/>
      <w:bookmarkStart w:id="1" w:name="_Toc162793928"/>
      <w:bookmarkStart w:id="2" w:name="_Toc162793990"/>
      <w:bookmarkStart w:id="3" w:name="_Toc162871090"/>
      <w:bookmarkStart w:id="4" w:name="_Toc162872533"/>
      <w:r w:rsidRPr="0098370E">
        <w:rPr>
          <w:rFonts w:cs="Times New Roman"/>
          <w:sz w:val="36"/>
          <w:szCs w:val="36"/>
        </w:rPr>
        <w:t>Mestrado em Engenharia Informática e Computadores</w:t>
      </w:r>
      <w:bookmarkEnd w:id="0"/>
      <w:bookmarkEnd w:id="1"/>
      <w:bookmarkEnd w:id="2"/>
      <w:bookmarkEnd w:id="3"/>
      <w:bookmarkEnd w:id="4"/>
      <w:r w:rsidRPr="0098370E">
        <w:rPr>
          <w:rFonts w:cs="Times New Roman"/>
          <w:sz w:val="36"/>
          <w:szCs w:val="36"/>
        </w:rPr>
        <w:t xml:space="preserve"> </w:t>
      </w:r>
    </w:p>
    <w:p w14:paraId="4503546A" w14:textId="15382622" w:rsidR="007530C5" w:rsidRDefault="002A0FCB" w:rsidP="002A0FCB">
      <w:pPr>
        <w:pStyle w:val="Heading1"/>
        <w:jc w:val="center"/>
        <w:rPr>
          <w:sz w:val="36"/>
          <w:szCs w:val="36"/>
        </w:rPr>
      </w:pPr>
      <w:bookmarkStart w:id="5" w:name="_Toc162793863"/>
      <w:bookmarkStart w:id="6" w:name="_Toc162793929"/>
      <w:bookmarkStart w:id="7" w:name="_Toc162793991"/>
      <w:bookmarkStart w:id="8" w:name="_Toc162871091"/>
      <w:bookmarkStart w:id="9" w:name="_Toc162872534"/>
      <w:r w:rsidRPr="002A0FCB">
        <w:rPr>
          <w:sz w:val="36"/>
          <w:szCs w:val="36"/>
        </w:rPr>
        <w:t>Semestre de Verão 2023/2024</w:t>
      </w:r>
      <w:bookmarkEnd w:id="5"/>
      <w:bookmarkEnd w:id="6"/>
      <w:bookmarkEnd w:id="7"/>
      <w:bookmarkEnd w:id="8"/>
      <w:bookmarkEnd w:id="9"/>
      <w:r w:rsidRPr="002A0FCB">
        <w:rPr>
          <w:sz w:val="36"/>
          <w:szCs w:val="36"/>
        </w:rPr>
        <w:t xml:space="preserve"> </w:t>
      </w:r>
    </w:p>
    <w:p w14:paraId="6AB4F684" w14:textId="6964E0BA" w:rsidR="002A0FCB" w:rsidRDefault="002A0FCB" w:rsidP="002A0FCB">
      <w:pPr>
        <w:jc w:val="center"/>
      </w:pPr>
    </w:p>
    <w:p w14:paraId="3F8F7C01" w14:textId="1C820B73" w:rsidR="002A0FCB" w:rsidRDefault="002A0FCB" w:rsidP="002A0FCB">
      <w:pPr>
        <w:jc w:val="center"/>
      </w:pPr>
    </w:p>
    <w:p w14:paraId="37F08DD4" w14:textId="538D65C6" w:rsidR="002A0FCB" w:rsidRDefault="002A0FCB" w:rsidP="002A0FCB">
      <w:pPr>
        <w:jc w:val="center"/>
      </w:pPr>
    </w:p>
    <w:p w14:paraId="513BF951" w14:textId="44402A8E" w:rsidR="002A0FCB" w:rsidRDefault="002A0FCB" w:rsidP="002A0FCB">
      <w:pPr>
        <w:jc w:val="center"/>
      </w:pPr>
    </w:p>
    <w:p w14:paraId="7E1A7294" w14:textId="6D8D4B8B" w:rsidR="002A0FCB" w:rsidRDefault="002A0FCB" w:rsidP="002A0FCB">
      <w:pPr>
        <w:jc w:val="center"/>
      </w:pPr>
    </w:p>
    <w:p w14:paraId="2748C093" w14:textId="17FA5A46" w:rsidR="00B55F5C" w:rsidRPr="00B55F5C" w:rsidRDefault="00B55F5C" w:rsidP="002A0FCB">
      <w:pPr>
        <w:pStyle w:val="Subtitle"/>
        <w:jc w:val="center"/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</w:pPr>
      <w:r w:rsidRPr="00B55F5C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 xml:space="preserve">FASE </w:t>
      </w:r>
      <w:r w:rsidR="00D63BE1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>2</w:t>
      </w:r>
      <w:r w:rsidRPr="00B55F5C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 xml:space="preserve"> – </w:t>
      </w:r>
      <w:r w:rsidR="00D63BE1">
        <w:rPr>
          <w:rFonts w:ascii="Times New Roman" w:hAnsi="Times New Roman"/>
          <w:b/>
          <w:bCs/>
          <w:color w:val="auto"/>
          <w:spacing w:val="-10"/>
          <w:kern w:val="28"/>
          <w:sz w:val="60"/>
          <w:szCs w:val="60"/>
        </w:rPr>
        <w:t>Planeamento de Rede</w:t>
      </w:r>
    </w:p>
    <w:p w14:paraId="3B28CE7D" w14:textId="6C2D3F02" w:rsidR="002A0FCB" w:rsidRDefault="00B55F5C" w:rsidP="002A0FCB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Internet das Coisas</w:t>
      </w:r>
    </w:p>
    <w:p w14:paraId="70396EB4" w14:textId="77777777" w:rsidR="008F28F1" w:rsidRDefault="008F28F1" w:rsidP="008F28F1"/>
    <w:p w14:paraId="79B09135" w14:textId="77777777" w:rsidR="008F28F1" w:rsidRDefault="008F28F1" w:rsidP="008F28F1"/>
    <w:p w14:paraId="23CCD937" w14:textId="77777777" w:rsidR="008F28F1" w:rsidRDefault="008F28F1" w:rsidP="008F28F1"/>
    <w:p w14:paraId="02D110DD" w14:textId="77777777" w:rsidR="003918F8" w:rsidRDefault="008F28F1" w:rsidP="003918F8">
      <w:pPr>
        <w:jc w:val="right"/>
        <w:rPr>
          <w:b/>
          <w:bCs/>
        </w:rPr>
      </w:pPr>
      <w:r>
        <w:rPr>
          <w:b/>
          <w:bCs/>
        </w:rPr>
        <w:t>Trabalho realizado por:</w:t>
      </w:r>
    </w:p>
    <w:p w14:paraId="6D4E7F6B" w14:textId="41905898" w:rsidR="008F28F1" w:rsidRDefault="008F28F1" w:rsidP="003918F8">
      <w:pPr>
        <w:jc w:val="right"/>
      </w:pPr>
      <w:r>
        <w:t>Pedro Carvalho</w:t>
      </w:r>
      <w:r w:rsidR="00594BE7">
        <w:t>,</w:t>
      </w:r>
      <w:r>
        <w:t xml:space="preserve"> nº47113</w:t>
      </w:r>
      <w:r w:rsidR="00594BE7">
        <w:t xml:space="preserve"> -</w:t>
      </w:r>
      <w:r>
        <w:t xml:space="preserve"> G</w:t>
      </w:r>
      <w:r w:rsidR="00B55F5C">
        <w:t>02</w:t>
      </w:r>
    </w:p>
    <w:p w14:paraId="22B1CAA0" w14:textId="4578ACF7" w:rsidR="00285DBB" w:rsidRPr="00AB465E" w:rsidRDefault="00B55F5C" w:rsidP="00AB465E">
      <w:pPr>
        <w:jc w:val="right"/>
        <w:rPr>
          <w:b/>
          <w:bCs/>
        </w:rPr>
        <w:sectPr w:rsidR="00285DBB" w:rsidRPr="00AB465E" w:rsidSect="009A069B">
          <w:foot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  <w:r>
        <w:tab/>
      </w:r>
      <w:r>
        <w:tab/>
      </w:r>
      <w:r>
        <w:tab/>
      </w:r>
      <w:r>
        <w:tab/>
        <w:t>Nuno Bartolomeu</w:t>
      </w:r>
      <w:r w:rsidR="00594BE7">
        <w:t>,</w:t>
      </w:r>
      <w:r>
        <w:t xml:space="preserve"> nº</w:t>
      </w:r>
      <w:r w:rsidR="00455187">
        <w:t>47233</w:t>
      </w:r>
      <w:r w:rsidR="00594BE7">
        <w:t xml:space="preserve"> -</w:t>
      </w:r>
      <w:r>
        <w:t xml:space="preserve"> G02</w:t>
      </w:r>
    </w:p>
    <w:sdt>
      <w:sdtPr>
        <w:rPr>
          <w:rFonts w:ascii="Arial" w:eastAsiaTheme="minorHAnsi" w:hAnsi="Arial" w:cstheme="minorBidi"/>
          <w:spacing w:val="0"/>
          <w:kern w:val="2"/>
          <w:sz w:val="24"/>
          <w:szCs w:val="22"/>
        </w:rPr>
        <w:id w:val="945507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56821" w14:textId="77777777" w:rsidR="00097B15" w:rsidRDefault="00C92699" w:rsidP="0017438F">
          <w:pPr>
            <w:pStyle w:val="Title"/>
            <w:rPr>
              <w:noProof/>
            </w:rPr>
          </w:pPr>
          <w:r>
            <w:t>Índice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5524102" w14:textId="65DCF31F" w:rsidR="00097B15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5" w:history="1">
            <w:r w:rsidR="00097B15" w:rsidRPr="00F94BB6">
              <w:rPr>
                <w:rStyle w:val="Hyperlink"/>
                <w:noProof/>
              </w:rPr>
              <w:t>Objetivo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_Toc162872535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1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4F94BC72" w14:textId="7047AD50" w:rsidR="00097B15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6" w:history="1">
            <w:r w:rsidR="00097B15" w:rsidRPr="00F94BB6">
              <w:rPr>
                <w:rStyle w:val="Hyperlink"/>
                <w:noProof/>
              </w:rPr>
              <w:t>Requisitos funcionais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_Toc162872536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1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180E4FA3" w14:textId="4C34DD6B" w:rsidR="00097B15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7" w:history="1">
            <w:r w:rsidR="00097B15" w:rsidRPr="00F94BB6">
              <w:rPr>
                <w:rStyle w:val="Hyperlink"/>
                <w:noProof/>
              </w:rPr>
              <w:t>Hardware necessário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_Toc162872537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2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7811DB1B" w14:textId="7F32C765" w:rsidR="00097B15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8" w:history="1">
            <w:r w:rsidR="00097B15" w:rsidRPr="00F94BB6">
              <w:rPr>
                <w:rStyle w:val="Hyperlink"/>
                <w:noProof/>
              </w:rPr>
              <w:t>Parâmetros necessários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_Toc162872538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2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600F922B" w14:textId="776A8E48" w:rsidR="00097B15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39" w:history="1">
            <w:r w:rsidR="00097B15" w:rsidRPr="00F94BB6">
              <w:rPr>
                <w:rStyle w:val="Hyperlink"/>
                <w:noProof/>
              </w:rPr>
              <w:t>Arquitetura da solução</w:t>
            </w:r>
            <w:r w:rsidR="00097B15">
              <w:rPr>
                <w:noProof/>
                <w:webHidden/>
              </w:rPr>
              <w:tab/>
            </w:r>
            <w:r w:rsidR="00097B15">
              <w:rPr>
                <w:noProof/>
                <w:webHidden/>
              </w:rPr>
              <w:fldChar w:fldCharType="begin"/>
            </w:r>
            <w:r w:rsidR="00097B15">
              <w:rPr>
                <w:noProof/>
                <w:webHidden/>
              </w:rPr>
              <w:instrText xml:space="preserve"> PAGEREF _Toc162872539 \h </w:instrText>
            </w:r>
            <w:r w:rsidR="00097B15">
              <w:rPr>
                <w:noProof/>
                <w:webHidden/>
              </w:rPr>
            </w:r>
            <w:r w:rsidR="00097B15">
              <w:rPr>
                <w:noProof/>
                <w:webHidden/>
              </w:rPr>
              <w:fldChar w:fldCharType="separate"/>
            </w:r>
            <w:r w:rsidR="00A96280">
              <w:rPr>
                <w:noProof/>
                <w:webHidden/>
              </w:rPr>
              <w:t>2</w:t>
            </w:r>
            <w:r w:rsidR="00097B15">
              <w:rPr>
                <w:noProof/>
                <w:webHidden/>
              </w:rPr>
              <w:fldChar w:fldCharType="end"/>
            </w:r>
          </w:hyperlink>
        </w:p>
        <w:p w14:paraId="50676319" w14:textId="417DB2E3" w:rsidR="00097B15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40" w:history="1">
            <w:r w:rsidR="00097B15" w:rsidRPr="00F94BB6">
              <w:rPr>
                <w:rStyle w:val="Hyperlink"/>
                <w:noProof/>
              </w:rPr>
              <w:t>Estado de Carga (State of Charge - SOC)</w:t>
            </w:r>
            <w:r w:rsidR="00097B15">
              <w:rPr>
                <w:noProof/>
                <w:webHidden/>
              </w:rPr>
              <w:tab/>
              <w:t>3</w:t>
            </w:r>
          </w:hyperlink>
        </w:p>
        <w:p w14:paraId="29518A01" w14:textId="7783FA9D" w:rsidR="00097B15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PT"/>
            </w:rPr>
          </w:pPr>
          <w:hyperlink w:anchor="_Toc162872541" w:history="1">
            <w:r w:rsidR="00097B15" w:rsidRPr="00F94BB6">
              <w:rPr>
                <w:rStyle w:val="Hyperlink"/>
                <w:noProof/>
              </w:rPr>
              <w:t>Dashboard</w:t>
            </w:r>
            <w:r w:rsidR="00097B15">
              <w:rPr>
                <w:noProof/>
                <w:webHidden/>
              </w:rPr>
              <w:tab/>
              <w:t>4</w:t>
            </w:r>
          </w:hyperlink>
        </w:p>
        <w:p w14:paraId="7BFF9D3E" w14:textId="3BBBEBA9" w:rsidR="00C92699" w:rsidRDefault="00C92699">
          <w:r>
            <w:rPr>
              <w:b/>
              <w:bCs/>
            </w:rPr>
            <w:fldChar w:fldCharType="end"/>
          </w:r>
        </w:p>
      </w:sdtContent>
    </w:sdt>
    <w:p w14:paraId="2B09896C" w14:textId="47A88D10" w:rsidR="00AB465E" w:rsidRDefault="00AB465E" w:rsidP="00AB465E">
      <w:pPr>
        <w:tabs>
          <w:tab w:val="left" w:pos="3225"/>
        </w:tabs>
      </w:pPr>
      <w:r>
        <w:tab/>
      </w:r>
    </w:p>
    <w:p w14:paraId="1C846D4C" w14:textId="77777777" w:rsidR="00AB465E" w:rsidRDefault="00AB465E" w:rsidP="00AB465E">
      <w:pPr>
        <w:tabs>
          <w:tab w:val="left" w:pos="3225"/>
        </w:tabs>
      </w:pPr>
    </w:p>
    <w:p w14:paraId="00F7F5D1" w14:textId="77777777" w:rsidR="00AB465E" w:rsidRDefault="00AB465E" w:rsidP="00AB465E">
      <w:pPr>
        <w:tabs>
          <w:tab w:val="left" w:pos="3225"/>
        </w:tabs>
      </w:pPr>
    </w:p>
    <w:p w14:paraId="1F011F42" w14:textId="77777777" w:rsidR="00AB465E" w:rsidRDefault="00AB465E" w:rsidP="00AB465E">
      <w:pPr>
        <w:tabs>
          <w:tab w:val="left" w:pos="3225"/>
        </w:tabs>
      </w:pPr>
    </w:p>
    <w:p w14:paraId="1D9D767B" w14:textId="77777777" w:rsidR="00AB465E" w:rsidRDefault="00AB465E" w:rsidP="00AB465E">
      <w:pPr>
        <w:tabs>
          <w:tab w:val="left" w:pos="3225"/>
        </w:tabs>
      </w:pPr>
    </w:p>
    <w:p w14:paraId="230ACA15" w14:textId="77777777" w:rsidR="00AB465E" w:rsidRDefault="00AB465E" w:rsidP="00AB465E">
      <w:pPr>
        <w:tabs>
          <w:tab w:val="left" w:pos="3225"/>
        </w:tabs>
      </w:pPr>
    </w:p>
    <w:p w14:paraId="7AD70A26" w14:textId="77777777" w:rsidR="00AB465E" w:rsidRDefault="00AB465E" w:rsidP="00AB465E">
      <w:pPr>
        <w:tabs>
          <w:tab w:val="left" w:pos="3225"/>
        </w:tabs>
      </w:pPr>
    </w:p>
    <w:p w14:paraId="62CD1EDA" w14:textId="77777777" w:rsidR="00AB465E" w:rsidRDefault="00AB465E" w:rsidP="00AB465E">
      <w:pPr>
        <w:tabs>
          <w:tab w:val="left" w:pos="3225"/>
        </w:tabs>
      </w:pPr>
    </w:p>
    <w:p w14:paraId="21769F36" w14:textId="77777777" w:rsidR="00AB465E" w:rsidRDefault="00AB465E" w:rsidP="00AB465E">
      <w:pPr>
        <w:tabs>
          <w:tab w:val="left" w:pos="3225"/>
        </w:tabs>
      </w:pPr>
    </w:p>
    <w:p w14:paraId="02B33B7B" w14:textId="77777777" w:rsidR="00AB465E" w:rsidRDefault="00AB465E" w:rsidP="00AB465E">
      <w:pPr>
        <w:tabs>
          <w:tab w:val="left" w:pos="3225"/>
        </w:tabs>
      </w:pPr>
    </w:p>
    <w:p w14:paraId="0A2CA9C8" w14:textId="77777777" w:rsidR="00AB465E" w:rsidRDefault="00AB465E" w:rsidP="00AB465E">
      <w:pPr>
        <w:tabs>
          <w:tab w:val="left" w:pos="3225"/>
        </w:tabs>
      </w:pPr>
    </w:p>
    <w:p w14:paraId="5A7787F7" w14:textId="77777777" w:rsidR="00AB465E" w:rsidRDefault="00AB465E" w:rsidP="00AB465E">
      <w:pPr>
        <w:tabs>
          <w:tab w:val="left" w:pos="3225"/>
        </w:tabs>
      </w:pPr>
    </w:p>
    <w:p w14:paraId="62EDF692" w14:textId="77777777" w:rsidR="00AB465E" w:rsidRDefault="00AB465E" w:rsidP="00AB465E">
      <w:pPr>
        <w:tabs>
          <w:tab w:val="left" w:pos="3225"/>
        </w:tabs>
      </w:pPr>
    </w:p>
    <w:p w14:paraId="0706DCF2" w14:textId="77777777" w:rsidR="00AB465E" w:rsidRDefault="00AB465E" w:rsidP="00AB465E">
      <w:pPr>
        <w:tabs>
          <w:tab w:val="left" w:pos="3225"/>
        </w:tabs>
      </w:pPr>
    </w:p>
    <w:p w14:paraId="779DD92C" w14:textId="77777777" w:rsidR="00AB465E" w:rsidRDefault="00AB465E" w:rsidP="00AB465E">
      <w:pPr>
        <w:tabs>
          <w:tab w:val="left" w:pos="3225"/>
        </w:tabs>
      </w:pPr>
    </w:p>
    <w:p w14:paraId="3370ECFF" w14:textId="77777777" w:rsidR="00AB465E" w:rsidRDefault="00AB465E" w:rsidP="00AB465E">
      <w:pPr>
        <w:tabs>
          <w:tab w:val="left" w:pos="3225"/>
        </w:tabs>
      </w:pPr>
    </w:p>
    <w:p w14:paraId="67BA6CF0" w14:textId="77777777" w:rsidR="00AB465E" w:rsidRDefault="00AB465E" w:rsidP="00AB465E">
      <w:pPr>
        <w:tabs>
          <w:tab w:val="left" w:pos="3225"/>
        </w:tabs>
      </w:pPr>
    </w:p>
    <w:p w14:paraId="649C782D" w14:textId="77777777" w:rsidR="00AB465E" w:rsidRDefault="00AB465E" w:rsidP="00AB465E">
      <w:pPr>
        <w:tabs>
          <w:tab w:val="left" w:pos="3225"/>
        </w:tabs>
      </w:pPr>
    </w:p>
    <w:p w14:paraId="666AE524" w14:textId="77777777" w:rsidR="00AB465E" w:rsidRDefault="00AB465E" w:rsidP="00AB465E">
      <w:pPr>
        <w:tabs>
          <w:tab w:val="left" w:pos="3225"/>
        </w:tabs>
      </w:pPr>
    </w:p>
    <w:p w14:paraId="583C826F" w14:textId="77777777" w:rsidR="00AB465E" w:rsidRDefault="00AB465E" w:rsidP="00AB465E">
      <w:pPr>
        <w:tabs>
          <w:tab w:val="left" w:pos="3225"/>
        </w:tabs>
      </w:pPr>
    </w:p>
    <w:p w14:paraId="4ACF0B56" w14:textId="77777777" w:rsidR="00AB465E" w:rsidRDefault="00AB465E" w:rsidP="00AB465E">
      <w:pPr>
        <w:tabs>
          <w:tab w:val="left" w:pos="3225"/>
        </w:tabs>
      </w:pPr>
    </w:p>
    <w:p w14:paraId="14C6E50B" w14:textId="77777777" w:rsidR="00AB465E" w:rsidRDefault="00AB465E" w:rsidP="00AB465E">
      <w:pPr>
        <w:tabs>
          <w:tab w:val="left" w:pos="3225"/>
        </w:tabs>
      </w:pPr>
    </w:p>
    <w:p w14:paraId="4D155D49" w14:textId="77777777" w:rsidR="00AB465E" w:rsidRDefault="00AB465E" w:rsidP="00AB465E"/>
    <w:p w14:paraId="3862CADA" w14:textId="4162E485" w:rsidR="00AB465E" w:rsidRPr="00AB465E" w:rsidRDefault="00AB465E" w:rsidP="00AB465E">
      <w:pPr>
        <w:sectPr w:rsidR="00AB465E" w:rsidRPr="00AB465E" w:rsidSect="009A069B">
          <w:footerReference w:type="first" r:id="rId11"/>
          <w:pgSz w:w="11906" w:h="16838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14:paraId="7DB5F260" w14:textId="41E3575B" w:rsidR="00285DBB" w:rsidRPr="003E62EE" w:rsidRDefault="00AB465E" w:rsidP="00AB465E">
      <w:pPr>
        <w:pStyle w:val="Heading1"/>
      </w:pPr>
      <w:bookmarkStart w:id="10" w:name="_Toc162872535"/>
      <w:r w:rsidRPr="003E62EE">
        <w:lastRenderedPageBreak/>
        <w:t>Objetivo</w:t>
      </w:r>
      <w:bookmarkEnd w:id="10"/>
    </w:p>
    <w:p w14:paraId="73D50177" w14:textId="49C119DC" w:rsidR="003E62EE" w:rsidRDefault="0058152C" w:rsidP="00AB465E">
      <w:r>
        <w:t xml:space="preserve">Planeamento da rede para </w:t>
      </w:r>
      <w:r w:rsidR="001853E4">
        <w:t>comunicação sem fios…</w:t>
      </w:r>
      <w:r>
        <w:t xml:space="preserve"> </w:t>
      </w:r>
    </w:p>
    <w:p w14:paraId="6EC631E9" w14:textId="77777777" w:rsidR="005B35D1" w:rsidRPr="00AD66D7" w:rsidRDefault="009F643F" w:rsidP="003E62EE">
      <w:pPr>
        <w:pStyle w:val="Heading1"/>
      </w:pPr>
      <w:r w:rsidRPr="00AD66D7">
        <w:t>Introdução</w:t>
      </w:r>
    </w:p>
    <w:p w14:paraId="45F4296A" w14:textId="0D41F5F2" w:rsidR="003E62EE" w:rsidRDefault="005B35D1" w:rsidP="005B35D1">
      <w:pPr>
        <w:ind w:left="60"/>
      </w:pPr>
      <w:r>
        <w:t xml:space="preserve">Como indicado no relatório da fase 1, o nosso projeto pretende avaliar os fatores ambientais de uma estufa e ativar os diversos componentes casos os valores começarem a tornar críticos. Os dados a enviar serão os valores de temperatura e humidade, neste documento será estudado e avaliado </w:t>
      </w:r>
      <w:r w:rsidR="006E4E61">
        <w:t>qual o melhor método para realizar a comunicação dos dados numa rede sem fios.</w:t>
      </w:r>
    </w:p>
    <w:p w14:paraId="071FB31B" w14:textId="6E050C62" w:rsidR="006E4E61" w:rsidRDefault="006E4E61" w:rsidP="006E4E61">
      <w:pPr>
        <w:pStyle w:val="Heading1"/>
      </w:pPr>
      <w:r w:rsidRPr="00AD66D7">
        <w:t>Dados</w:t>
      </w:r>
    </w:p>
    <w:p w14:paraId="4C40BD03" w14:textId="2E2C3964" w:rsidR="003E5426" w:rsidRDefault="003E5426" w:rsidP="00AD66D7">
      <w:r>
        <w:t>O sinal analógico, que é uma variação da tensão, do sensor é convertido em formato digital para ser enviado ao microcontrolador. É transmitido em um quadro de 40 bits que correspondem às informações de humidade e temperatura capturados pelo DHT11. O formato dos dados enviados é o seguinte:</w:t>
      </w:r>
    </w:p>
    <w:p w14:paraId="41ADBBAB" w14:textId="33EB3FB4" w:rsidR="003E5426" w:rsidRPr="003E5426" w:rsidRDefault="003E5426" w:rsidP="003E5426">
      <w:pPr>
        <w:pStyle w:val="ListParagraph"/>
        <w:numPr>
          <w:ilvl w:val="0"/>
          <w:numId w:val="9"/>
        </w:numPr>
      </w:pPr>
      <w:r>
        <w:t xml:space="preserve">Os primeiros dois grupos de 8 bits são para a </w:t>
      </w:r>
      <w:r>
        <w:rPr>
          <w:color w:val="FF0000"/>
        </w:rPr>
        <w:t>humidade</w:t>
      </w:r>
    </w:p>
    <w:p w14:paraId="4A00BFA1" w14:textId="77777777" w:rsidR="003E5426" w:rsidRPr="003E5426" w:rsidRDefault="003E5426" w:rsidP="003E5426">
      <w:pPr>
        <w:pStyle w:val="ListParagraph"/>
        <w:numPr>
          <w:ilvl w:val="0"/>
          <w:numId w:val="9"/>
        </w:numPr>
      </w:pPr>
      <w:r>
        <w:t xml:space="preserve">Em seguida, os outros 2 grupos de 8 bits restantes são para a </w:t>
      </w:r>
      <w:r w:rsidRPr="003E5426">
        <w:rPr>
          <w:color w:val="00B050"/>
        </w:rPr>
        <w:t>temperatura</w:t>
      </w:r>
    </w:p>
    <w:p w14:paraId="7D029E82" w14:textId="77777777" w:rsidR="00D2660C" w:rsidRPr="00D2660C" w:rsidRDefault="003E5426" w:rsidP="003E5426">
      <w:pPr>
        <w:pStyle w:val="ListParagraph"/>
        <w:numPr>
          <w:ilvl w:val="0"/>
          <w:numId w:val="9"/>
        </w:numPr>
      </w:pPr>
      <w:r>
        <w:t xml:space="preserve">Os últimos 8 bits </w:t>
      </w:r>
      <w:r w:rsidR="00D2660C">
        <w:t xml:space="preserve">são de </w:t>
      </w:r>
      <w:r w:rsidR="00D2660C">
        <w:rPr>
          <w:color w:val="0070C0"/>
        </w:rPr>
        <w:t>checksum</w:t>
      </w:r>
    </w:p>
    <w:p w14:paraId="6A89E465" w14:textId="77777777" w:rsidR="00D2660C" w:rsidRDefault="00D2660C" w:rsidP="00D2660C">
      <w:r>
        <w:t>Os dados têm então o seguinte formato:</w:t>
      </w:r>
    </w:p>
    <w:p w14:paraId="7FB6F0D9" w14:textId="3BC9D208" w:rsidR="003E5426" w:rsidRPr="00D2660C" w:rsidRDefault="003E5426" w:rsidP="00D2660C">
      <w:pPr>
        <w:rPr>
          <w:color w:val="0070C0"/>
        </w:rPr>
      </w:pPr>
      <w:r>
        <w:t xml:space="preserve"> </w:t>
      </w:r>
      <w:r w:rsidR="00D2660C">
        <w:rPr>
          <w:color w:val="FF0000"/>
        </w:rPr>
        <w:t>xxxx.xxxx.xxxx.xxxx.</w:t>
      </w:r>
      <w:r w:rsidR="00D2660C">
        <w:rPr>
          <w:color w:val="00B050"/>
        </w:rPr>
        <w:t>yyyy.yyyy.yyyy.yyyy.</w:t>
      </w:r>
      <w:r w:rsidR="00D2660C">
        <w:rPr>
          <w:color w:val="0070C0"/>
        </w:rPr>
        <w:t>zzzz.zzzz</w:t>
      </w:r>
    </w:p>
    <w:p w14:paraId="2D8E1357" w14:textId="2F05BC44" w:rsidR="00AD66D7" w:rsidRDefault="003E5426" w:rsidP="00AD66D7">
      <w:r>
        <w:t xml:space="preserve"> </w:t>
      </w:r>
      <w:hyperlink r:id="rId12" w:history="1">
        <w:r w:rsidR="00C77CB0">
          <w:rPr>
            <w:rStyle w:val="Hyperlink"/>
          </w:rPr>
          <w:t>DHT11 Humidity &amp; Temperature Sensor (mouser.com)</w:t>
        </w:r>
      </w:hyperlink>
    </w:p>
    <w:p w14:paraId="4039353E" w14:textId="77777777" w:rsidR="000836B5" w:rsidRDefault="00282FF1" w:rsidP="00282FF1">
      <w:pPr>
        <w:jc w:val="left"/>
      </w:pPr>
      <w:r>
        <w:br/>
      </w:r>
      <w:r>
        <w:br/>
        <w:t>A nível de dados o grupo achou relevante enviar a data, a hora, os valores de temperatura e os valores de humidade.</w:t>
      </w:r>
      <w:r>
        <w:br/>
      </w:r>
    </w:p>
    <w:p w14:paraId="6CF73012" w14:textId="018B866A" w:rsidR="000836B5" w:rsidRPr="00AA4C18" w:rsidRDefault="000836B5" w:rsidP="00282FF1">
      <w:pPr>
        <w:jc w:val="left"/>
        <w:rPr>
          <w:color w:val="00B050"/>
        </w:rPr>
      </w:pPr>
      <w:r w:rsidRPr="00AA4C18">
        <w:rPr>
          <w:color w:val="00B050"/>
        </w:rPr>
        <w:t>DATA e HORA</w:t>
      </w:r>
    </w:p>
    <w:p w14:paraId="089F5CAE" w14:textId="1D39748E" w:rsidR="00CC1D17" w:rsidRPr="00AA4C18" w:rsidRDefault="00282FF1" w:rsidP="00282FF1">
      <w:pPr>
        <w:jc w:val="left"/>
        <w:rPr>
          <w:color w:val="00B050"/>
        </w:rPr>
      </w:pPr>
      <w:r w:rsidRPr="00AA4C18">
        <w:rPr>
          <w:color w:val="00B050"/>
        </w:rPr>
        <w:t xml:space="preserve">Para a data e a hora, será enviado um timestamp de </w:t>
      </w:r>
      <w:r w:rsidR="000836B5" w:rsidRPr="00AA4C18">
        <w:rPr>
          <w:color w:val="00B050"/>
        </w:rPr>
        <w:t>26</w:t>
      </w:r>
      <w:r w:rsidRPr="00AA4C18">
        <w:rPr>
          <w:color w:val="00B050"/>
        </w:rPr>
        <w:t xml:space="preserve"> </w:t>
      </w:r>
      <w:r w:rsidR="000836B5" w:rsidRPr="00AA4C18">
        <w:rPr>
          <w:color w:val="00B050"/>
        </w:rPr>
        <w:t>bits</w:t>
      </w:r>
      <w:r w:rsidRPr="00AA4C18">
        <w:rPr>
          <w:color w:val="00B050"/>
        </w:rPr>
        <w:t xml:space="preserve"> que indica o número de minutos desde 1 Janeiro de 1970 para seguindo o tempo Unix. </w:t>
      </w:r>
    </w:p>
    <w:p w14:paraId="07A2FD98" w14:textId="0477BA94" w:rsidR="000836B5" w:rsidRPr="00AA4C18" w:rsidRDefault="000836B5" w:rsidP="00282FF1">
      <w:pPr>
        <w:jc w:val="left"/>
        <w:rPr>
          <w:color w:val="00B050"/>
        </w:rPr>
      </w:pPr>
      <w:r w:rsidRPr="00AA4C18">
        <w:rPr>
          <w:color w:val="00B050"/>
        </w:rPr>
        <w:t>Começamos na mesma data que o sistema Unix para poder facilitar a transformação para um timestamp regular, apenas tendo de multiplicar os valores por 60 para obter o número de segundos e depois por 1000 para obter os milissegundos.</w:t>
      </w:r>
    </w:p>
    <w:p w14:paraId="1FB49D58" w14:textId="43D751A3" w:rsidR="00CC1D17" w:rsidRPr="00AA4C18" w:rsidRDefault="000836B5" w:rsidP="000836B5">
      <w:pPr>
        <w:jc w:val="left"/>
        <w:rPr>
          <w:color w:val="00B050"/>
        </w:rPr>
      </w:pPr>
      <w:r w:rsidRPr="00AA4C18">
        <w:rPr>
          <w:color w:val="00B050"/>
        </w:rPr>
        <w:t>Podemos utilizar minutos porque n</w:t>
      </w:r>
      <w:r w:rsidR="00CC1D17" w:rsidRPr="00AA4C18">
        <w:rPr>
          <w:color w:val="00B050"/>
        </w:rPr>
        <w:t>ão é relevante saber o segundo exato em que as medições foram tomadas, porque elas devem ser relativamente constantes ao longo de alguns minutos.</w:t>
      </w:r>
    </w:p>
    <w:p w14:paraId="2C1BB672" w14:textId="338F5841" w:rsidR="000836B5" w:rsidRPr="00AA4C18" w:rsidRDefault="000836B5" w:rsidP="000836B5">
      <w:pPr>
        <w:jc w:val="left"/>
        <w:rPr>
          <w:color w:val="00B050"/>
        </w:rPr>
      </w:pPr>
      <w:r w:rsidRPr="00AA4C18">
        <w:rPr>
          <w:color w:val="00B050"/>
        </w:rPr>
        <w:lastRenderedPageBreak/>
        <w:t>Com 26 bits conseguimos alcançar até aproximadamente 127 anos, como estamos em 2024, o sistema pode funcionar sem problemas durante 73 anos. Com 27 bits, o valor aumentaria para 255 anos, mas preferimos inicialmente ser o mais conservador possível com os bits por isso ficamos com 26 que é o mínimo.</w:t>
      </w:r>
    </w:p>
    <w:p w14:paraId="05E65687" w14:textId="261D6EA1" w:rsidR="00CC1D17" w:rsidRPr="00AA4C18" w:rsidRDefault="00AA4C18" w:rsidP="00282FF1">
      <w:pPr>
        <w:jc w:val="left"/>
        <w:rPr>
          <w:color w:val="00B050"/>
        </w:rPr>
      </w:pPr>
      <w:r w:rsidRPr="00AA4C18">
        <w:rPr>
          <w:color w:val="00B050"/>
        </w:rPr>
        <w:t>HUMIDADE e TEMPERATURA</w:t>
      </w:r>
    </w:p>
    <w:p w14:paraId="2DD44B33" w14:textId="00EDAE77" w:rsidR="00AA4C18" w:rsidRPr="00AA4C18" w:rsidRDefault="00AA4C18" w:rsidP="00282FF1">
      <w:pPr>
        <w:jc w:val="left"/>
        <w:rPr>
          <w:color w:val="00B050"/>
        </w:rPr>
      </w:pPr>
      <w:r w:rsidRPr="00AA4C18">
        <w:rPr>
          <w:color w:val="00B050"/>
        </w:rPr>
        <w:t xml:space="preserve">O XPTO_HT_69 lê a temperatura e a humidade com 8 bits para os valores e inteiros e 8 bits para os valores fracionais, para um total de 32 bits ou 4 bytes. Nos sabemos que a temperatura não vai passar dos 50ºC ou ficar abaixo de 0ºC porque o sensor não consegue detetar esses valores, logo só são necessários 6 bits (valores até 64) para o valor inteiro da temperatura. Os restantes valores, o inteiro da humidade e os fracionais de ambos, não vão passar dos 100, logo usamos valores de 7 bits (valores até 128).  </w:t>
      </w:r>
    </w:p>
    <w:p w14:paraId="6D96B671" w14:textId="5FB733FA" w:rsidR="00C77CB0" w:rsidRPr="00AA4C18" w:rsidRDefault="00AA4C18" w:rsidP="00282FF1">
      <w:pPr>
        <w:jc w:val="left"/>
        <w:rPr>
          <w:color w:val="00B050"/>
        </w:rPr>
      </w:pPr>
      <w:r w:rsidRPr="00AA4C18">
        <w:rPr>
          <w:color w:val="00B050"/>
        </w:rPr>
        <w:t>Tudo junto são apenas necessários 27 bits para estes dados.</w:t>
      </w:r>
      <w:r w:rsidR="00282FF1" w:rsidRPr="00AA4C18">
        <w:rPr>
          <w:color w:val="00B050"/>
        </w:rPr>
        <w:br/>
      </w:r>
    </w:p>
    <w:p w14:paraId="697A982D" w14:textId="1524801F" w:rsidR="00AA4C18" w:rsidRPr="00AA4C18" w:rsidRDefault="00AA4C18" w:rsidP="00282FF1">
      <w:pPr>
        <w:jc w:val="left"/>
        <w:rPr>
          <w:color w:val="00B050"/>
        </w:rPr>
      </w:pPr>
      <w:r w:rsidRPr="00AA4C18">
        <w:rPr>
          <w:color w:val="00B050"/>
        </w:rPr>
        <w:t>RESTO</w:t>
      </w:r>
    </w:p>
    <w:p w14:paraId="131B54E4" w14:textId="58349D63" w:rsidR="00AA4C18" w:rsidRDefault="00AA4C18" w:rsidP="00282FF1">
      <w:pPr>
        <w:jc w:val="left"/>
        <w:rPr>
          <w:color w:val="00B050"/>
        </w:rPr>
      </w:pPr>
      <w:r w:rsidRPr="00AA4C18">
        <w:rPr>
          <w:color w:val="00B050"/>
        </w:rPr>
        <w:t>Como o LoRa tem pacotes até 8 bytes, ou 64 bits, nós temos uma margem de 11 bits para enviar outras informações que sejam necessárias no futuro.</w:t>
      </w:r>
    </w:p>
    <w:p w14:paraId="5499ED69" w14:textId="57E520CB" w:rsidR="00AA4C18" w:rsidRDefault="003C70A2" w:rsidP="00282FF1">
      <w:pPr>
        <w:jc w:val="left"/>
        <w:rPr>
          <w:color w:val="00B050"/>
        </w:rPr>
      </w:pPr>
      <w:r>
        <w:rPr>
          <w:color w:val="00B050"/>
        </w:rPr>
        <w:t>RESULTADO</w:t>
      </w:r>
    </w:p>
    <w:p w14:paraId="720CB83F" w14:textId="1E1EA6B1" w:rsidR="003C70A2" w:rsidRPr="003C70A2" w:rsidRDefault="003C70A2" w:rsidP="00282FF1">
      <w:pPr>
        <w:jc w:val="left"/>
        <w:rPr>
          <w:color w:val="00B050"/>
        </w:rPr>
      </w:pPr>
      <w:r w:rsidRPr="003C70A2">
        <w:t xml:space="preserve">MMMMMMMM </w:t>
      </w:r>
      <w:r w:rsidRPr="003C70A2">
        <w:t>MMMMMMMM</w:t>
      </w:r>
      <w:r w:rsidRPr="003C70A2">
        <w:t xml:space="preserve"> </w:t>
      </w:r>
      <w:r w:rsidRPr="003C70A2">
        <w:t>MMMMMMMM</w:t>
      </w:r>
      <w:r w:rsidRPr="003C70A2">
        <w:t xml:space="preserve"> MM</w:t>
      </w:r>
      <w:r w:rsidRPr="003C70A2">
        <w:rPr>
          <w:color w:val="FF0000"/>
        </w:rPr>
        <w:t xml:space="preserve">TTTTTT </w:t>
      </w:r>
      <w:r w:rsidRPr="003C70A2">
        <w:rPr>
          <w:color w:val="C00000"/>
        </w:rPr>
        <w:t>FFFFFFF</w:t>
      </w:r>
      <w:r w:rsidRPr="003C70A2">
        <w:rPr>
          <w:color w:val="00B0F0"/>
        </w:rPr>
        <w:t>H</w:t>
      </w:r>
      <w:r>
        <w:rPr>
          <w:color w:val="00B0F0"/>
        </w:rPr>
        <w:t xml:space="preserve"> </w:t>
      </w:r>
      <w:r w:rsidRPr="003C70A2">
        <w:rPr>
          <w:color w:val="00B0F0"/>
        </w:rPr>
        <w:t>HHHHH</w:t>
      </w:r>
      <w:r>
        <w:rPr>
          <w:color w:val="00B0F0"/>
        </w:rPr>
        <w:t>H</w:t>
      </w:r>
      <w:r w:rsidRPr="003C70A2">
        <w:rPr>
          <w:color w:val="0070C0"/>
        </w:rPr>
        <w:t>FF FFFFF</w:t>
      </w:r>
      <w:r>
        <w:rPr>
          <w:color w:val="00B050"/>
        </w:rPr>
        <w:t>LLL LLLLLLLL</w:t>
      </w:r>
    </w:p>
    <w:p w14:paraId="0378D846" w14:textId="277FA1C3" w:rsidR="003C70A2" w:rsidRPr="003C70A2" w:rsidRDefault="003C70A2" w:rsidP="00282FF1">
      <w:pPr>
        <w:jc w:val="left"/>
        <w:rPr>
          <w:color w:val="00B050"/>
        </w:rPr>
      </w:pPr>
      <w:r>
        <w:rPr>
          <w:color w:val="00B050"/>
        </w:rPr>
        <w:t xml:space="preserve">Onde M é minutos, T é temperatura com o primeiro set de F sendo a fração, H é a humidade com o segundo set de F sendo a fração, e L sendo os livres. </w:t>
      </w:r>
    </w:p>
    <w:p w14:paraId="7038A9FF" w14:textId="6F456754" w:rsidR="00AA4C18" w:rsidRDefault="00AA4C18" w:rsidP="00282FF1">
      <w:pPr>
        <w:jc w:val="left"/>
        <w:rPr>
          <w:color w:val="00B050"/>
        </w:rPr>
      </w:pPr>
      <w:r>
        <w:rPr>
          <w:color w:val="00B050"/>
        </w:rPr>
        <w:t>OUTRO FATOR IMPORTANTE</w:t>
      </w:r>
    </w:p>
    <w:p w14:paraId="6178B85B" w14:textId="3B9D42C1" w:rsidR="00AA4C18" w:rsidRPr="00AA4C18" w:rsidRDefault="00AA4C18" w:rsidP="00282FF1">
      <w:pPr>
        <w:jc w:val="left"/>
        <w:rPr>
          <w:color w:val="00B050"/>
        </w:rPr>
      </w:pPr>
      <w:r>
        <w:rPr>
          <w:color w:val="00B050"/>
        </w:rPr>
        <w:t xml:space="preserve">Se for necessário passar os limites de temperatura e humidade, será necessário criar um novo estilo de pacote que posso alocar esses valores, mas acreditamos que seja possível contê-los dentro de um pacote LoRa de 8 bytes. </w:t>
      </w:r>
    </w:p>
    <w:p w14:paraId="0000C9EB" w14:textId="017C2E0D" w:rsidR="00C77CB0" w:rsidRDefault="00071309" w:rsidP="00C77CB0">
      <w:pPr>
        <w:pStyle w:val="Heading1"/>
      </w:pPr>
      <w:r>
        <w:t>Casos de utilização</w:t>
      </w:r>
    </w:p>
    <w:p w14:paraId="4016BB39" w14:textId="77777777" w:rsidR="00071309" w:rsidRDefault="000541FA" w:rsidP="000541FA">
      <w:r>
        <w:t>Como foi dito no relatório da fase 1, é esperado que seja medida a temperatura e humidade de 30 em 30 minutos( 48 vezes por dia),</w:t>
      </w:r>
      <w:r w:rsidR="00071309">
        <w:t xml:space="preserve"> sendo possível os seguintes casos de utilização:</w:t>
      </w:r>
    </w:p>
    <w:p w14:paraId="1DB638DB" w14:textId="77777777" w:rsidR="00071309" w:rsidRDefault="00071309" w:rsidP="00071309">
      <w:pPr>
        <w:pStyle w:val="ListParagraph"/>
        <w:numPr>
          <w:ilvl w:val="0"/>
          <w:numId w:val="10"/>
        </w:numPr>
      </w:pPr>
      <w:r>
        <w:t>Normal</w:t>
      </w:r>
    </w:p>
    <w:p w14:paraId="6C6C677F" w14:textId="77777777" w:rsidR="00071309" w:rsidRDefault="00071309" w:rsidP="00071309">
      <w:pPr>
        <w:pStyle w:val="ListParagraph"/>
        <w:ind w:left="780"/>
      </w:pPr>
      <w:r>
        <w:t>Ap</w:t>
      </w:r>
      <w:r w:rsidR="000541FA">
        <w:t>pós cada medição envia-se os valores, c</w:t>
      </w:r>
      <w:r>
        <w:t>aso os valores estejam dentro do intervalo de valores ótimos, serão enviado apenas as flags H, T, “=”(Normal), indicando qual o tipo de medição dos valores seguintes e que os valores estão dentro do normal.</w:t>
      </w:r>
    </w:p>
    <w:p w14:paraId="5D5FD1ED" w14:textId="77777777" w:rsidR="00071309" w:rsidRDefault="00071309" w:rsidP="00071309">
      <w:pPr>
        <w:pStyle w:val="ListParagraph"/>
        <w:numPr>
          <w:ilvl w:val="0"/>
          <w:numId w:val="10"/>
        </w:numPr>
      </w:pPr>
      <w:r>
        <w:t>Warning</w:t>
      </w:r>
    </w:p>
    <w:p w14:paraId="2865C379" w14:textId="77777777" w:rsidR="003E1547" w:rsidRDefault="00071309" w:rsidP="00071309">
      <w:pPr>
        <w:pStyle w:val="ListParagraph"/>
        <w:ind w:left="780"/>
      </w:pPr>
      <w:r>
        <w:lastRenderedPageBreak/>
        <w:t>Caso estejam perto dos limites do intervalo deve ser enviado os valores e flags, mas em vez da flag “=” envia-se a flag “+” a avisar que os valores estão perto de se tornarem críticos</w:t>
      </w:r>
      <w:r w:rsidR="003E1547">
        <w:t>.</w:t>
      </w:r>
    </w:p>
    <w:p w14:paraId="7A834FC4" w14:textId="0B71CD4D" w:rsidR="000541FA" w:rsidRDefault="003E1547" w:rsidP="003E1547">
      <w:pPr>
        <w:pStyle w:val="ListParagraph"/>
        <w:numPr>
          <w:ilvl w:val="0"/>
          <w:numId w:val="10"/>
        </w:numPr>
      </w:pPr>
      <w:r>
        <w:t>Action</w:t>
      </w:r>
    </w:p>
    <w:p w14:paraId="00FD7C52" w14:textId="4136AA47" w:rsidR="003E1547" w:rsidRDefault="003E1547" w:rsidP="003E1547">
      <w:pPr>
        <w:pStyle w:val="ListParagraph"/>
        <w:ind w:left="780"/>
      </w:pPr>
      <w:r>
        <w:t>Na situação em que os valores medidos ultrapassam os limites é enviado os valores e respetivas flags e adicionalmente a flag “-“, a pedir que seja efetuada alguma ação.</w:t>
      </w:r>
    </w:p>
    <w:p w14:paraId="5731AAC2" w14:textId="77777777" w:rsidR="002B0D07" w:rsidRDefault="002B0D07" w:rsidP="003E1547">
      <w:pPr>
        <w:pStyle w:val="ListParagraph"/>
        <w:ind w:left="780"/>
      </w:pPr>
    </w:p>
    <w:p w14:paraId="2999E290" w14:textId="20B0479D" w:rsidR="002B0D07" w:rsidRPr="002B0D07" w:rsidRDefault="002B0D07" w:rsidP="003E1547">
      <w:pPr>
        <w:rPr>
          <w:color w:val="FF0000"/>
        </w:rPr>
      </w:pPr>
      <w:r>
        <w:rPr>
          <w:color w:val="FF0000"/>
        </w:rPr>
        <w:t>Achas que vale a pena enviar as flags H e T???</w:t>
      </w:r>
    </w:p>
    <w:p w14:paraId="21E0B765" w14:textId="2770B343" w:rsidR="003E1547" w:rsidRDefault="003E1547" w:rsidP="003E1547">
      <w:r>
        <w:t>A tabela seguinte exemplifica os casos de utilização mencionados:</w:t>
      </w:r>
    </w:p>
    <w:p w14:paraId="66ABF0CB" w14:textId="676CAA46" w:rsidR="00373510" w:rsidRDefault="00373510" w:rsidP="00373510">
      <w:pPr>
        <w:pStyle w:val="Caption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Casos de utilização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0E450C" w14:paraId="6909BA16" w14:textId="77777777" w:rsidTr="000E450C">
        <w:tc>
          <w:tcPr>
            <w:tcW w:w="2123" w:type="dxa"/>
            <w:tcBorders>
              <w:bottom w:val="single" w:sz="12" w:space="0" w:color="auto"/>
            </w:tcBorders>
          </w:tcPr>
          <w:p w14:paraId="7E1FED55" w14:textId="5744152E" w:rsidR="000E450C" w:rsidRDefault="000E450C" w:rsidP="000E450C">
            <w:pPr>
              <w:jc w:val="center"/>
            </w:pPr>
            <w:r>
              <w:t>Casos</w:t>
            </w:r>
          </w:p>
        </w:tc>
        <w:tc>
          <w:tcPr>
            <w:tcW w:w="2123" w:type="dxa"/>
            <w:tcBorders>
              <w:bottom w:val="single" w:sz="12" w:space="0" w:color="auto"/>
            </w:tcBorders>
          </w:tcPr>
          <w:p w14:paraId="29E0E37F" w14:textId="7107BC74" w:rsidR="000E450C" w:rsidRDefault="000E450C" w:rsidP="000E450C">
            <w:pPr>
              <w:jc w:val="center"/>
            </w:pPr>
            <w:r>
              <w:t>Limites</w:t>
            </w:r>
          </w:p>
        </w:tc>
        <w:tc>
          <w:tcPr>
            <w:tcW w:w="2124" w:type="dxa"/>
            <w:tcBorders>
              <w:bottom w:val="single" w:sz="12" w:space="0" w:color="auto"/>
            </w:tcBorders>
          </w:tcPr>
          <w:p w14:paraId="33843E4D" w14:textId="4DF02819" w:rsidR="000E450C" w:rsidRDefault="000E450C" w:rsidP="000E450C">
            <w:pPr>
              <w:jc w:val="center"/>
            </w:pPr>
            <w:r>
              <w:t>Flags</w:t>
            </w:r>
          </w:p>
        </w:tc>
      </w:tr>
      <w:tr w:rsidR="000E450C" w14:paraId="1714FECF" w14:textId="77777777" w:rsidTr="000E450C">
        <w:tc>
          <w:tcPr>
            <w:tcW w:w="2123" w:type="dxa"/>
            <w:tcBorders>
              <w:top w:val="single" w:sz="12" w:space="0" w:color="auto"/>
            </w:tcBorders>
          </w:tcPr>
          <w:p w14:paraId="3534C060" w14:textId="65A3C664" w:rsidR="000E450C" w:rsidRDefault="000E450C" w:rsidP="000E450C">
            <w:pPr>
              <w:jc w:val="center"/>
            </w:pPr>
            <w:r>
              <w:t>Normal</w:t>
            </w:r>
          </w:p>
        </w:tc>
        <w:tc>
          <w:tcPr>
            <w:tcW w:w="2123" w:type="dxa"/>
            <w:tcBorders>
              <w:top w:val="single" w:sz="12" w:space="0" w:color="auto"/>
            </w:tcBorders>
          </w:tcPr>
          <w:p w14:paraId="43C4E94F" w14:textId="6F3B53B9" w:rsidR="000E450C" w:rsidRDefault="000E450C" w:rsidP="000E450C">
            <w:pPr>
              <w:jc w:val="center"/>
            </w:pPr>
            <w:r>
              <w:t>Dentro</w:t>
            </w:r>
          </w:p>
        </w:tc>
        <w:tc>
          <w:tcPr>
            <w:tcW w:w="2124" w:type="dxa"/>
            <w:tcBorders>
              <w:top w:val="single" w:sz="12" w:space="0" w:color="auto"/>
            </w:tcBorders>
          </w:tcPr>
          <w:p w14:paraId="74374BA5" w14:textId="5B6116E5" w:rsidR="000E450C" w:rsidRDefault="000E450C" w:rsidP="000E450C">
            <w:pPr>
              <w:jc w:val="center"/>
            </w:pPr>
            <w:r>
              <w:t>T, H, “=”</w:t>
            </w:r>
          </w:p>
        </w:tc>
      </w:tr>
      <w:tr w:rsidR="000E450C" w14:paraId="319723C4" w14:textId="77777777" w:rsidTr="003E1547">
        <w:tc>
          <w:tcPr>
            <w:tcW w:w="2123" w:type="dxa"/>
          </w:tcPr>
          <w:p w14:paraId="1B801C46" w14:textId="2F98EE4E" w:rsidR="000E450C" w:rsidRDefault="000E450C" w:rsidP="000E450C">
            <w:pPr>
              <w:jc w:val="center"/>
            </w:pPr>
            <w:r>
              <w:t>Warning</w:t>
            </w:r>
          </w:p>
        </w:tc>
        <w:tc>
          <w:tcPr>
            <w:tcW w:w="2123" w:type="dxa"/>
          </w:tcPr>
          <w:p w14:paraId="1CC97170" w14:textId="2FA19540" w:rsidR="000E450C" w:rsidRDefault="000E450C" w:rsidP="000E450C">
            <w:pPr>
              <w:jc w:val="center"/>
            </w:pPr>
            <w:r>
              <w:t>Perto</w:t>
            </w:r>
          </w:p>
        </w:tc>
        <w:tc>
          <w:tcPr>
            <w:tcW w:w="2124" w:type="dxa"/>
          </w:tcPr>
          <w:p w14:paraId="77119E84" w14:textId="2A49FA00" w:rsidR="000E450C" w:rsidRDefault="000E450C" w:rsidP="000E450C">
            <w:pPr>
              <w:jc w:val="center"/>
            </w:pPr>
            <w:r>
              <w:t>T, H, “+”</w:t>
            </w:r>
          </w:p>
        </w:tc>
      </w:tr>
      <w:tr w:rsidR="000E450C" w14:paraId="362F0136" w14:textId="77777777" w:rsidTr="003E1547">
        <w:tc>
          <w:tcPr>
            <w:tcW w:w="2123" w:type="dxa"/>
          </w:tcPr>
          <w:p w14:paraId="0E43E328" w14:textId="08B5BB31" w:rsidR="000E450C" w:rsidRDefault="000E450C" w:rsidP="000E450C">
            <w:pPr>
              <w:jc w:val="center"/>
            </w:pPr>
            <w:r>
              <w:t>Action</w:t>
            </w:r>
          </w:p>
        </w:tc>
        <w:tc>
          <w:tcPr>
            <w:tcW w:w="2123" w:type="dxa"/>
          </w:tcPr>
          <w:p w14:paraId="5D6E3DE9" w14:textId="4B2AD068" w:rsidR="000E450C" w:rsidRDefault="000E450C" w:rsidP="000E450C">
            <w:pPr>
              <w:jc w:val="center"/>
            </w:pPr>
            <w:r>
              <w:t>Fora</w:t>
            </w:r>
          </w:p>
        </w:tc>
        <w:tc>
          <w:tcPr>
            <w:tcW w:w="2124" w:type="dxa"/>
          </w:tcPr>
          <w:p w14:paraId="6949FF50" w14:textId="011701B0" w:rsidR="000E450C" w:rsidRDefault="000E450C" w:rsidP="000E450C">
            <w:pPr>
              <w:jc w:val="center"/>
            </w:pPr>
            <w:r>
              <w:t>T, H, “-“</w:t>
            </w:r>
          </w:p>
        </w:tc>
      </w:tr>
    </w:tbl>
    <w:p w14:paraId="3F23D244" w14:textId="77777777" w:rsidR="003E1547" w:rsidRDefault="003E1547" w:rsidP="003E1547"/>
    <w:p w14:paraId="5C85E6DB" w14:textId="39F93DF6" w:rsidR="00373510" w:rsidRDefault="00373510" w:rsidP="003E1547">
      <w:pPr>
        <w:rPr>
          <w:color w:val="FF0000"/>
        </w:rPr>
      </w:pPr>
      <w:r w:rsidRPr="002B0D07">
        <w:rPr>
          <w:color w:val="FF0000"/>
        </w:rPr>
        <w:t>Para o caso “Warning” este passa a medir</w:t>
      </w:r>
      <w:r w:rsidR="002B0D07" w:rsidRPr="002B0D07">
        <w:rPr>
          <w:color w:val="FF0000"/>
        </w:rPr>
        <w:t xml:space="preserve"> os valores num intervalo de 10 minutos para detetar mais rápido o caso “Action”. </w:t>
      </w:r>
      <w:r w:rsidRPr="002B0D07">
        <w:rPr>
          <w:color w:val="FF0000"/>
        </w:rPr>
        <w:t>No caso “Action” a medição passa a ser de 5 em 5 minutos para verificar se os valores medidos melhoram, mas continua a enviar os valores e flags presentes na tabela 1</w:t>
      </w:r>
      <w:r w:rsidR="002B0D07" w:rsidRPr="002B0D07">
        <w:rPr>
          <w:color w:val="FF0000"/>
        </w:rPr>
        <w:t>.</w:t>
      </w:r>
      <w:r w:rsidRPr="002B0D07">
        <w:rPr>
          <w:color w:val="FF0000"/>
        </w:rPr>
        <w:t xml:space="preserve"> </w:t>
      </w:r>
    </w:p>
    <w:p w14:paraId="417496E4" w14:textId="77777777" w:rsidR="002B0D07" w:rsidRDefault="002B0D07" w:rsidP="003E1547">
      <w:pPr>
        <w:rPr>
          <w:color w:val="FF0000"/>
        </w:rPr>
      </w:pPr>
    </w:p>
    <w:p w14:paraId="5028E078" w14:textId="77777777" w:rsidR="009A47CA" w:rsidRPr="002B0D07" w:rsidRDefault="009A47CA" w:rsidP="003E1547">
      <w:pPr>
        <w:rPr>
          <w:color w:val="FF0000"/>
        </w:rPr>
      </w:pPr>
    </w:p>
    <w:sectPr w:rsidR="009A47CA" w:rsidRPr="002B0D07" w:rsidSect="009A069B">
      <w:footerReference w:type="default" r:id="rId13"/>
      <w:footerReference w:type="first" r:id="rId14"/>
      <w:pgSz w:w="11906" w:h="16838"/>
      <w:pgMar w:top="1417" w:right="1701" w:bottom="1417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E08FB" w14:textId="77777777" w:rsidR="009A069B" w:rsidRDefault="009A069B" w:rsidP="007530C5">
      <w:pPr>
        <w:spacing w:after="0" w:line="240" w:lineRule="auto"/>
      </w:pPr>
      <w:r>
        <w:separator/>
      </w:r>
    </w:p>
  </w:endnote>
  <w:endnote w:type="continuationSeparator" w:id="0">
    <w:p w14:paraId="568D0F3B" w14:textId="77777777" w:rsidR="009A069B" w:rsidRDefault="009A069B" w:rsidP="0075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281" w14:textId="6A3CDEEF" w:rsidR="00CD19C3" w:rsidRDefault="00CD19C3">
    <w:pPr>
      <w:pStyle w:val="Footer"/>
      <w:jc w:val="right"/>
    </w:pPr>
  </w:p>
  <w:p w14:paraId="055F57C2" w14:textId="77777777" w:rsidR="00CD19C3" w:rsidRDefault="00CD19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E173F" w14:textId="765869A0" w:rsidR="008F28F1" w:rsidRDefault="008F28F1" w:rsidP="008F28F1">
    <w:pPr>
      <w:pStyle w:val="Footer"/>
      <w:jc w:val="right"/>
    </w:pPr>
    <w:r>
      <w:fldChar w:fldCharType="begin"/>
    </w:r>
    <w:r>
      <w:instrText xml:space="preserve"> TIME \@ "dd/MM/yyyy" </w:instrText>
    </w:r>
    <w:r>
      <w:fldChar w:fldCharType="separate"/>
    </w:r>
    <w:r w:rsidR="00282FF1">
      <w:rPr>
        <w:noProof/>
      </w:rPr>
      <w:t>23/04/2024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DB3EC" w14:textId="6D3C1B6E" w:rsidR="00285DBB" w:rsidRDefault="00285DBB" w:rsidP="00285DBB">
    <w:pPr>
      <w:pStyle w:val="Footer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825AC" w14:textId="04243AE1" w:rsidR="00097B15" w:rsidRDefault="000E450C">
    <w:pPr>
      <w:pStyle w:val="Footer"/>
      <w:jc w:val="right"/>
    </w:pPr>
    <w:r>
      <w:t>2</w:t>
    </w:r>
  </w:p>
  <w:p w14:paraId="176A2991" w14:textId="77777777" w:rsidR="00097B15" w:rsidRDefault="00097B1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5784315"/>
      <w:docPartObj>
        <w:docPartGallery w:val="Page Numbers (Bottom of Page)"/>
        <w:docPartUnique/>
      </w:docPartObj>
    </w:sdtPr>
    <w:sdtContent>
      <w:p w14:paraId="04782EA9" w14:textId="0DFE382E" w:rsidR="00C92699" w:rsidRDefault="000E450C">
        <w:pPr>
          <w:pStyle w:val="Footer"/>
          <w:jc w:val="right"/>
        </w:pPr>
        <w:r>
          <w:t>1</w:t>
        </w:r>
      </w:p>
    </w:sdtContent>
  </w:sdt>
  <w:p w14:paraId="11A2B408" w14:textId="77777777" w:rsidR="00C92699" w:rsidRDefault="00C92699" w:rsidP="008F28F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9C120" w14:textId="77777777" w:rsidR="009A069B" w:rsidRDefault="009A069B" w:rsidP="007530C5">
      <w:pPr>
        <w:spacing w:after="0" w:line="240" w:lineRule="auto"/>
      </w:pPr>
      <w:r>
        <w:separator/>
      </w:r>
    </w:p>
  </w:footnote>
  <w:footnote w:type="continuationSeparator" w:id="0">
    <w:p w14:paraId="7BE6856D" w14:textId="77777777" w:rsidR="009A069B" w:rsidRDefault="009A069B" w:rsidP="0075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5EB12" w14:textId="33C73460" w:rsidR="00285DBB" w:rsidRDefault="003918F8" w:rsidP="00CD19C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B89AC8F" wp14:editId="1AD8BBCE">
          <wp:simplePos x="0" y="0"/>
          <wp:positionH relativeFrom="page">
            <wp:align>left</wp:align>
          </wp:positionH>
          <wp:positionV relativeFrom="paragraph">
            <wp:posOffset>-454025</wp:posOffset>
          </wp:positionV>
          <wp:extent cx="1438275" cy="963930"/>
          <wp:effectExtent l="0" t="0" r="0" b="0"/>
          <wp:wrapTopAndBottom/>
          <wp:docPr id="1860877495" name="Imagem 8" descr="Serviço de Comunicação e Imagem | Instituto Superior de Engenharia de Lisbo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Serviço de Comunicação e Imagem | Instituto Superior de Engenharia de Lisbo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1971" cy="973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2E4DAE" w14:textId="75F23587" w:rsidR="00285DBB" w:rsidRDefault="00285D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6549D"/>
    <w:multiLevelType w:val="hybridMultilevel"/>
    <w:tmpl w:val="17FA29B8"/>
    <w:lvl w:ilvl="0" w:tplc="3EFEEE2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A94560"/>
    <w:multiLevelType w:val="hybridMultilevel"/>
    <w:tmpl w:val="8C3C43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8017F"/>
    <w:multiLevelType w:val="hybridMultilevel"/>
    <w:tmpl w:val="AA3679E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FB70DAF"/>
    <w:multiLevelType w:val="hybridMultilevel"/>
    <w:tmpl w:val="CF4057E8"/>
    <w:lvl w:ilvl="0" w:tplc="1F9E628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6A0D07"/>
    <w:multiLevelType w:val="hybridMultilevel"/>
    <w:tmpl w:val="D5ACC294"/>
    <w:lvl w:ilvl="0" w:tplc="08160017">
      <w:start w:val="1"/>
      <w:numFmt w:val="lowerLetter"/>
      <w:lvlText w:val="%1)"/>
      <w:lvlJc w:val="left"/>
      <w:pPr>
        <w:ind w:left="785" w:hanging="360"/>
      </w:pPr>
    </w:lvl>
    <w:lvl w:ilvl="1" w:tplc="08160019" w:tentative="1">
      <w:start w:val="1"/>
      <w:numFmt w:val="lowerLetter"/>
      <w:lvlText w:val="%2."/>
      <w:lvlJc w:val="left"/>
      <w:pPr>
        <w:ind w:left="1505" w:hanging="360"/>
      </w:pPr>
    </w:lvl>
    <w:lvl w:ilvl="2" w:tplc="0816001B" w:tentative="1">
      <w:start w:val="1"/>
      <w:numFmt w:val="lowerRoman"/>
      <w:lvlText w:val="%3."/>
      <w:lvlJc w:val="right"/>
      <w:pPr>
        <w:ind w:left="2225" w:hanging="180"/>
      </w:pPr>
    </w:lvl>
    <w:lvl w:ilvl="3" w:tplc="0816000F" w:tentative="1">
      <w:start w:val="1"/>
      <w:numFmt w:val="decimal"/>
      <w:lvlText w:val="%4."/>
      <w:lvlJc w:val="left"/>
      <w:pPr>
        <w:ind w:left="2945" w:hanging="360"/>
      </w:pPr>
    </w:lvl>
    <w:lvl w:ilvl="4" w:tplc="08160019" w:tentative="1">
      <w:start w:val="1"/>
      <w:numFmt w:val="lowerLetter"/>
      <w:lvlText w:val="%5."/>
      <w:lvlJc w:val="left"/>
      <w:pPr>
        <w:ind w:left="3665" w:hanging="360"/>
      </w:pPr>
    </w:lvl>
    <w:lvl w:ilvl="5" w:tplc="0816001B" w:tentative="1">
      <w:start w:val="1"/>
      <w:numFmt w:val="lowerRoman"/>
      <w:lvlText w:val="%6."/>
      <w:lvlJc w:val="right"/>
      <w:pPr>
        <w:ind w:left="4385" w:hanging="180"/>
      </w:pPr>
    </w:lvl>
    <w:lvl w:ilvl="6" w:tplc="0816000F" w:tentative="1">
      <w:start w:val="1"/>
      <w:numFmt w:val="decimal"/>
      <w:lvlText w:val="%7."/>
      <w:lvlJc w:val="left"/>
      <w:pPr>
        <w:ind w:left="5105" w:hanging="360"/>
      </w:pPr>
    </w:lvl>
    <w:lvl w:ilvl="7" w:tplc="08160019" w:tentative="1">
      <w:start w:val="1"/>
      <w:numFmt w:val="lowerLetter"/>
      <w:lvlText w:val="%8."/>
      <w:lvlJc w:val="left"/>
      <w:pPr>
        <w:ind w:left="5825" w:hanging="360"/>
      </w:pPr>
    </w:lvl>
    <w:lvl w:ilvl="8" w:tplc="08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85B6832"/>
    <w:multiLevelType w:val="hybridMultilevel"/>
    <w:tmpl w:val="612658E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0D9205A"/>
    <w:multiLevelType w:val="hybridMultilevel"/>
    <w:tmpl w:val="E8E0880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1E1677"/>
    <w:multiLevelType w:val="hybridMultilevel"/>
    <w:tmpl w:val="1C16FA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42314"/>
    <w:multiLevelType w:val="hybridMultilevel"/>
    <w:tmpl w:val="3420FCB4"/>
    <w:lvl w:ilvl="0" w:tplc="B0BEF31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7C4096B"/>
    <w:multiLevelType w:val="hybridMultilevel"/>
    <w:tmpl w:val="E7B2529A"/>
    <w:lvl w:ilvl="0" w:tplc="08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546404390">
    <w:abstractNumId w:val="6"/>
  </w:num>
  <w:num w:numId="2" w16cid:durableId="1421945630">
    <w:abstractNumId w:val="4"/>
  </w:num>
  <w:num w:numId="3" w16cid:durableId="32074168">
    <w:abstractNumId w:val="3"/>
  </w:num>
  <w:num w:numId="4" w16cid:durableId="1537742204">
    <w:abstractNumId w:val="9"/>
  </w:num>
  <w:num w:numId="5" w16cid:durableId="2094426194">
    <w:abstractNumId w:val="8"/>
  </w:num>
  <w:num w:numId="6" w16cid:durableId="498813483">
    <w:abstractNumId w:val="0"/>
  </w:num>
  <w:num w:numId="7" w16cid:durableId="382483838">
    <w:abstractNumId w:val="5"/>
  </w:num>
  <w:num w:numId="8" w16cid:durableId="1340500028">
    <w:abstractNumId w:val="1"/>
  </w:num>
  <w:num w:numId="9" w16cid:durableId="1575311564">
    <w:abstractNumId w:val="7"/>
  </w:num>
  <w:num w:numId="10" w16cid:durableId="526411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5"/>
    <w:rsid w:val="000541FA"/>
    <w:rsid w:val="00071309"/>
    <w:rsid w:val="000836B5"/>
    <w:rsid w:val="00096040"/>
    <w:rsid w:val="00097B15"/>
    <w:rsid w:val="000E450C"/>
    <w:rsid w:val="0017438F"/>
    <w:rsid w:val="001853E4"/>
    <w:rsid w:val="001A47DA"/>
    <w:rsid w:val="001A629E"/>
    <w:rsid w:val="001B202A"/>
    <w:rsid w:val="00240C0C"/>
    <w:rsid w:val="00282FF1"/>
    <w:rsid w:val="00285DBB"/>
    <w:rsid w:val="002A0FCB"/>
    <w:rsid w:val="002B0D07"/>
    <w:rsid w:val="002F75D7"/>
    <w:rsid w:val="0031014B"/>
    <w:rsid w:val="00373510"/>
    <w:rsid w:val="00377113"/>
    <w:rsid w:val="003918F8"/>
    <w:rsid w:val="003C70A2"/>
    <w:rsid w:val="003E0E34"/>
    <w:rsid w:val="003E1547"/>
    <w:rsid w:val="003E5053"/>
    <w:rsid w:val="003E5426"/>
    <w:rsid w:val="003E62EE"/>
    <w:rsid w:val="00455187"/>
    <w:rsid w:val="00467736"/>
    <w:rsid w:val="00493D03"/>
    <w:rsid w:val="00542E34"/>
    <w:rsid w:val="00570E09"/>
    <w:rsid w:val="0058152C"/>
    <w:rsid w:val="0058477A"/>
    <w:rsid w:val="00594BE7"/>
    <w:rsid w:val="005B35D1"/>
    <w:rsid w:val="005E6660"/>
    <w:rsid w:val="005F0158"/>
    <w:rsid w:val="0066456E"/>
    <w:rsid w:val="006E4E61"/>
    <w:rsid w:val="006F6EFD"/>
    <w:rsid w:val="0070471E"/>
    <w:rsid w:val="00737964"/>
    <w:rsid w:val="007469C3"/>
    <w:rsid w:val="007530C5"/>
    <w:rsid w:val="00773E90"/>
    <w:rsid w:val="00787C4F"/>
    <w:rsid w:val="007C599C"/>
    <w:rsid w:val="007E715C"/>
    <w:rsid w:val="008010AD"/>
    <w:rsid w:val="00805DF9"/>
    <w:rsid w:val="00822685"/>
    <w:rsid w:val="008551AD"/>
    <w:rsid w:val="008E3E7B"/>
    <w:rsid w:val="008F28F1"/>
    <w:rsid w:val="00942EB0"/>
    <w:rsid w:val="00960E74"/>
    <w:rsid w:val="009676E1"/>
    <w:rsid w:val="0098370E"/>
    <w:rsid w:val="00985442"/>
    <w:rsid w:val="009870AB"/>
    <w:rsid w:val="009A069B"/>
    <w:rsid w:val="009A47CA"/>
    <w:rsid w:val="009C5D6C"/>
    <w:rsid w:val="009F643F"/>
    <w:rsid w:val="00A03F71"/>
    <w:rsid w:val="00A52003"/>
    <w:rsid w:val="00A54EB4"/>
    <w:rsid w:val="00A96280"/>
    <w:rsid w:val="00AA4C18"/>
    <w:rsid w:val="00AA5565"/>
    <w:rsid w:val="00AB465E"/>
    <w:rsid w:val="00AD66D7"/>
    <w:rsid w:val="00B54CF8"/>
    <w:rsid w:val="00B55F5C"/>
    <w:rsid w:val="00BA4C98"/>
    <w:rsid w:val="00BF4923"/>
    <w:rsid w:val="00C64F5A"/>
    <w:rsid w:val="00C708BB"/>
    <w:rsid w:val="00C77CB0"/>
    <w:rsid w:val="00C92699"/>
    <w:rsid w:val="00C96B90"/>
    <w:rsid w:val="00C97C9B"/>
    <w:rsid w:val="00CA5B7E"/>
    <w:rsid w:val="00CB5BFD"/>
    <w:rsid w:val="00CC1D17"/>
    <w:rsid w:val="00CD19C3"/>
    <w:rsid w:val="00D01F42"/>
    <w:rsid w:val="00D03474"/>
    <w:rsid w:val="00D2660C"/>
    <w:rsid w:val="00D56137"/>
    <w:rsid w:val="00D618D5"/>
    <w:rsid w:val="00D63BE1"/>
    <w:rsid w:val="00D77932"/>
    <w:rsid w:val="00D953E1"/>
    <w:rsid w:val="00DC1DEC"/>
    <w:rsid w:val="00DE7C82"/>
    <w:rsid w:val="00E62D83"/>
    <w:rsid w:val="00E92BE1"/>
    <w:rsid w:val="00EB3194"/>
    <w:rsid w:val="00EF26CA"/>
    <w:rsid w:val="00F12924"/>
    <w:rsid w:val="00F70247"/>
    <w:rsid w:val="00FF15CC"/>
    <w:rsid w:val="00FF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1D3EF"/>
  <w15:chartTrackingRefBased/>
  <w15:docId w15:val="{4EC2E0E7-54D2-4B2F-B6CE-93B394AF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6E1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CB0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CB0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3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3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0C5"/>
    <w:pPr>
      <w:spacing w:after="8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0C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0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0C5"/>
  </w:style>
  <w:style w:type="paragraph" w:styleId="Footer">
    <w:name w:val="footer"/>
    <w:basedOn w:val="Normal"/>
    <w:link w:val="FooterChar"/>
    <w:uiPriority w:val="99"/>
    <w:unhideWhenUsed/>
    <w:rsid w:val="007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0C5"/>
  </w:style>
  <w:style w:type="table" w:styleId="TableGrid">
    <w:name w:val="Table Grid"/>
    <w:basedOn w:val="TableNormal"/>
    <w:uiPriority w:val="39"/>
    <w:rsid w:val="00CD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92699"/>
    <w:pPr>
      <w:spacing w:before="240" w:after="0"/>
      <w:jc w:val="left"/>
      <w:outlineLvl w:val="9"/>
    </w:pPr>
    <w:rPr>
      <w:rFonts w:asciiTheme="majorHAnsi" w:hAnsiTheme="majorHAnsi"/>
      <w:kern w:val="0"/>
      <w:sz w:val="32"/>
      <w:szCs w:val="32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26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2699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5200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user.com/datasheet/2/758/DHT11-Technical-Data-Sheet-Translated-Version-1143054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336E5-717A-4BE0-9BAC-6E7BBC82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6</Pages>
  <Words>836</Words>
  <Characters>4771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Nuno Bartolomeu</cp:lastModifiedBy>
  <cp:revision>23</cp:revision>
  <cp:lastPrinted>2024-04-01T16:30:00Z</cp:lastPrinted>
  <dcterms:created xsi:type="dcterms:W3CDTF">2024-03-23T15:44:00Z</dcterms:created>
  <dcterms:modified xsi:type="dcterms:W3CDTF">2024-04-23T16:24:00Z</dcterms:modified>
</cp:coreProperties>
</file>