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40" w:line="24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Sensores: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line="240" w:lineRule="auto"/>
        <w:ind w:left="72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Intel RealSense R200 RGB-D Camera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Mini PC NUC</w:t>
      </w:r>
      <w:r w:rsidDel="00000000" w:rsidR="00000000" w:rsidRPr="00000000">
        <w:rPr>
          <w:sz w:val="24"/>
          <w:szCs w:val="24"/>
          <w:rtl w:val="0"/>
        </w:rPr>
        <w:t xml:space="preserve"> → processa dados para gerar mapa 3D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4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Flight Controler</w:t>
      </w:r>
      <w:r w:rsidDel="00000000" w:rsidR="00000000" w:rsidRPr="00000000">
        <w:rPr>
          <w:sz w:val="24"/>
          <w:szCs w:val="24"/>
          <w:rtl w:val="0"/>
        </w:rPr>
        <w:t xml:space="preserve"> → GPS e IMU (Responsável por: Gyroscope, Accelerometer, Barometer, e Magnetometer para efetuar a navigation.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40" w:line="24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Packages ROS: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GMapping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40" w:line="240" w:lineRule="auto"/>
        <w:ind w:left="72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Pointcloud_to_Laserscan: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highlight w:val="white"/>
          <w:rtl w:val="0"/>
        </w:rPr>
        <w:t xml:space="preserve">create a virtual laserscan from your RGBD device. Daqui podemos tirar o ângulo de rotação máximo, o alcance máximo e a diferença entre o ângulo máximo e minimo.</w:t>
      </w: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08">
          <w:pPr>
            <w:spacing w:after="40" w:line="240" w:lineRule="auto"/>
            <w:ind w:left="720" w:firstLine="0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(</w:t>
          </w:r>
          <w:hyperlink r:id="rId7">
            <w:r w:rsidDel="00000000" w:rsidR="00000000" w:rsidRPr="00000000">
              <w:rPr>
                <w:color w:val="0000ff"/>
                <w:sz w:val="24"/>
                <w:szCs w:val="24"/>
                <w:u w:val="single"/>
                <w:rtl w:val="0"/>
              </w:rPr>
              <w:t xml:space="preserve">http://wiki.ros.org/pointcloud_to_laserscan</w:t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 xml:space="preserve">) </w:t>
          </w:r>
        </w:p>
      </w:sdtContent>
    </w:sdt>
    <w:p w:rsidR="00000000" w:rsidDel="00000000" w:rsidP="00000000" w:rsidRDefault="00000000" w:rsidRPr="00000000" w14:paraId="00000009">
      <w:pPr>
        <w:spacing w:after="40" w:line="240" w:lineRule="auto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40" w:line="24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Comandos Úteis: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/head_camera_link topic:</w:t>
      </w:r>
      <w:r w:rsidDel="00000000" w:rsidR="00000000" w:rsidRPr="00000000">
        <w:rPr>
          <w:sz w:val="24"/>
          <w:szCs w:val="24"/>
          <w:rtl w:val="0"/>
        </w:rPr>
        <w:t xml:space="preserve"> Obter a posição certa do robot em x,y,z (dado o nosso problema não ser a localização mas sim o mapping).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line="240" w:lineRule="auto"/>
        <w:ind w:left="72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euler_from_quaternion: </w:t>
      </w:r>
      <w:r w:rsidDel="00000000" w:rsidR="00000000" w:rsidRPr="00000000">
        <w:rPr>
          <w:sz w:val="24"/>
          <w:szCs w:val="24"/>
          <w:rtl w:val="0"/>
        </w:rPr>
        <w:t xml:space="preserve">Obter orientação do robot em graus.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40" w:line="240" w:lineRule="auto"/>
        <w:ind w:left="72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node mbot_2dnav: </w:t>
      </w:r>
      <w:r w:rsidDel="00000000" w:rsidR="00000000" w:rsidRPr="00000000">
        <w:rPr>
          <w:sz w:val="24"/>
          <w:szCs w:val="24"/>
          <w:rtl w:val="0"/>
        </w:rPr>
        <w:t xml:space="preserve">Converte um mapa 3D para 2D.</w:t>
      </w:r>
    </w:p>
    <w:p w:rsidR="00000000" w:rsidDel="00000000" w:rsidP="00000000" w:rsidRDefault="00000000" w:rsidRPr="00000000" w14:paraId="0000000E">
      <w:pPr>
        <w:spacing w:after="40" w:line="240" w:lineRule="auto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40" w:line="240" w:lineRule="auto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Algoritmos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Occupancy Grid Mapping:</w:t>
      </w:r>
      <w:r w:rsidDel="00000000" w:rsidR="00000000" w:rsidRPr="00000000">
        <w:rPr>
          <w:sz w:val="24"/>
          <w:szCs w:val="24"/>
          <w:rtl w:val="0"/>
        </w:rPr>
        <w:t xml:space="preserve"> Divide as células com a mesma dimensão e cada célula tem uma correspondente probabilidade de ocupação. cria-se uma circunferência de raio alpha e centro o robot para facilitar medições de distâncias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afterAutospacing="0" w:line="240" w:lineRule="auto"/>
        <w:ind w:left="144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The log odds function: </w:t>
      </w:r>
      <w:r w:rsidDel="00000000" w:rsidR="00000000" w:rsidRPr="00000000">
        <w:rPr>
          <w:sz w:val="24"/>
          <w:szCs w:val="24"/>
          <w:rtl w:val="0"/>
        </w:rPr>
        <w:t xml:space="preserve">evitar que as probabilidades perto de um ou zero se tornem instáveis.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Inverse Range-Sensor Model:</w:t>
      </w:r>
      <w:r w:rsidDel="00000000" w:rsidR="00000000" w:rsidRPr="00000000">
        <w:rPr>
          <w:sz w:val="24"/>
          <w:szCs w:val="24"/>
          <w:rtl w:val="0"/>
        </w:rPr>
        <w:t xml:space="preserve"> determinar a ocupação de cada célula com base na distância do robot a cada célula: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line="24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célula fora do range do robot célula fica com valor 0 -&gt; unknown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line="24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célula dentro do alcance do robot e perto de fronteira de obstáculo célula fica com valor 1-&gt; temos obstáculo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40" w:line="24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caso contrário temos célula livre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Tipodeletrapredefinidodopargraf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2705CA"/>
    <w:pPr>
      <w:ind w:left="720"/>
      <w:contextualSpacing w:val="1"/>
    </w:pPr>
  </w:style>
  <w:style w:type="character" w:styleId="Hiperligao">
    <w:name w:val="Hyperlink"/>
    <w:basedOn w:val="Tipodeletrapredefinidodopargrafo"/>
    <w:uiPriority w:val="99"/>
    <w:unhideWhenUsed w:val="1"/>
    <w:rsid w:val="002705CA"/>
    <w:rPr>
      <w:color w:val="0000ff"/>
      <w:u w:val="single"/>
    </w:rPr>
  </w:style>
  <w:style w:type="character" w:styleId="MenoNoResolvida">
    <w:name w:val="Unresolved Mention"/>
    <w:basedOn w:val="Tipodeletrapredefinidodopargrafo"/>
    <w:uiPriority w:val="99"/>
    <w:semiHidden w:val="1"/>
    <w:unhideWhenUsed w:val="1"/>
    <w:rsid w:val="002705CA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iki.ros.org/pointcloud_to_lasersca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7/ZRUvUp4wF9WuK6FBwm5LuOnA==">AMUW2mWuvaSWFrNOWmwp03lrSRxmWl4F0InbPiiupVbHaOALGVSY2yz4uuREXQkKJrEFxaO4Y7xrG/R7RwoX1Lt1bOpV392WpaGwxKJ6zAtP41pn3WxmIz/Xmv5gMIEU8yI/wyKt/cAg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2020-10-11T18:08:00Z</dcterms:created>
  <dc:creator>André Carneiro Amaral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0x0101007C59060DAE39D047B488C84800F93CC4</vt:lpwstr>
  </property>
</Properties>
</file>