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9228E7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</w:t>
            </w:r>
            <w:r w:rsidR="009228E7">
              <w:rPr>
                <w:rFonts w:ascii="Cambria" w:hAnsi="Cambria"/>
                <w:caps/>
              </w:rPr>
              <w:t>ГЕЙМДЭВ</w:t>
            </w:r>
            <w:r w:rsidRPr="00026486">
              <w:rPr>
                <w:rFonts w:ascii="Cambria" w:hAnsi="Cambria"/>
                <w:caps/>
              </w:rPr>
              <w:t xml:space="preserve">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Сергеев М.В, Чуенко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Создание описания архитектуры </w:t>
            </w:r>
            <w:r w:rsidR="00291FD4">
              <w:t>АИПК</w:t>
            </w:r>
            <w:r>
              <w:t xml:space="preserve"> для дальнейшей реализации.</w:t>
            </w:r>
          </w:p>
        </w:tc>
      </w:tr>
    </w:tbl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Архитектура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Подсистема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Основные режимы функционирования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Интерфейс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Использованием спутниковой связи и навигации 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5B69D5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0" w:name="_Ref450980957"/>
      <w:bookmarkStart w:id="1" w:name="_Toc451956014"/>
      <w:r w:rsidRPr="005A5ED1">
        <w:lastRenderedPageBreak/>
        <w:t>Введение</w:t>
      </w:r>
      <w:bookmarkEnd w:id="0"/>
      <w:bookmarkEnd w:id="1"/>
    </w:p>
    <w:p w:rsidR="00B22D67" w:rsidRDefault="00B22D67" w:rsidP="00B22D67">
      <w:pPr>
        <w:pStyle w:val="2"/>
      </w:pPr>
      <w:bookmarkStart w:id="2" w:name="_Toc451956015"/>
      <w:r>
        <w:t>Назначение документа</w:t>
      </w:r>
      <w:bookmarkEnd w:id="2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3" w:name="_Toc451956016"/>
      <w:r>
        <w:t>Используемые сокращения и термины</w:t>
      </w:r>
      <w:bookmarkEnd w:id="3"/>
    </w:p>
    <w:p w:rsidR="00B22D67" w:rsidRDefault="00B22D67" w:rsidP="00B22D67">
      <w:pPr>
        <w:pStyle w:val="3"/>
      </w:pPr>
      <w:bookmarkStart w:id="4" w:name="_Toc451956017"/>
      <w:r>
        <w:t>Используемые сокращения</w:t>
      </w:r>
      <w:bookmarkEnd w:id="4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9228E7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432196" w:rsidRPr="00296C63" w:rsidTr="009228E7">
        <w:tc>
          <w:tcPr>
            <w:tcW w:w="1809" w:type="dxa"/>
          </w:tcPr>
          <w:p w:rsidR="00432196" w:rsidRDefault="00432196" w:rsidP="00D27151">
            <w:pPr>
              <w:spacing w:line="288" w:lineRule="auto"/>
            </w:pPr>
            <w:r>
              <w:t>АИПК</w:t>
            </w:r>
          </w:p>
        </w:tc>
        <w:tc>
          <w:tcPr>
            <w:tcW w:w="7797" w:type="dxa"/>
          </w:tcPr>
          <w:p w:rsidR="00432196" w:rsidRPr="00D27151" w:rsidRDefault="00432196" w:rsidP="00D27151">
            <w:pPr>
              <w:spacing w:line="288" w:lineRule="auto"/>
            </w:pPr>
            <w:r>
              <w:t>Аркадная игра для персональных компьютеров</w:t>
            </w:r>
          </w:p>
        </w:tc>
      </w:tr>
      <w:tr w:rsidR="00D27151" w:rsidRPr="00296C63" w:rsidTr="009228E7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9228E7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</w:tbl>
    <w:p w:rsidR="00B22D67" w:rsidRDefault="00B22D67" w:rsidP="00B22D67">
      <w:pPr>
        <w:pStyle w:val="3"/>
        <w:pageBreakBefore/>
      </w:pPr>
      <w:bookmarkStart w:id="5" w:name="_Ref280893817"/>
      <w:bookmarkStart w:id="6" w:name="_Toc451956018"/>
      <w:r>
        <w:lastRenderedPageBreak/>
        <w:t>Используемые термины</w:t>
      </w:r>
      <w:bookmarkEnd w:id="5"/>
      <w:bookmarkEnd w:id="6"/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 xml:space="preserve"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</w:t>
            </w:r>
            <w:proofErr w:type="gramStart"/>
            <w:r>
              <w:t>игры(</w:t>
            </w:r>
            <w:proofErr w:type="gramEnd"/>
            <w:r>
              <w:t>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7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lastRenderedPageBreak/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 xml:space="preserve">Способ взлома </w:t>
            </w:r>
            <w:proofErr w:type="gramStart"/>
            <w:r w:rsidRPr="00C733AE">
              <w:t>сайтов ,</w:t>
            </w:r>
            <w:proofErr w:type="gramEnd"/>
            <w:r w:rsidRPr="00C733AE">
              <w:t xml:space="preserve">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 xml:space="preserve">Закрытая от посетителей </w:t>
            </w:r>
            <w:proofErr w:type="gramStart"/>
            <w:r w:rsidRPr="00D27151">
              <w:t>часть  приложения</w:t>
            </w:r>
            <w:proofErr w:type="gramEnd"/>
            <w:r w:rsidRPr="00D27151">
              <w:t xml:space="preserve">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Pr="00432196" w:rsidRDefault="00B22D67" w:rsidP="00B22D67">
      <w:pPr>
        <w:pStyle w:val="1"/>
      </w:pPr>
      <w:bookmarkStart w:id="7" w:name="_Ref450981292"/>
      <w:bookmarkStart w:id="8" w:name="_Ref450981295"/>
      <w:bookmarkStart w:id="9" w:name="_Ref451189402"/>
      <w:bookmarkStart w:id="10" w:name="_Ref451189409"/>
      <w:bookmarkStart w:id="11" w:name="_Ref451192722"/>
      <w:bookmarkStart w:id="12" w:name="_Ref451192725"/>
      <w:bookmarkStart w:id="13" w:name="_Toc451956019"/>
      <w:r w:rsidRPr="00432196">
        <w:lastRenderedPageBreak/>
        <w:t>Общая архитектура</w:t>
      </w:r>
      <w:bookmarkEnd w:id="7"/>
      <w:bookmarkEnd w:id="8"/>
      <w:bookmarkEnd w:id="9"/>
      <w:bookmarkEnd w:id="10"/>
      <w:bookmarkEnd w:id="11"/>
      <w:bookmarkEnd w:id="12"/>
      <w:bookmarkEnd w:id="13"/>
    </w:p>
    <w:p w:rsidR="00B22D67" w:rsidRPr="00432196" w:rsidRDefault="00B22D67" w:rsidP="00B22D67">
      <w:pPr>
        <w:pStyle w:val="2"/>
      </w:pPr>
      <w:bookmarkStart w:id="14" w:name="_Ref280041509"/>
      <w:bookmarkStart w:id="15" w:name="_Toc451956020"/>
      <w:r w:rsidRPr="00432196">
        <w:t>Область применения</w:t>
      </w:r>
      <w:bookmarkEnd w:id="14"/>
      <w:bookmarkEnd w:id="15"/>
    </w:p>
    <w:p w:rsidR="00B22D67" w:rsidRPr="00432196" w:rsidRDefault="00291FD4" w:rsidP="00B22D67">
      <w:r w:rsidRPr="00432196">
        <w:t>АИПК</w:t>
      </w:r>
      <w:r w:rsidR="00B22D67" w:rsidRPr="00432196">
        <w:t xml:space="preserve"> </w:t>
      </w:r>
      <w:r w:rsidRPr="00432196">
        <w:t>используется для предо</w:t>
      </w:r>
      <w:r w:rsidR="00C32876" w:rsidRPr="00432196">
        <w:t>ставления пользователям</w:t>
      </w:r>
      <w:r w:rsidRPr="00432196">
        <w:t xml:space="preserve"> медиа-развлечений</w:t>
      </w:r>
      <w:r w:rsidR="00B22D67" w:rsidRPr="00432196">
        <w:t xml:space="preserve"> </w:t>
      </w:r>
    </w:p>
    <w:p w:rsidR="00B22D67" w:rsidRPr="00432196" w:rsidRDefault="00B22D67" w:rsidP="00B22D67">
      <w:pPr>
        <w:pStyle w:val="2"/>
      </w:pPr>
      <w:bookmarkStart w:id="16" w:name="_Toc451956021"/>
      <w:r w:rsidRPr="00432196">
        <w:t>Анализ требований ТЗ</w:t>
      </w:r>
      <w:bookmarkEnd w:id="16"/>
    </w:p>
    <w:p w:rsidR="00B22D67" w:rsidRPr="00432196" w:rsidRDefault="00B22D67" w:rsidP="00B22D67">
      <w:r w:rsidRPr="00432196"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 w:rsidRPr="00432196">
        <w:t xml:space="preserve">Таблица </w:t>
      </w:r>
      <w:fldSimple w:instr=" SEQ Таблица \* ARABIC ">
        <w:r w:rsidRPr="00432196">
          <w:rPr>
            <w:noProof/>
          </w:rPr>
          <w:t>3</w:t>
        </w:r>
      </w:fldSimple>
      <w:r w:rsidRPr="00432196"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="00291FD4">
              <w:rPr>
                <w:b/>
              </w:rPr>
              <w:t>АИПК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>3.1.2</w:t>
            </w:r>
            <w:r w:rsidR="00B22D67">
              <w:tab/>
              <w:t>Система подразумевает наличие двух типов пользователей:</w:t>
            </w:r>
          </w:p>
          <w:p w:rsidR="00B22D67" w:rsidRDefault="005B55EB" w:rsidP="00C9563E">
            <w:pPr>
              <w:pStyle w:val="aa"/>
            </w:pPr>
            <w:r w:rsidRPr="00770510">
              <w:t xml:space="preserve">- </w:t>
            </w:r>
            <w:r>
              <w:t>Гости</w:t>
            </w:r>
          </w:p>
          <w:p w:rsidR="005B55EB" w:rsidRDefault="005B55EB" w:rsidP="00C9563E">
            <w:pPr>
              <w:pStyle w:val="aa"/>
            </w:pPr>
            <w:r>
              <w:t>- Пользователи</w:t>
            </w:r>
          </w:p>
          <w:p w:rsidR="00577110" w:rsidRDefault="00577110" w:rsidP="00C9563E">
            <w:pPr>
              <w:pStyle w:val="aa"/>
            </w:pPr>
            <w:r>
              <w:t>- Администраторы сообществ</w:t>
            </w:r>
          </w:p>
          <w:p w:rsidR="00577110" w:rsidRDefault="00577110" w:rsidP="00C9563E">
            <w:pPr>
              <w:pStyle w:val="aa"/>
            </w:pPr>
            <w:r>
              <w:t>- Администраторы сервера</w:t>
            </w:r>
          </w:p>
          <w:p w:rsidR="00577110" w:rsidRPr="005B55EB" w:rsidRDefault="00577110" w:rsidP="00C9563E">
            <w:pPr>
              <w:pStyle w:val="aa"/>
            </w:pPr>
            <w:r>
              <w:t>- Техподдержка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>разрешения пользователей.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3.1.1.1 </w:t>
            </w:r>
            <w:r w:rsidRPr="00577110">
              <w:t>Приложение должно представлять собой программную структуру, доступную для скачивания в сети интернет и установки на персональный компьютер пользователя.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577110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 w:rsidR="00577110">
              <w:t>клиент – сервер</w:t>
            </w:r>
          </w:p>
          <w:p w:rsidR="00577110" w:rsidRDefault="00577110" w:rsidP="00577110">
            <w:pPr>
              <w:pStyle w:val="a0"/>
              <w:numPr>
                <w:ilvl w:val="0"/>
                <w:numId w:val="8"/>
              </w:numPr>
            </w:pPr>
            <w:r>
              <w:t>Определяет наличия сервера с необходимым для скачивания ПО</w:t>
            </w:r>
          </w:p>
          <w:p w:rsidR="00B22D67" w:rsidRDefault="00B22D67" w:rsidP="00C9563E"/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3.1.1.2 </w:t>
            </w:r>
            <w:r w:rsidRPr="00577110">
              <w:t>Разработка должна вестись на языке программирования C++, с подключенной мультимедийной библиотекой SFML, позволяющей реализовать в приложении множество мультимедийный возможностей, что позволит получить качественный продукт по окончанию разработки.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 xml:space="preserve">поддержку устройством приложений </w:t>
            </w:r>
            <w:r w:rsidR="00577110" w:rsidRPr="00577110">
              <w:t>.</w:t>
            </w:r>
            <w:r w:rsidR="00577110">
              <w:rPr>
                <w:lang w:val="en-US"/>
              </w:rPr>
              <w:t>NET</w:t>
            </w:r>
          </w:p>
          <w:p w:rsidR="00577110" w:rsidRPr="00577110" w:rsidRDefault="00577110" w:rsidP="00577110">
            <w:r>
              <w:t>Необходимость в использовании сторонних библиотек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577110">
            <w:pPr>
              <w:pStyle w:val="aa"/>
            </w:pPr>
            <w:r>
              <w:t>3.1.1.</w:t>
            </w:r>
            <w:r w:rsidR="00577110">
              <w:t>3 Приложение должно работать в нескольких режимах (штатный, сервисный, аварийный)</w:t>
            </w:r>
          </w:p>
          <w:p w:rsidR="00577110" w:rsidRDefault="00577110" w:rsidP="00577110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B22D67" w:rsidP="00577110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</w:t>
            </w:r>
            <w:r w:rsidR="00577110">
              <w:t>необходимость в распределенной системе серверов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577110" w:rsidP="00C9563E">
            <w:pPr>
              <w:pStyle w:val="aa"/>
            </w:pPr>
            <w:r>
              <w:t>3.1.</w:t>
            </w:r>
            <w:proofErr w:type="gramStart"/>
            <w:r>
              <w:t xml:space="preserve">3 </w:t>
            </w:r>
            <w:r w:rsidRPr="00F936E4">
              <w:t>В</w:t>
            </w:r>
            <w:proofErr w:type="gramEnd"/>
            <w:r w:rsidRPr="00F936E4">
              <w:t xml:space="preserve">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577110">
            <w:r>
              <w:t xml:space="preserve">Определяет </w:t>
            </w:r>
            <w:r w:rsidR="00577110">
              <w:t>использование масштабирования ПО и необходимые средства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577110" w:rsidRDefault="00B22D67" w:rsidP="00577110">
            <w:pPr>
              <w:pStyle w:val="aa"/>
            </w:pPr>
            <w:r w:rsidRPr="00210278">
              <w:lastRenderedPageBreak/>
              <w:t>3.</w:t>
            </w:r>
            <w:r w:rsidR="00577110">
              <w:t>1.4   Сервер должен обеспечивать отказоустойчивость в соответствии с целевыми показателями (99,7% времени доступности)</w:t>
            </w:r>
          </w:p>
          <w:p w:rsidR="00B22D67" w:rsidRDefault="00577110" w:rsidP="00577110">
            <w:pPr>
              <w:pStyle w:val="aa"/>
            </w:pPr>
            <w:r>
              <w:t>Состав и количественные значения показателей надежности для системы в целом или ее подсистем</w:t>
            </w:r>
          </w:p>
          <w:p w:rsidR="00577110" w:rsidRDefault="00577110" w:rsidP="00577110">
            <w:pPr>
              <w:pStyle w:val="aa"/>
            </w:pP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577110" w:rsidP="00C9563E">
            <w:r>
              <w:t>Необходимо предоставить пользователю стабильное соединение</w:t>
            </w:r>
          </w:p>
          <w:p w:rsidR="00577110" w:rsidRPr="008058D8" w:rsidRDefault="00577110" w:rsidP="00C9563E">
            <w:r>
              <w:t>Измерить значения показателей стабильности и надежности системы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674B1D" w:rsidRDefault="00674B1D" w:rsidP="00674B1D">
            <w:pPr>
              <w:pStyle w:val="aa"/>
            </w:pPr>
            <w:r>
              <w:t xml:space="preserve">3.1.5   </w:t>
            </w:r>
            <w:r w:rsidRPr="00674B1D">
              <w:t xml:space="preserve">ПО системы должно обеспечивать устойчивость к различным атакам (Безопасность авторизации, защита данных, безопасность доступа к коду, </w:t>
            </w:r>
            <w:proofErr w:type="spellStart"/>
            <w:r w:rsidRPr="00674B1D">
              <w:t>DDos</w:t>
            </w:r>
            <w:proofErr w:type="spellEnd"/>
            <w:r w:rsidRPr="00674B1D">
              <w:t xml:space="preserve">) включать в себя комплексные инструменты по обеспечению безопасности данных, такие как </w:t>
            </w:r>
            <w:proofErr w:type="spellStart"/>
            <w:r w:rsidRPr="00674B1D">
              <w:t>Microsoft</w:t>
            </w:r>
            <w:proofErr w:type="spellEnd"/>
            <w:r w:rsidRPr="00674B1D">
              <w:t xml:space="preserve"> </w:t>
            </w:r>
            <w:proofErr w:type="spellStart"/>
            <w:r w:rsidRPr="00674B1D">
              <w:t>TechNet</w:t>
            </w:r>
            <w:proofErr w:type="spellEnd"/>
            <w:r w:rsidRPr="00674B1D">
              <w:t>, безопасность служб IIS, инструмент для аудита программного кода, веб-антивирус, контроль целостности файлов.</w:t>
            </w:r>
          </w:p>
          <w:p w:rsidR="00674B1D" w:rsidRPr="0081053A" w:rsidRDefault="00674B1D" w:rsidP="00674B1D">
            <w:pPr>
              <w:pStyle w:val="aa"/>
            </w:pPr>
          </w:p>
          <w:p w:rsidR="00B22D67" w:rsidRPr="0081053A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674B1D" w:rsidP="00C9563E">
            <w:r>
              <w:t>Определяет методы обеспечения безопасности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73613" w:rsidRDefault="00B22D67" w:rsidP="00B73613">
            <w:pPr>
              <w:pStyle w:val="aa"/>
            </w:pPr>
            <w:r w:rsidRPr="00D777AB">
              <w:t>3.1.</w:t>
            </w:r>
            <w:r w:rsidR="00B73613">
              <w:t>7   Каждый пользователь имеет свой логин и пароль.</w:t>
            </w:r>
          </w:p>
          <w:p w:rsidR="00B22D67" w:rsidRDefault="00B73613" w:rsidP="00B73613">
            <w:pPr>
              <w:pStyle w:val="aa"/>
            </w:pPr>
            <w:r>
              <w:t xml:space="preserve">В БД системы не должен находится пароль без шифрования, используется хеширование пароля с помощью </w:t>
            </w:r>
            <w:proofErr w:type="spellStart"/>
            <w:r>
              <w:t>password_hash</w:t>
            </w:r>
            <w:proofErr w:type="spellEnd"/>
          </w:p>
          <w:p w:rsidR="00B73613" w:rsidRDefault="00B73613" w:rsidP="00B73613">
            <w:pPr>
              <w:pStyle w:val="aa"/>
            </w:pP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</w:t>
            </w:r>
            <w:r w:rsidR="00B73613">
              <w:t>яет наличие метода авторизации, схемы хранения данных авторизации и способ хранения</w:t>
            </w:r>
          </w:p>
        </w:tc>
      </w:tr>
      <w:tr w:rsidR="00B22D67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73613" w:rsidP="00B73613">
            <w:pPr>
              <w:pStyle w:val="aa"/>
            </w:pPr>
            <w:r>
              <w:t xml:space="preserve">3.1.8   </w:t>
            </w:r>
            <w:r w:rsidRPr="00B73613">
              <w:t xml:space="preserve">В определенное время производится </w:t>
            </w:r>
            <w:proofErr w:type="spellStart"/>
            <w:r w:rsidRPr="00B73613">
              <w:t>бэкап</w:t>
            </w:r>
            <w:proofErr w:type="spellEnd"/>
            <w:r w:rsidRPr="00B73613">
              <w:t xml:space="preserve"> всех данных </w:t>
            </w:r>
            <w:proofErr w:type="gramStart"/>
            <w:r w:rsidRPr="00B73613">
              <w:t>на резервные сервера</w:t>
            </w:r>
            <w:proofErr w:type="gramEnd"/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B73613">
            <w:r>
              <w:t xml:space="preserve">Определяет </w:t>
            </w:r>
            <w:r w:rsidR="00B73613">
              <w:t>методы сохранности информации и необходимость наличия резервных серверов</w:t>
            </w:r>
          </w:p>
        </w:tc>
      </w:tr>
      <w:tr w:rsidR="00B73613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 xml:space="preserve">3.1.9   </w:t>
            </w:r>
            <w:r w:rsidRPr="00B73613">
              <w:t>Логотип, наименования, ПО не должно нарушать патентных прав на территории стран СНГ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r>
              <w:t>Соблюдение правил патентной чистоты</w:t>
            </w:r>
          </w:p>
        </w:tc>
      </w:tr>
      <w:tr w:rsidR="00B73613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>3.1.10   Система должна сохранять работоспособность до 100000 сессий в сутки с временем предоставления информации до 70ти миллисекунд.</w:t>
            </w:r>
          </w:p>
          <w:p w:rsidR="00B73613" w:rsidRDefault="00B73613" w:rsidP="00B73613">
            <w:pPr>
              <w:pStyle w:val="aa"/>
            </w:pPr>
            <w:r>
              <w:t>Среднее суточное значение – 10000 сессий.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73613" w:rsidRDefault="00B73613" w:rsidP="00B73613">
            <w:r>
              <w:t>Определяет норму показателей быстродействия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 w:rsidR="00291FD4">
        <w:t>АИПК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 w:rsidR="00291FD4">
        <w:t>АИПК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17" w:name="_Ref279775486"/>
      <w:bookmarkStart w:id="18" w:name="_Toc451956026"/>
      <w:r>
        <w:lastRenderedPageBreak/>
        <w:t>Варианты использования</w:t>
      </w:r>
      <w:bookmarkEnd w:id="17"/>
      <w:bookmarkEnd w:id="18"/>
    </w:p>
    <w:p w:rsidR="00B22D67" w:rsidRPr="00261B31" w:rsidRDefault="00F2300B" w:rsidP="00B22D67">
      <w:r>
        <w:rPr>
          <w:noProof/>
          <w:lang w:eastAsia="ru-RU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column">
              <wp:posOffset>-520700</wp:posOffset>
            </wp:positionH>
            <wp:positionV relativeFrom="paragraph">
              <wp:posOffset>541655</wp:posOffset>
            </wp:positionV>
            <wp:extent cx="7534275" cy="4752975"/>
            <wp:effectExtent l="0" t="0" r="9525" b="9525"/>
            <wp:wrapTopAndBottom/>
            <wp:docPr id="3" name="Рисунок 3" descr="C:\Users\Сергеев МВ\Desktop\UseCase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Сергеев МВ\Desktop\UseCaseDiagram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D67" w:rsidRPr="00261B31">
        <w:t xml:space="preserve">Общая последовательность действий </w:t>
      </w:r>
      <w:r w:rsidR="00C525CB">
        <w:t xml:space="preserve">всех </w:t>
      </w:r>
      <w:proofErr w:type="spellStart"/>
      <w:r w:rsidR="00C525CB">
        <w:t>экторов</w:t>
      </w:r>
      <w:proofErr w:type="spellEnd"/>
      <w:r w:rsidR="00B22D67" w:rsidRPr="00261B31">
        <w:t xml:space="preserve"> в процессе использования </w:t>
      </w:r>
      <w:r w:rsidR="00291FD4">
        <w:t>АИПК</w:t>
      </w:r>
      <w:r w:rsidR="00B22D67"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19" w:name="BKM_E9636970_5E06_4bea_A976_078B32940BB7"/>
    </w:p>
    <w:bookmarkEnd w:id="19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Основной вариант использования </w:t>
      </w:r>
      <w:r w:rsidR="00291FD4">
        <w:t>АИПК</w:t>
      </w:r>
      <w:r>
        <w:t xml:space="preserve"> </w:t>
      </w:r>
    </w:p>
    <w:p w:rsidR="00B22D67" w:rsidRDefault="00B22D67" w:rsidP="00B22D67">
      <w:r>
        <w:t xml:space="preserve">Участники подробно описываются в разделе </w:t>
      </w:r>
      <w:r w:rsidR="00F07CEE">
        <w:t>2.3.1</w:t>
      </w:r>
    </w:p>
    <w:p w:rsidR="00B22D67" w:rsidRDefault="00B22D67" w:rsidP="00B22D67">
      <w:r>
        <w:t xml:space="preserve">Обобщенно алгоритм использования </w:t>
      </w:r>
      <w:r w:rsidR="00291FD4">
        <w:t>АИПК</w:t>
      </w:r>
      <w:r>
        <w:t xml:space="preserve">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</w:t>
      </w:r>
      <w:r w:rsidR="00F07CEE">
        <w:t>Техническое задание</w:t>
      </w:r>
      <w:r>
        <w:t xml:space="preserve">» производится </w:t>
      </w:r>
      <w:r w:rsidR="00F07CEE">
        <w:t>обоснование необходимости, научно исследовательские работы и разработка технического задания;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втором этапе «</w:t>
      </w:r>
      <w:r w:rsidR="00F07CEE">
        <w:t>Технический проект</w:t>
      </w:r>
      <w:r>
        <w:t xml:space="preserve">» производится </w:t>
      </w:r>
      <w:r w:rsidR="00F07CEE">
        <w:t>разработка и утверждение технического проекта;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Третий этап – «</w:t>
      </w:r>
      <w:r w:rsidR="00F07CEE">
        <w:t>Рабочий проект</w:t>
      </w:r>
      <w:r>
        <w:t xml:space="preserve">». На данном </w:t>
      </w:r>
      <w:r w:rsidR="00F07CEE">
        <w:t xml:space="preserve">производится разработка и испытание системы, разработка программной документации; </w:t>
      </w:r>
    </w:p>
    <w:p w:rsidR="00B22D67" w:rsidRPr="00087587" w:rsidRDefault="00B22D67" w:rsidP="00F07CEE">
      <w:pPr>
        <w:pStyle w:val="a0"/>
        <w:numPr>
          <w:ilvl w:val="0"/>
          <w:numId w:val="13"/>
        </w:numPr>
      </w:pPr>
      <w:r>
        <w:t>Четвертый этап «</w:t>
      </w:r>
      <w:r w:rsidR="00F07CEE">
        <w:t>Внедрение</w:t>
      </w:r>
      <w:r>
        <w:t xml:space="preserve">» подразумевает </w:t>
      </w:r>
      <w:r w:rsidR="00F07CEE">
        <w:t>подготовку, тестирование, презентацию и внедрение системы;</w:t>
      </w:r>
      <w:r w:rsidR="00F07CEE">
        <w:br/>
      </w:r>
    </w:p>
    <w:p w:rsidR="00B22D67" w:rsidRDefault="00B22D67" w:rsidP="00B22D67">
      <w:pPr>
        <w:pStyle w:val="3"/>
      </w:pPr>
      <w:bookmarkStart w:id="20" w:name="_Ref450746092"/>
      <w:bookmarkStart w:id="21" w:name="_Toc451956027"/>
      <w:r>
        <w:lastRenderedPageBreak/>
        <w:t>Участники</w:t>
      </w:r>
      <w:bookmarkEnd w:id="20"/>
      <w:bookmarkEnd w:id="21"/>
    </w:p>
    <w:p w:rsidR="00B22D67" w:rsidRPr="00AA25A1" w:rsidRDefault="00B22D67" w:rsidP="00B22D67">
      <w:r w:rsidRPr="00AA25A1">
        <w:t xml:space="preserve">Участники вариантов использования </w:t>
      </w:r>
      <w:r w:rsidR="00291FD4">
        <w:t>АИПК</w:t>
      </w:r>
      <w:r w:rsidRPr="00AA25A1">
        <w:t xml:space="preserve"> описаны в таблице ниже.</w:t>
      </w:r>
    </w:p>
    <w:tbl>
      <w:tblPr>
        <w:tblpPr w:leftFromText="180" w:rightFromText="180" w:vertAnchor="page" w:horzAnchor="margin" w:tblpY="450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233579" w:rsidRPr="00A91FF1" w:rsidTr="00233579">
        <w:trPr>
          <w:tblHeader/>
        </w:trPr>
        <w:tc>
          <w:tcPr>
            <w:tcW w:w="3369" w:type="dxa"/>
          </w:tcPr>
          <w:p w:rsidR="00233579" w:rsidRPr="00A91FF1" w:rsidRDefault="00233579" w:rsidP="00233579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233579" w:rsidRPr="00A91FF1" w:rsidRDefault="00233579" w:rsidP="00233579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233579" w:rsidRPr="00A91FF1" w:rsidTr="00233579">
        <w:tc>
          <w:tcPr>
            <w:tcW w:w="3369" w:type="dxa"/>
          </w:tcPr>
          <w:p w:rsidR="00233579" w:rsidRPr="00F2300B" w:rsidRDefault="00233579" w:rsidP="00233579">
            <w:pPr>
              <w:spacing w:after="0" w:line="240" w:lineRule="auto"/>
            </w:pPr>
            <w:r>
              <w:t>Пользователь</w:t>
            </w:r>
          </w:p>
        </w:tc>
        <w:tc>
          <w:tcPr>
            <w:tcW w:w="6202" w:type="dxa"/>
          </w:tcPr>
          <w:p w:rsidR="00233579" w:rsidRPr="00A91FF1" w:rsidRDefault="00233579" w:rsidP="00233579">
            <w:pPr>
              <w:spacing w:after="0" w:line="240" w:lineRule="auto"/>
            </w:pPr>
            <w:r>
              <w:t>Человек, пользующийся функциями приложения.</w:t>
            </w:r>
          </w:p>
        </w:tc>
      </w:tr>
      <w:tr w:rsidR="00233579" w:rsidRPr="00A91FF1" w:rsidTr="00233579">
        <w:tc>
          <w:tcPr>
            <w:tcW w:w="3369" w:type="dxa"/>
          </w:tcPr>
          <w:p w:rsidR="00233579" w:rsidRDefault="00233579" w:rsidP="00233579">
            <w:pPr>
              <w:spacing w:after="0" w:line="240" w:lineRule="auto"/>
            </w:pPr>
            <w:r>
              <w:t>Гость</w:t>
            </w:r>
          </w:p>
        </w:tc>
        <w:tc>
          <w:tcPr>
            <w:tcW w:w="6202" w:type="dxa"/>
          </w:tcPr>
          <w:p w:rsidR="00233579" w:rsidRDefault="00233579" w:rsidP="00233579">
            <w:pPr>
              <w:spacing w:after="0" w:line="240" w:lineRule="auto"/>
            </w:pPr>
            <w:r>
              <w:t>Тот же пользователь, но имеющий ограниченный функционал.</w:t>
            </w:r>
          </w:p>
        </w:tc>
      </w:tr>
      <w:tr w:rsidR="00233579" w:rsidRPr="00A91FF1" w:rsidTr="00233579">
        <w:tc>
          <w:tcPr>
            <w:tcW w:w="3369" w:type="dxa"/>
          </w:tcPr>
          <w:p w:rsidR="00233579" w:rsidRDefault="00233579" w:rsidP="00233579">
            <w:pPr>
              <w:spacing w:after="0" w:line="240" w:lineRule="auto"/>
            </w:pPr>
            <w:r>
              <w:t>Сервер</w:t>
            </w:r>
          </w:p>
        </w:tc>
        <w:tc>
          <w:tcPr>
            <w:tcW w:w="6202" w:type="dxa"/>
          </w:tcPr>
          <w:p w:rsidR="00233579" w:rsidRDefault="00233579" w:rsidP="00233579">
            <w:pPr>
              <w:spacing w:after="0" w:line="240" w:lineRule="auto"/>
            </w:pPr>
            <w:r>
              <w:t>ПО, обеспечивающее бесперебойное соединение между пользователями и БД.</w:t>
            </w:r>
          </w:p>
        </w:tc>
      </w:tr>
      <w:tr w:rsidR="00233579" w:rsidRPr="00A91FF1" w:rsidTr="00233579">
        <w:tc>
          <w:tcPr>
            <w:tcW w:w="3369" w:type="dxa"/>
          </w:tcPr>
          <w:p w:rsidR="00233579" w:rsidRPr="00A91FF1" w:rsidRDefault="00233579" w:rsidP="00233579">
            <w:pPr>
              <w:spacing w:after="0" w:line="240" w:lineRule="auto"/>
            </w:pPr>
            <w:r>
              <w:t>Администратор</w:t>
            </w:r>
          </w:p>
        </w:tc>
        <w:tc>
          <w:tcPr>
            <w:tcW w:w="6202" w:type="dxa"/>
          </w:tcPr>
          <w:p w:rsidR="00233579" w:rsidRPr="00A91FF1" w:rsidRDefault="00233579" w:rsidP="00233579">
            <w:pPr>
              <w:spacing w:after="0" w:line="240" w:lineRule="auto"/>
            </w:pPr>
            <w:r>
              <w:t>Человек, имеющий больший функционал, нежели пользователь. Помогает разрешить проблемы и проверяет игру на честность.</w:t>
            </w:r>
          </w:p>
        </w:tc>
      </w:tr>
      <w:tr w:rsidR="00233579" w:rsidRPr="00A91FF1" w:rsidTr="00233579">
        <w:tc>
          <w:tcPr>
            <w:tcW w:w="3369" w:type="dxa"/>
          </w:tcPr>
          <w:p w:rsidR="00233579" w:rsidRDefault="00233579" w:rsidP="00233579">
            <w:pPr>
              <w:spacing w:after="0" w:line="240" w:lineRule="auto"/>
            </w:pPr>
            <w:r>
              <w:t>Разработчик</w:t>
            </w:r>
          </w:p>
        </w:tc>
        <w:tc>
          <w:tcPr>
            <w:tcW w:w="6202" w:type="dxa"/>
          </w:tcPr>
          <w:p w:rsidR="00233579" w:rsidRDefault="00233579" w:rsidP="00233579">
            <w:pPr>
              <w:spacing w:after="0" w:line="240" w:lineRule="auto"/>
            </w:pPr>
            <w:r>
              <w:t>Человек, добавляющий новые функции в приложение.</w:t>
            </w:r>
          </w:p>
        </w:tc>
      </w:tr>
    </w:tbl>
    <w:p w:rsidR="00B22D67" w:rsidRDefault="00B22D67" w:rsidP="00B22D67">
      <w:r w:rsidRPr="00AA25A1"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233579" w:rsidRDefault="00233579" w:rsidP="00233579">
      <w:pPr>
        <w:pStyle w:val="af1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t xml:space="preserve"> Участники</w:t>
      </w:r>
    </w:p>
    <w:p w:rsidR="00B06817" w:rsidRDefault="00233579" w:rsidP="00233579">
      <w:pPr>
        <w:pStyle w:val="2"/>
      </w:pPr>
      <w:r>
        <w:lastRenderedPageBreak/>
        <w:t xml:space="preserve">Диаграмма классов 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noProof/>
        </w:rPr>
        <w:drawing>
          <wp:inline distT="0" distB="0" distL="0" distR="0">
            <wp:extent cx="5943600" cy="4143375"/>
            <wp:effectExtent l="0" t="0" r="0" b="0"/>
            <wp:docPr id="6" name="Рисунок 6" descr="C:\Users\TEMP\Desktop\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EMP\Desktop\Main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817" w:rsidRDefault="00B06817" w:rsidP="00B06817">
      <w:r>
        <w:t>Данная диаграмма классов описывает взаимодействие отд</w:t>
      </w:r>
      <w:r w:rsidR="00A0254A">
        <w:t>ельных внутренних классов</w:t>
      </w:r>
      <w:r>
        <w:t xml:space="preserve"> системы.</w:t>
      </w:r>
    </w:p>
    <w:p w:rsidR="00A0254A" w:rsidRDefault="00A0254A" w:rsidP="00B06817">
      <w:r>
        <w:rPr>
          <w:lang w:val="en-US"/>
        </w:rPr>
        <w:t>Main</w:t>
      </w:r>
      <w:r w:rsidRPr="00A0254A">
        <w:t xml:space="preserve"> –</w:t>
      </w:r>
      <w:r>
        <w:t xml:space="preserve"> Главная функция приложения, определяет размер и положение окна, соединение с сервером, время, музыку и класс игрока.</w:t>
      </w:r>
    </w:p>
    <w:p w:rsidR="00A0254A" w:rsidRDefault="00A0254A" w:rsidP="00B06817">
      <w:r>
        <w:rPr>
          <w:lang w:val="en-US"/>
        </w:rPr>
        <w:t>Menu</w:t>
      </w:r>
      <w:r w:rsidRPr="00A0254A">
        <w:t xml:space="preserve"> – </w:t>
      </w:r>
      <w:r>
        <w:t xml:space="preserve">Функция, составляющая меню, вызываемая при запуске приложения. Определяет положение, размер и рабочую область кнопок навигации. </w:t>
      </w:r>
    </w:p>
    <w:p w:rsidR="00A0254A" w:rsidRDefault="00A0254A" w:rsidP="00B06817">
      <w:r>
        <w:rPr>
          <w:lang w:val="en-US"/>
        </w:rPr>
        <w:t>Entity</w:t>
      </w:r>
      <w:r w:rsidRPr="00A0254A">
        <w:t xml:space="preserve"> – </w:t>
      </w:r>
      <w:r>
        <w:t>Главный</w:t>
      </w:r>
      <w:r>
        <w:t xml:space="preserve"> класс, определяющий основные свойства сущностей.</w:t>
      </w:r>
    </w:p>
    <w:p w:rsidR="00A0254A" w:rsidRPr="00A0254A" w:rsidRDefault="00A0254A" w:rsidP="00B06817">
      <w:r>
        <w:rPr>
          <w:lang w:val="en-US"/>
        </w:rPr>
        <w:t>Player</w:t>
      </w:r>
      <w:r w:rsidRPr="00A0254A">
        <w:t xml:space="preserve"> –</w:t>
      </w:r>
      <w:r>
        <w:t xml:space="preserve"> Класс, отвечающий за описание свойств игрока, наследуется от </w:t>
      </w:r>
      <w:r>
        <w:rPr>
          <w:lang w:val="en-US"/>
        </w:rPr>
        <w:t>Entity</w:t>
      </w:r>
      <w:r>
        <w:t>.</w:t>
      </w:r>
    </w:p>
    <w:p w:rsidR="00A0254A" w:rsidRDefault="00A0254A" w:rsidP="00B06817">
      <w:r>
        <w:rPr>
          <w:lang w:val="en-US"/>
        </w:rPr>
        <w:t>Enemy</w:t>
      </w:r>
      <w:r w:rsidRPr="00A0254A">
        <w:t xml:space="preserve"> – </w:t>
      </w:r>
      <w:r>
        <w:t>Класс, отвечающий за описание свойств вражеских персонажей.</w:t>
      </w:r>
    </w:p>
    <w:p w:rsidR="00A0254A" w:rsidRPr="00A0254A" w:rsidRDefault="00A0254A" w:rsidP="00B06817">
      <w:r>
        <w:rPr>
          <w:lang w:val="en-US"/>
        </w:rPr>
        <w:t>Bullet</w:t>
      </w:r>
      <w:r w:rsidRPr="00A0254A">
        <w:t xml:space="preserve"> – </w:t>
      </w:r>
      <w:r>
        <w:t xml:space="preserve">Класс, определяющий физику, положение и взаимодействия пули с окружением. </w:t>
      </w:r>
    </w:p>
    <w:p w:rsidR="00B22D67" w:rsidRPr="00B06817" w:rsidRDefault="00B22D67" w:rsidP="00B06817">
      <w:pPr>
        <w:ind w:firstLine="708"/>
      </w:pPr>
    </w:p>
    <w:p w:rsidR="00B22D67" w:rsidRPr="00432196" w:rsidRDefault="00770510" w:rsidP="00B22D67">
      <w:pPr>
        <w:pStyle w:val="1"/>
      </w:pPr>
      <w:r w:rsidRPr="00432196">
        <w:lastRenderedPageBreak/>
        <w:t>Технические характеристики</w:t>
      </w:r>
    </w:p>
    <w:p w:rsidR="00C32876" w:rsidRPr="00BC65EF" w:rsidRDefault="00C32876" w:rsidP="00770510">
      <w:pPr>
        <w:pStyle w:val="a0"/>
        <w:numPr>
          <w:ilvl w:val="0"/>
          <w:numId w:val="0"/>
        </w:numPr>
        <w:ind w:left="720"/>
        <w:rPr>
          <w:highlight w:val="yellow"/>
        </w:rPr>
      </w:pPr>
    </w:p>
    <w:p w:rsidR="00B22D67" w:rsidRDefault="00770510" w:rsidP="00B22D67">
      <w:pPr>
        <w:pStyle w:val="2"/>
      </w:pPr>
      <w:r>
        <w:t>Постановка задачи</w:t>
      </w:r>
    </w:p>
    <w:p w:rsidR="00770510" w:rsidRPr="00770510" w:rsidRDefault="00770510" w:rsidP="00770510">
      <w:r>
        <w:t>Цель разработки</w:t>
      </w:r>
      <w:r w:rsidRPr="00770510">
        <w:t>:</w:t>
      </w:r>
      <w:r>
        <w:t xml:space="preserve"> </w:t>
      </w:r>
      <w:r w:rsidR="00A0329C">
        <w:t>с</w:t>
      </w:r>
      <w:r>
        <w:t>оздать полноценную игру для ПК для предоставления пользователям развлечений</w:t>
      </w:r>
    </w:p>
    <w:p w:rsidR="0088218D" w:rsidRPr="00770510" w:rsidRDefault="0088218D" w:rsidP="0088218D">
      <w:pPr>
        <w:pStyle w:val="2"/>
      </w:pPr>
      <w:bookmarkStart w:id="22" w:name="_Ref451165991"/>
      <w:bookmarkStart w:id="23" w:name="_Ref451166008"/>
      <w:bookmarkStart w:id="24" w:name="_Toc451956031"/>
      <w:r>
        <w:t>Описание алгоритмов и функционирования программы</w:t>
      </w:r>
      <w:r w:rsidRPr="00770510">
        <w:t>:</w:t>
      </w:r>
    </w:p>
    <w:p w:rsidR="0088218D" w:rsidRDefault="0088218D" w:rsidP="0088218D">
      <w:r>
        <w:t>Программа использует следующие алгоритмы</w:t>
      </w:r>
      <w:r w:rsidRPr="0088218D">
        <w:t>:</w:t>
      </w:r>
    </w:p>
    <w:p w:rsidR="0088218D" w:rsidRPr="00F2300B" w:rsidRDefault="0088218D" w:rsidP="0088218D">
      <w:pPr>
        <w:rPr>
          <w:b/>
        </w:rPr>
      </w:pPr>
      <w:r>
        <w:rPr>
          <w:b/>
        </w:rPr>
        <w:t>Алгоритм движения шариков</w:t>
      </w:r>
      <w:r w:rsidRPr="00F2300B">
        <w:rPr>
          <w:b/>
        </w:rPr>
        <w:t>:</w:t>
      </w:r>
    </w:p>
    <w:p w:rsidR="0088218D" w:rsidRDefault="0088218D" w:rsidP="0088218D">
      <w:r>
        <w:tab/>
        <w:t>Любое движение можно выразить формулой</w:t>
      </w:r>
    </w:p>
    <w:p w:rsidR="0088218D" w:rsidRDefault="0088218D" w:rsidP="0088218D">
      <w:r>
        <w:tab/>
      </w:r>
      <w:proofErr w:type="spellStart"/>
      <w:r w:rsidRPr="0088218D">
        <w:t>nX</w:t>
      </w:r>
      <w:proofErr w:type="spellEnd"/>
      <w:r w:rsidRPr="0088218D">
        <w:t xml:space="preserve"> = X + </w:t>
      </w:r>
      <w:proofErr w:type="spellStart"/>
      <w:r w:rsidRPr="0088218D">
        <w:t>dX</w:t>
      </w:r>
      <w:proofErr w:type="spellEnd"/>
      <w:r w:rsidRPr="0088218D">
        <w:t xml:space="preserve"> и </w:t>
      </w:r>
      <w:proofErr w:type="spellStart"/>
      <w:r w:rsidRPr="0088218D">
        <w:t>nY</w:t>
      </w:r>
      <w:proofErr w:type="spellEnd"/>
      <w:r w:rsidRPr="0088218D">
        <w:t xml:space="preserve"> = Y + </w:t>
      </w:r>
      <w:proofErr w:type="spellStart"/>
      <w:r w:rsidRPr="0088218D">
        <w:t>dY</w:t>
      </w:r>
      <w:proofErr w:type="spellEnd"/>
    </w:p>
    <w:p w:rsidR="0088218D" w:rsidRDefault="0088218D" w:rsidP="0088218D">
      <w:r>
        <w:tab/>
        <w:t>Вызывая в цикле движения:</w:t>
      </w:r>
    </w:p>
    <w:p w:rsidR="0088218D" w:rsidRDefault="0088218D" w:rsidP="0088218D">
      <w:pPr>
        <w:ind w:firstLine="708"/>
      </w:pPr>
      <w:r>
        <w:t xml:space="preserve">x = x + </w:t>
      </w:r>
      <w:proofErr w:type="spellStart"/>
      <w:r>
        <w:t>dx</w:t>
      </w:r>
      <w:proofErr w:type="spellEnd"/>
    </w:p>
    <w:p w:rsidR="0088218D" w:rsidRDefault="0088218D" w:rsidP="0088218D">
      <w:pPr>
        <w:ind w:firstLine="708"/>
      </w:pPr>
      <w:r>
        <w:t xml:space="preserve">y = y + </w:t>
      </w:r>
      <w:proofErr w:type="spellStart"/>
      <w:r>
        <w:t>dy</w:t>
      </w:r>
      <w:proofErr w:type="spellEnd"/>
    </w:p>
    <w:p w:rsidR="0088218D" w:rsidRDefault="0088218D" w:rsidP="0088218D">
      <w:pPr>
        <w:ind w:left="576"/>
      </w:pPr>
      <w:r>
        <w:t xml:space="preserve">мы увидим на экране движение </w:t>
      </w:r>
      <w:proofErr w:type="spellStart"/>
      <w:r>
        <w:t>обьекта</w:t>
      </w:r>
      <w:proofErr w:type="spellEnd"/>
      <w:r>
        <w:t xml:space="preserve"> со скоростями </w:t>
      </w:r>
      <w:proofErr w:type="spellStart"/>
      <w:r>
        <w:t>dx</w:t>
      </w:r>
      <w:proofErr w:type="spellEnd"/>
      <w:r>
        <w:t xml:space="preserve"> и </w:t>
      </w:r>
      <w:proofErr w:type="spellStart"/>
      <w:r>
        <w:t>dy</w:t>
      </w:r>
      <w:proofErr w:type="spellEnd"/>
      <w:r>
        <w:t xml:space="preserve"> по оси </w:t>
      </w:r>
      <w:proofErr w:type="spellStart"/>
      <w:r>
        <w:t>абцисс</w:t>
      </w:r>
      <w:proofErr w:type="spellEnd"/>
      <w:r>
        <w:t xml:space="preserve"> и ординат соответственно.</w:t>
      </w:r>
    </w:p>
    <w:p w:rsidR="0088218D" w:rsidRDefault="0088218D" w:rsidP="005B69D5">
      <w:pPr>
        <w:pStyle w:val="af1"/>
        <w:keepNext/>
        <w:rPr>
          <w:b w:val="0"/>
        </w:rPr>
      </w:pPr>
      <w:r w:rsidRPr="005B69D5">
        <w:rPr>
          <w:bCs w:val="0"/>
          <w:color w:val="auto"/>
          <w:sz w:val="22"/>
          <w:szCs w:val="22"/>
        </w:rPr>
        <w:t>Закон сохранения импульса</w:t>
      </w:r>
      <w:r w:rsidR="005B69D5" w:rsidRPr="005B69D5">
        <w:rPr>
          <w:bCs w:val="0"/>
          <w:color w:val="auto"/>
          <w:sz w:val="22"/>
          <w:szCs w:val="22"/>
        </w:rPr>
        <w:br/>
      </w:r>
      <w:r w:rsidR="005B69D5">
        <w:rPr>
          <w:b w:val="0"/>
        </w:rPr>
        <w:br/>
      </w:r>
      <w:r w:rsidR="005B69D5">
        <w:t xml:space="preserve">Таблица </w:t>
      </w:r>
      <w:r w:rsidR="005B69D5" w:rsidRPr="005B69D5">
        <w:t>5</w:t>
      </w:r>
      <w:r w:rsidR="005B69D5">
        <w:t xml:space="preserve"> </w:t>
      </w:r>
      <w:r w:rsidR="005B69D5" w:rsidRPr="005B69D5">
        <w:t>Закон сохранения импульса</w:t>
      </w:r>
    </w:p>
    <w:tbl>
      <w:tblPr>
        <w:tblpPr w:leftFromText="180" w:rightFromText="180" w:vertAnchor="text" w:horzAnchor="margin" w:tblpXSpec="center" w:tblpY="236"/>
        <w:tblW w:w="103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8"/>
        <w:gridCol w:w="2367"/>
      </w:tblGrid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До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6C4C9BA" wp14:editId="467B980C">
                  <wp:extent cx="767715" cy="457200"/>
                  <wp:effectExtent l="0" t="0" r="0" b="0"/>
                  <wp:docPr id="13" name="Рисунок 13" descr="http://www.eduspb.com/public/img/formula/image026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www.eduspb.com/public/img/formula/image026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771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E84D609" wp14:editId="1913CA4C">
                  <wp:extent cx="1294130" cy="655320"/>
                  <wp:effectExtent l="0" t="0" r="0" b="0"/>
                  <wp:docPr id="12" name="Рисунок 12" descr="http://www.eduspb.com/public/img/formula/image028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http://www.eduspb.com/public/img/formula/image028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1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После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74493D6" wp14:editId="0CE84480">
                  <wp:extent cx="690245" cy="457200"/>
                  <wp:effectExtent l="0" t="0" r="0" b="0"/>
                  <wp:docPr id="11" name="Рисунок 11" descr="http://www.eduspb.com/public/img/formula/image03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://www.eduspb.com/public/img/formula/image03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024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598881D" wp14:editId="07AAA16C">
                  <wp:extent cx="1302385" cy="621030"/>
                  <wp:effectExtent l="0" t="0" r="0" b="0"/>
                  <wp:docPr id="10" name="Рисунок 10" descr="http://www.eduspb.com/public/img/formula/image032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http://www.eduspb.com/public/img/formula/image032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385" cy="621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7FF5A64" wp14:editId="5A3B83F8">
                  <wp:extent cx="1405890" cy="509270"/>
                  <wp:effectExtent l="0" t="0" r="0" b="0"/>
                  <wp:docPr id="9" name="Рисунок 9" descr="http://www.eduspb.com/public/img/formula/image034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://www.eduspb.com/public/img/formula/image034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5890" cy="509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Согласно</w:t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3 з-ну Ньютона: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842B289" wp14:editId="71C80BC1">
                  <wp:extent cx="603885" cy="241300"/>
                  <wp:effectExtent l="0" t="0" r="0" b="0"/>
                  <wp:docPr id="8" name="Рисунок 8" descr="http://www.eduspb.com/public/img/formula/image036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ttp://www.eduspb.com/public/img/formula/image036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 xml:space="preserve">, </w:t>
            </w:r>
            <w:proofErr w:type="gramStart"/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следовательно</w:t>
            </w:r>
            <w:proofErr w:type="gramEnd"/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277F116" wp14:editId="6E68AA23">
                  <wp:extent cx="2372360" cy="457200"/>
                  <wp:effectExtent l="0" t="0" r="0" b="0"/>
                  <wp:docPr id="7" name="Рисунок 7" descr="http://www.eduspb.com/public/img/formula/image04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://www.eduspb.com/public/img/formula/image04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053F60E" wp14:editId="70133BF1">
                  <wp:extent cx="1268095" cy="241300"/>
                  <wp:effectExtent l="0" t="0" r="0" b="0"/>
                  <wp:docPr id="4" name="Рисунок 4" descr="http://www.eduspb.com/public/img/formula/image069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http://www.eduspb.com/public/img/formula/image069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8218D" w:rsidRDefault="0088218D" w:rsidP="0088218D">
      <w:pPr>
        <w:rPr>
          <w:b/>
        </w:rPr>
      </w:pPr>
      <w:r>
        <w:rPr>
          <w:b/>
        </w:rPr>
        <w:tab/>
      </w:r>
    </w:p>
    <w:p w:rsidR="0088218D" w:rsidRDefault="0088218D" w:rsidP="0088218D">
      <w:pPr>
        <w:rPr>
          <w:b/>
        </w:rPr>
      </w:pPr>
    </w:p>
    <w:p w:rsidR="0088218D" w:rsidRPr="00F2300B" w:rsidRDefault="0088218D" w:rsidP="0088218D">
      <w:pPr>
        <w:rPr>
          <w:b/>
        </w:rPr>
      </w:pPr>
      <w:r w:rsidRPr="00B60200">
        <w:rPr>
          <w:b/>
        </w:rPr>
        <w:t xml:space="preserve">Алгоритм хеширования </w:t>
      </w:r>
      <w:r w:rsidRPr="00B60200">
        <w:rPr>
          <w:b/>
          <w:lang w:val="en-US"/>
        </w:rPr>
        <w:t>md</w:t>
      </w:r>
      <w:r w:rsidRPr="00F2300B">
        <w:rPr>
          <w:b/>
        </w:rPr>
        <w:t>5:</w:t>
      </w:r>
    </w:p>
    <w:p w:rsidR="00B60200" w:rsidRPr="00B60200" w:rsidRDefault="00B60200" w:rsidP="00B60200">
      <w:pPr>
        <w:rPr>
          <w:rFonts w:ascii="Times New Roman" w:eastAsia="Times New Roman" w:hAnsi="Times New Roman"/>
          <w:sz w:val="24"/>
          <w:szCs w:val="24"/>
          <w:lang w:eastAsia="ru-RU"/>
        </w:rPr>
      </w:pPr>
      <w:r w:rsidRPr="00F2300B">
        <w:tab/>
      </w:r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 xml:space="preserve">На вход алгоритма поступает входной поток данных, </w:t>
      </w:r>
      <w:proofErr w:type="spellStart"/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хеш</w:t>
      </w:r>
      <w:proofErr w:type="spellEnd"/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 xml:space="preserve"> которого необходимо найти. Длина сообщения может быть любой (в том числе нулевой). Запишем длину сообщения в L. Это число целое и не отрицательное. Кратность каким-либо числам не обязательна. После поступления да</w:t>
      </w:r>
      <w:r w:rsidR="00A0329C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н</w:t>
      </w:r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ных идет процесс подготовки потока к вычислениям.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2CEF89FB" wp14:editId="7C8D3EB7">
            <wp:extent cx="2855595" cy="3140075"/>
            <wp:effectExtent l="0" t="0" r="0" b="0"/>
            <wp:docPr id="21" name="Рисунок 21" descr="http://kriptografea.narod.ru/MD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 descr="http://kriptografea.narod.ru/MD5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="00A032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Ниже приведены 5 шагов алгоритма: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1. Выравнивание потока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Входные данные выравниваются так, чтобы их размер был сравним с 448 по модулю 512 (L’ = 512</w:t>
      </w:r>
      <w:r w:rsidR="00A0329C">
        <w:rPr>
          <w:rFonts w:ascii="Times New Roman" w:eastAsia="Times New Roman" w:hAnsi="Times New Roman"/>
          <w:sz w:val="24"/>
          <w:szCs w:val="24"/>
          <w:lang w:val="en-US" w:eastAsia="ru-RU"/>
        </w:rPr>
        <w:t>^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N + 448). Сначала дописывают единичный бит в конец потока, затем необходимое число нулевых бит (выравнивание происходит, даже если длина уже конгруэнтна — сравнима с 448).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2. Добавление длины сообщения.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В оставшиеся 64 бита дописывают 64-битное представление длины данных до выравниван</w:t>
      </w:r>
      <w:r w:rsidR="00A0329C">
        <w:rPr>
          <w:rFonts w:ascii="Times New Roman" w:eastAsia="Times New Roman" w:hAnsi="Times New Roman"/>
          <w:sz w:val="24"/>
          <w:szCs w:val="24"/>
          <w:lang w:eastAsia="ru-RU"/>
        </w:rPr>
        <w:t>ия. Если длина превосходит 2</w:t>
      </w:r>
      <w:r w:rsidR="00A0329C">
        <w:rPr>
          <w:rFonts w:ascii="Times New Roman" w:eastAsia="Times New Roman" w:hAnsi="Times New Roman"/>
          <w:sz w:val="24"/>
          <w:szCs w:val="24"/>
          <w:lang w:val="en-US" w:eastAsia="ru-RU"/>
        </w:rPr>
        <w:t>^</w:t>
      </w:r>
      <w:r w:rsidR="00A0329C">
        <w:rPr>
          <w:rFonts w:ascii="Times New Roman" w:eastAsia="Times New Roman" w:hAnsi="Times New Roman"/>
          <w:sz w:val="24"/>
          <w:szCs w:val="24"/>
          <w:lang w:eastAsia="ru-RU"/>
        </w:rPr>
        <w:t>64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, то дописывают только младшие биты. После этого длина потока станет кратной степеням двойки — 16, 32. Вычисления будут основываться на представлении этого потока данных в виде массива слов по 512 бит.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3. Инициализация MD-буфера.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Для вычислений инициализируются 4 переменных размером по 32 бита и задаются начальные значения шестнадцатеричными числами: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А = 01 23 45 67;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В = 89 AB CD EF;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С = FE DC BA 98;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76 54 32 10.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 этих переменных будут храниться результаты промежуточных вычислений. Начальное состояние ABCD называется инициализирующим вектором.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Определим еще функции и константы, которые нам понадобятся для вычислений.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lastRenderedPageBreak/>
        <w:t></w:t>
      </w:r>
      <w:r w:rsidR="00A032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Потребуются 4 функции для четырех раундов. Введем функции от трех параметров — слов, результатом также будет слово.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51ABFF32" wp14:editId="4E69FFCC">
            <wp:extent cx="3140075" cy="189865"/>
            <wp:effectExtent l="0" t="0" r="0" b="0"/>
            <wp:docPr id="20" name="Рисунок 20" descr="http://kriptografea.narod.ru/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 descr="http://kriptografea.narod.ru/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53871EC2" wp14:editId="01B3D6AA">
            <wp:extent cx="3114040" cy="189865"/>
            <wp:effectExtent l="0" t="0" r="0" b="0"/>
            <wp:docPr id="19" name="Рисунок 19" descr="http://kriptografea.narod.ru/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 descr="http://kriptografea.narod.ru/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6B3EF798" wp14:editId="69AD7921">
            <wp:extent cx="2423795" cy="189865"/>
            <wp:effectExtent l="0" t="0" r="0" b="0"/>
            <wp:docPr id="18" name="Рисунок 18" descr="http://kriptografea.narod.ru/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 descr="http://kriptografea.narod.ru/5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79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3F0CE1F2" wp14:editId="6C44DD86">
            <wp:extent cx="2596515" cy="198120"/>
            <wp:effectExtent l="0" t="0" r="0" b="0"/>
            <wp:docPr id="17" name="Рисунок 17" descr="http://kriptografea.narod.ru/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 descr="http://kriptografea.narod.ru/6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="00A032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Определим таблицу констант </w:t>
      </w:r>
      <w:proofErr w:type="gram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T[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1..64] — 64-элементная таблица данных, построенная следующим образом: T[i] =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int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(4294967296 * |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sin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(i) | ) и s — циклический сдвиг влево на s бит получе</w:t>
      </w:r>
      <w:r w:rsidR="00A0329C">
        <w:rPr>
          <w:rFonts w:ascii="Times New Roman" w:eastAsia="Times New Roman" w:hAnsi="Times New Roman"/>
          <w:sz w:val="24"/>
          <w:szCs w:val="24"/>
          <w:lang w:eastAsia="ru-RU"/>
        </w:rPr>
        <w:t>н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ного 32-битного аргумента.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Выравненные данные разбиваются на блоки (слова) по 32 бита, и каждый блок проходит 4 раунда из 16 операторов. Все операторы однотипны и имеют вид: [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abcd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k s i], определяемый как a = b + ((a +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Fun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(</w:t>
      </w:r>
      <w:proofErr w:type="spellStart"/>
      <w:proofErr w:type="gram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b,c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,d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) + X[k] + T[i]) &lt; &lt; &lt; s), где X — блок данных. X[k] = M [n * 16 + k], где k — номер 32-битного слова из n-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го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512-битного блока сообщения.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4. Вычисление в цикле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Заносим в блок данных элемент n из массива. Сохраняются значения A, B, C и D, оставшиеся после операций над предыдущими блоками (или их начальные значения, если блок первый).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AA =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BB =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CC =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DD = D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1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F(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0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7  1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][DABC  1 12  2][CDAB  2 17  3][BCDA  3 22  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7  5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][DABC  5 12  6][CDAB  6 17  7][BCDA  7 22  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8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7  9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][DABC  9 12 10][CDAB 10 17 11][BCDA 11 22 12]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12 7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13][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13 12 14][CDAB 14 17 15][BCDA 15 22 16]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2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G(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1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17][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6 9 18][CDAB 11 14 19][BCDA  0 20 20]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5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21][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10 9 22][CDAB 15 14 23][BCDA  4 20 24]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9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25][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14 9 26][CDAB  3 14 27][BCDA  8 20 28]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13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29][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2 9 30][CDAB  7 14 31][BCDA 12 20 32]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3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H(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5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33][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8 11 34][CDAB 11 16 35][BCDA 14 23 36]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1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37][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4 11 38][CDAB  7 16 39][BCDA 10 23 40]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13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41][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0 11 42][CDAB  3 16 43][BCDA  6 23 44]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9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45][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12 11 46][CDAB 15 16 47][BCDA  2 23 48]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4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I(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0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49][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7 10 50][CDAB 14 15 51][BCDA  5 21 52]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12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53][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3 10 54][CDAB 10 15 55][BCDA  1 21 56]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8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57][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15 10 58][CDAB  6 15 59][BCDA 13 21 60]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4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61][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11 10 62][CDAB  2 15 63][BCDA  9 21 64]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Суммируем с результатом предыдущего цикла: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 = AA +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 = BB +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 = CC +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DD + D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После окончания цикла необходимо проверить, есть ли еще блоки для вычислений. Если да, то изменяем номер элемента массива (n++) и переходим в начало цикла.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5. Результат вычислений</w:t>
      </w:r>
    </w:p>
    <w:p w:rsidR="00B60200" w:rsidRPr="00B60200" w:rsidRDefault="00B60200" w:rsidP="00B60200"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Результат вычислений находится в буфере ABCD, это и есть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хеш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. Если вывести слова в обратном порядке DCBA, то мы получим наш MD5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хеш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. </w:t>
      </w:r>
    </w:p>
    <w:p w:rsidR="0088218D" w:rsidRPr="00B60200" w:rsidRDefault="0088218D" w:rsidP="0088218D">
      <w:r w:rsidRPr="00B60200">
        <w:tab/>
      </w:r>
    </w:p>
    <w:p w:rsidR="0088218D" w:rsidRPr="00B60200" w:rsidRDefault="0088218D" w:rsidP="0088218D"/>
    <w:p w:rsidR="00770510" w:rsidRPr="00770510" w:rsidRDefault="00770510" w:rsidP="00770510">
      <w:pPr>
        <w:ind w:left="720" w:hanging="360"/>
      </w:pPr>
    </w:p>
    <w:p w:rsidR="00770510" w:rsidRPr="00770510" w:rsidRDefault="00770510" w:rsidP="00770510">
      <w:pPr>
        <w:pStyle w:val="a0"/>
        <w:numPr>
          <w:ilvl w:val="0"/>
          <w:numId w:val="0"/>
        </w:numPr>
        <w:ind w:left="720"/>
      </w:pPr>
    </w:p>
    <w:p w:rsidR="00B60200" w:rsidRPr="00B60200" w:rsidRDefault="00B60200" w:rsidP="00B22D67">
      <w:pPr>
        <w:pStyle w:val="2"/>
      </w:pPr>
      <w:bookmarkStart w:id="25" w:name="_Ref451165220"/>
      <w:bookmarkStart w:id="26" w:name="_Ref451165224"/>
      <w:bookmarkStart w:id="27" w:name="_Ref451165267"/>
      <w:bookmarkStart w:id="28" w:name="_Ref451165272"/>
      <w:bookmarkStart w:id="29" w:name="_Toc451956032"/>
      <w:bookmarkEnd w:id="22"/>
      <w:bookmarkEnd w:id="23"/>
      <w:bookmarkEnd w:id="24"/>
      <w:r>
        <w:t>Описание и обоснование выбора состава технических средств</w:t>
      </w:r>
    </w:p>
    <w:p w:rsidR="00B60200" w:rsidRPr="00B60200" w:rsidRDefault="00B60200" w:rsidP="00B60200">
      <w:pPr>
        <w:ind w:left="576"/>
      </w:pPr>
      <w:r>
        <w:t xml:space="preserve">Программа обладает низкими по современным меркам требованиями к аппаратной части ПК: рекомендуется компьютер, оснащенный процессором с частотой 1000 МГц или более, имеющий 256 МБ или более оперативной памяти. На жестком диске требуется не более 15МБ свободного места. Для взаимодействия с программой необходимы: мышь </w:t>
      </w:r>
      <w:proofErr w:type="spellStart"/>
      <w:r>
        <w:t>Microsoft</w:t>
      </w:r>
      <w:proofErr w:type="spellEnd"/>
      <w:r>
        <w:t xml:space="preserve"> или совместимое указывающее устройство и клавиатура.</w:t>
      </w:r>
    </w:p>
    <w:bookmarkEnd w:id="25"/>
    <w:bookmarkEnd w:id="26"/>
    <w:bookmarkEnd w:id="27"/>
    <w:bookmarkEnd w:id="28"/>
    <w:bookmarkEnd w:id="29"/>
    <w:p w:rsidR="00B22D67" w:rsidRDefault="00B60200" w:rsidP="00B22D67">
      <w:pPr>
        <w:pStyle w:val="2"/>
      </w:pPr>
      <w:r>
        <w:t>Описание и обоснование выбора состава программных средств</w:t>
      </w:r>
    </w:p>
    <w:p w:rsidR="00B22D67" w:rsidRPr="00F2300B" w:rsidRDefault="00B22D67" w:rsidP="00B22D67"/>
    <w:p w:rsidR="00B60200" w:rsidRPr="00B60200" w:rsidRDefault="00B60200" w:rsidP="00B60200">
      <w:pPr>
        <w:ind w:left="432"/>
      </w:pPr>
      <w:r>
        <w:t xml:space="preserve">Программа предназначена для операционных систем, описанных в требованиях к составу программных средств, так как необходимые операционные системы поддерживают язык программирования </w:t>
      </w:r>
      <w:r>
        <w:rPr>
          <w:lang w:val="en-US"/>
        </w:rPr>
        <w:t>C</w:t>
      </w:r>
      <w:r w:rsidRPr="00B60200">
        <w:t xml:space="preserve">++. </w:t>
      </w:r>
      <w:r>
        <w:t xml:space="preserve">В качестве средств разработки была выбрана среда </w:t>
      </w:r>
      <w:r>
        <w:rPr>
          <w:lang w:val="en-US"/>
        </w:rPr>
        <w:t>Visual</w:t>
      </w:r>
      <w:r w:rsidRPr="00B60200">
        <w:t xml:space="preserve"> </w:t>
      </w:r>
      <w:r>
        <w:rPr>
          <w:lang w:val="en-US"/>
        </w:rPr>
        <w:t>Studio</w:t>
      </w:r>
      <w:r w:rsidRPr="00B60200">
        <w:t xml:space="preserve"> 17</w:t>
      </w:r>
      <w:r>
        <w:t xml:space="preserve">. Разработка программы велась на языке </w:t>
      </w:r>
      <w:r>
        <w:rPr>
          <w:lang w:val="en-US"/>
        </w:rPr>
        <w:t>C</w:t>
      </w:r>
      <w:r w:rsidRPr="00B60200">
        <w:t xml:space="preserve">++ </w:t>
      </w:r>
      <w:r>
        <w:t xml:space="preserve">версии </w:t>
      </w:r>
      <w:r w:rsidRPr="00B60200">
        <w:t>17</w:t>
      </w:r>
      <w:r>
        <w:t xml:space="preserve"> ввиду его актуальности для разработки.</w:t>
      </w:r>
    </w:p>
    <w:p w:rsidR="00B22D67" w:rsidRPr="00F07CEE" w:rsidRDefault="00B22D67" w:rsidP="00B22D67">
      <w:pPr>
        <w:pStyle w:val="1"/>
      </w:pPr>
      <w:bookmarkStart w:id="30" w:name="_Ref451189347"/>
      <w:bookmarkStart w:id="31" w:name="_Toc451956033"/>
      <w:r w:rsidRPr="00F07CEE">
        <w:lastRenderedPageBreak/>
        <w:t xml:space="preserve">Основные режимы функционирования </w:t>
      </w:r>
      <w:r w:rsidR="00291FD4" w:rsidRPr="00F07CEE">
        <w:t>АИПК</w:t>
      </w:r>
      <w:bookmarkEnd w:id="30"/>
      <w:bookmarkEnd w:id="31"/>
    </w:p>
    <w:p w:rsidR="00B22D67" w:rsidRDefault="00B22D67" w:rsidP="00B22D67">
      <w:pPr>
        <w:pStyle w:val="2"/>
      </w:pPr>
      <w:bookmarkStart w:id="32" w:name="_Toc451956034"/>
      <w:r>
        <w:t>Основной режим</w:t>
      </w:r>
      <w:bookmarkEnd w:id="32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</w:t>
      </w:r>
      <w:r w:rsidR="00F07CEE" w:rsidRPr="000B2A78">
        <w:t>обеспечивающий выполнение функций системы в полном объеме</w:t>
      </w:r>
      <w:r w:rsidR="00F07CEE">
        <w:t>.</w:t>
      </w:r>
      <w:r w:rsidR="00F07CEE">
        <w:br/>
      </w:r>
      <w:r>
        <w:t xml:space="preserve">Функциональность </w:t>
      </w:r>
      <w:r w:rsidR="00291FD4">
        <w:t>АИПК</w:t>
      </w:r>
      <w:r>
        <w:t xml:space="preserve"> в данном режиме:</w:t>
      </w:r>
    </w:p>
    <w:p w:rsidR="00B22D67" w:rsidRDefault="00B22D67" w:rsidP="005B69D5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C32876" w:rsidP="00B22D67">
      <w:pPr>
        <w:pStyle w:val="a0"/>
        <w:numPr>
          <w:ilvl w:val="0"/>
          <w:numId w:val="14"/>
        </w:numPr>
      </w:pPr>
      <w:r>
        <w:t>Пользователи подключаются без задержек</w:t>
      </w:r>
    </w:p>
    <w:p w:rsidR="00B22D67" w:rsidRDefault="00F2300B" w:rsidP="00C32876">
      <w:pPr>
        <w:pStyle w:val="a0"/>
        <w:numPr>
          <w:ilvl w:val="0"/>
          <w:numId w:val="14"/>
        </w:numPr>
      </w:pPr>
      <w:r w:rsidRPr="0009774C">
        <w:t>Сервер</w:t>
      </w:r>
      <w:r w:rsidR="00B22D67" w:rsidRPr="002D3520">
        <w:t xml:space="preserve"> </w:t>
      </w:r>
      <w:r w:rsidR="00B22D67"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Все физические элементы </w:t>
      </w:r>
      <w:r w:rsidR="00291FD4">
        <w:t>АИПК</w:t>
      </w:r>
      <w:r>
        <w:t xml:space="preserve"> работоспособны.</w:t>
      </w:r>
    </w:p>
    <w:p w:rsidR="00B22D67" w:rsidRDefault="00F07CEE" w:rsidP="00B22D67">
      <w:pPr>
        <w:pStyle w:val="2"/>
      </w:pPr>
      <w:bookmarkStart w:id="33" w:name="_Toc451956035"/>
      <w:r>
        <w:t>Сервисный</w:t>
      </w:r>
      <w:r w:rsidR="00B22D67">
        <w:t xml:space="preserve"> режим</w:t>
      </w:r>
      <w:bookmarkEnd w:id="33"/>
      <w:r w:rsidR="00B22D67">
        <w:t xml:space="preserve"> </w:t>
      </w:r>
    </w:p>
    <w:p w:rsidR="00B22D67" w:rsidRDefault="00B22D67" w:rsidP="00B22D67">
      <w:r>
        <w:t>Режим</w:t>
      </w:r>
      <w:r w:rsidR="00F07CEE">
        <w:t>,</w:t>
      </w:r>
      <w:r w:rsidR="00F07CEE" w:rsidRPr="000B2A78">
        <w:t xml:space="preserve"> для проведения реконфигурирования, обновления и профилактического обслуживания</w:t>
      </w:r>
      <w:r>
        <w:t>, нахождение в нем не должно превышать 2-4 часов.</w:t>
      </w:r>
    </w:p>
    <w:p w:rsidR="00B22D67" w:rsidRDefault="00B22D67" w:rsidP="00F07CEE">
      <w:pPr>
        <w:pStyle w:val="a0"/>
        <w:numPr>
          <w:ilvl w:val="0"/>
          <w:numId w:val="15"/>
        </w:numPr>
      </w:pPr>
      <w:r>
        <w:t xml:space="preserve">Все элементы </w:t>
      </w:r>
      <w:r w:rsidR="00291FD4">
        <w:t>АИПК</w:t>
      </w:r>
      <w:r>
        <w:t xml:space="preserve">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Проверяются отклики </w:t>
      </w:r>
      <w:r w:rsidR="00F2300B">
        <w:t>серверов</w:t>
      </w:r>
      <w:r>
        <w:t>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Формируется отчет о работоспособности и исправности по всем элементам </w:t>
      </w:r>
      <w:r w:rsidR="00291FD4">
        <w:t>АИПК</w:t>
      </w:r>
      <w:r>
        <w:t>.</w:t>
      </w:r>
    </w:p>
    <w:p w:rsidR="00B22D67" w:rsidRDefault="00F07CEE" w:rsidP="00B22D67">
      <w:pPr>
        <w:pStyle w:val="2"/>
      </w:pPr>
      <w:bookmarkStart w:id="34" w:name="_Toc451956037"/>
      <w:r>
        <w:t>Аварийный режим</w:t>
      </w:r>
      <w:bookmarkEnd w:id="34"/>
      <w:r w:rsidR="00B22D67">
        <w:t xml:space="preserve"> </w:t>
      </w:r>
    </w:p>
    <w:p w:rsidR="00B22D67" w:rsidRDefault="00B22D67" w:rsidP="00B22D67">
      <w:pPr>
        <w:jc w:val="both"/>
      </w:pPr>
      <w:r>
        <w:t>Режим, в который входит система при воздействии факторов в</w:t>
      </w:r>
      <w:r w:rsidR="00233579">
        <w:t xml:space="preserve">нешней среды, </w:t>
      </w:r>
      <w:r>
        <w:t>влияющих на ее работоспособность в целом, предусматривает экстренный ремонт элементов системы.</w:t>
      </w:r>
    </w:p>
    <w:p w:rsidR="00B22D67" w:rsidRDefault="00F2300B" w:rsidP="00B22D67">
      <w:pPr>
        <w:pStyle w:val="a0"/>
        <w:numPr>
          <w:ilvl w:val="0"/>
          <w:numId w:val="17"/>
        </w:numPr>
        <w:jc w:val="both"/>
      </w:pPr>
      <w:r>
        <w:t>Отключение всех пользователей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Полная диагностика системы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Восстановление данных из резервной копии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Введение системы в режим нормального функционирования</w:t>
      </w:r>
    </w:p>
    <w:p w:rsidR="00B22D67" w:rsidRDefault="00B22D67" w:rsidP="00B22D67"/>
    <w:p w:rsidR="00B22D67" w:rsidRPr="00233579" w:rsidRDefault="00B22D67" w:rsidP="00B22D67">
      <w:pPr>
        <w:pStyle w:val="1"/>
      </w:pPr>
      <w:bookmarkStart w:id="35" w:name="_Ref279747192"/>
      <w:bookmarkStart w:id="36" w:name="_Ref404370693"/>
      <w:bookmarkStart w:id="37" w:name="_Ref404370696"/>
      <w:bookmarkStart w:id="38" w:name="_Toc451956038"/>
      <w:r w:rsidRPr="00233579">
        <w:lastRenderedPageBreak/>
        <w:t>Интерфейсы</w:t>
      </w:r>
      <w:bookmarkEnd w:id="35"/>
      <w:r w:rsidRPr="00233579">
        <w:t xml:space="preserve"> компонентов</w:t>
      </w:r>
      <w:bookmarkEnd w:id="36"/>
      <w:bookmarkEnd w:id="37"/>
      <w:bookmarkEnd w:id="38"/>
    </w:p>
    <w:p w:rsidR="00B22D67" w:rsidRDefault="00B22D67" w:rsidP="00B22D67">
      <w:r>
        <w:t xml:space="preserve">В данном разделе описаны интерфейсы компонентов </w:t>
      </w:r>
      <w:r w:rsidR="00291FD4">
        <w:t>АИПК</w:t>
      </w:r>
      <w:r>
        <w:t xml:space="preserve">, которые используются для связи компонентов </w:t>
      </w:r>
      <w:r w:rsidR="00291FD4">
        <w:t>АИПК</w:t>
      </w:r>
      <w:r>
        <w:t xml:space="preserve"> между собой и с пользователями. Все интерфейсы разбиты на внутренние (то есть такие, которые не выходят за рамки </w:t>
      </w:r>
      <w:r w:rsidR="00291FD4">
        <w:t>АИПК</w:t>
      </w:r>
      <w:r>
        <w:t>) и внешние (связывающие</w:t>
      </w:r>
      <w:r w:rsidRPr="00A85696">
        <w:t xml:space="preserve"> компоненты </w:t>
      </w:r>
      <w:r w:rsidR="00291FD4">
        <w:t>АИПК</w:t>
      </w:r>
      <w:r w:rsidRPr="00A85696">
        <w:t xml:space="preserve"> с </w:t>
      </w:r>
      <w:r>
        <w:t>пользователями</w:t>
      </w:r>
      <w:r w:rsidRPr="00A85696">
        <w:t>).</w:t>
      </w:r>
      <w:r w:rsidR="00F07CEE">
        <w:t xml:space="preserve"> </w:t>
      </w:r>
    </w:p>
    <w:p w:rsidR="00B22D67" w:rsidRDefault="00B22D67" w:rsidP="00B22D67">
      <w:pPr>
        <w:pStyle w:val="2"/>
      </w:pPr>
      <w:bookmarkStart w:id="39" w:name="_Toc451956039"/>
      <w:r>
        <w:t>Внутренние интерфейсы</w:t>
      </w:r>
      <w:bookmarkEnd w:id="39"/>
    </w:p>
    <w:p w:rsidR="00B22D67" w:rsidRPr="00233579" w:rsidRDefault="00B22D67" w:rsidP="00B22D67">
      <w:r w:rsidRPr="00137296">
        <w:t xml:space="preserve">Данный раздел описывает внутренние интерфейсы </w:t>
      </w:r>
      <w:r w:rsidR="00291FD4">
        <w:t>АИПК</w:t>
      </w:r>
      <w:r w:rsidRPr="00137296">
        <w:t>.</w:t>
      </w:r>
      <w:r>
        <w:t xml:space="preserve"> Внутренние интерфейсы компонентов системы реализуются с помощью API</w:t>
      </w:r>
      <w:r w:rsidRPr="00233579">
        <w:t>.</w:t>
      </w:r>
    </w:p>
    <w:p w:rsidR="00B22D67" w:rsidRPr="00DD2300" w:rsidRDefault="00B22D67" w:rsidP="00B22D67">
      <w:r>
        <w:t xml:space="preserve">При работе компоненты </w:t>
      </w:r>
      <w:r w:rsidR="00291FD4">
        <w:t>АИПК</w:t>
      </w:r>
      <w:r>
        <w:t xml:space="preserve"> обмениваются только</w:t>
      </w:r>
      <w:r w:rsidR="00233579" w:rsidRPr="00233579">
        <w:t xml:space="preserve"> </w:t>
      </w:r>
      <w:r w:rsidR="00233579">
        <w:t>определёнными</w:t>
      </w:r>
      <w:r>
        <w:t xml:space="preserve"> данными.</w:t>
      </w:r>
    </w:p>
    <w:p w:rsidR="00B22D67" w:rsidRDefault="00B22D67" w:rsidP="00B22D67">
      <w:pPr>
        <w:pStyle w:val="3"/>
      </w:pPr>
      <w:bookmarkStart w:id="40" w:name="_Ref450986740"/>
      <w:bookmarkStart w:id="41" w:name="_Toc451956040"/>
      <w:bookmarkStart w:id="42" w:name="_Ref404376002"/>
      <w:bookmarkStart w:id="43" w:name="_Ref450682562"/>
      <w:r>
        <w:t xml:space="preserve">Объектная модель </w:t>
      </w:r>
      <w:r w:rsidR="00291FD4">
        <w:t>АИПК</w:t>
      </w:r>
      <w:bookmarkEnd w:id="40"/>
      <w:bookmarkEnd w:id="41"/>
    </w:p>
    <w:p w:rsidR="00B22D67" w:rsidRDefault="00B22D67" w:rsidP="00B22D67">
      <w:r>
        <w:t xml:space="preserve">Объектная модель </w:t>
      </w:r>
      <w:r w:rsidR="00291FD4">
        <w:t>АИПК</w:t>
      </w:r>
      <w:r>
        <w:t xml:space="preserve"> описывается в виде документа на языке IDL (</w:t>
      </w:r>
      <w:proofErr w:type="spellStart"/>
      <w:r w:rsidRPr="00177C60">
        <w:t>Interface</w:t>
      </w:r>
      <w:proofErr w:type="spellEnd"/>
      <w:r w:rsidRPr="00177C60">
        <w:t xml:space="preserve"> </w:t>
      </w:r>
      <w:proofErr w:type="spellStart"/>
      <w:r w:rsidRPr="00177C60">
        <w:t>Definition</w:t>
      </w:r>
      <w:proofErr w:type="spellEnd"/>
      <w:r w:rsidRPr="00177C60">
        <w:t xml:space="preserve"> </w:t>
      </w:r>
      <w:proofErr w:type="spellStart"/>
      <w:r w:rsidRPr="00177C60">
        <w:t>Language</w:t>
      </w:r>
      <w:proofErr w:type="spellEnd"/>
      <w:r w:rsidRPr="00177C60">
        <w:t xml:space="preserve"> 4.0</w:t>
      </w:r>
      <w:r>
        <w:t xml:space="preserve"> - </w:t>
      </w:r>
      <w:hyperlink r:id="rId23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44" w:name="_Toc451956041"/>
      <w:r>
        <w:t xml:space="preserve">Объектная модель </w:t>
      </w:r>
      <w:bookmarkEnd w:id="42"/>
      <w:r w:rsidRPr="00375CA9">
        <w:t>ПС операторов пункта управления</w:t>
      </w:r>
      <w:bookmarkEnd w:id="43"/>
      <w:bookmarkEnd w:id="44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  <w:bookmarkStart w:id="45" w:name="_GoBack"/>
      <w:bookmarkEnd w:id="45"/>
    </w:p>
    <w:p w:rsidR="00B22D67" w:rsidRDefault="00B22D67" w:rsidP="00B22D67">
      <w:pPr>
        <w:pStyle w:val="3"/>
      </w:pPr>
      <w:bookmarkStart w:id="46" w:name="_Ref404376123"/>
      <w:bookmarkStart w:id="47" w:name="_Ref450682777"/>
      <w:bookmarkStart w:id="48" w:name="_Ref450682900"/>
      <w:bookmarkStart w:id="49" w:name="_Toc451956042"/>
      <w:r w:rsidRPr="00B41864">
        <w:t xml:space="preserve">Объектная модель </w:t>
      </w:r>
      <w:bookmarkEnd w:id="46"/>
      <w:r>
        <w:t xml:space="preserve">ПС </w:t>
      </w:r>
      <w:r w:rsidRPr="00375CA9">
        <w:t>капитанов рыболовных судов</w:t>
      </w:r>
      <w:bookmarkEnd w:id="47"/>
      <w:bookmarkEnd w:id="48"/>
      <w:bookmarkEnd w:id="49"/>
    </w:p>
    <w:p w:rsidR="00B22D67" w:rsidRDefault="00B22D67" w:rsidP="00B22D67">
      <w:bookmarkStart w:id="50" w:name="_Ref404376248"/>
      <w:bookmarkStart w:id="51" w:name="_Ref404376249"/>
      <w:bookmarkStart w:id="52" w:name="_Ref450682817"/>
      <w:r w:rsidRPr="00375CA9">
        <w:t xml:space="preserve">ПС </w:t>
      </w:r>
      <w:r>
        <w:t xml:space="preserve">капитанов рыболовных </w:t>
      </w:r>
      <w:proofErr w:type="gramStart"/>
      <w:r>
        <w:t>судов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53" w:name="_Toc451956043"/>
      <w:r>
        <w:t xml:space="preserve">Объектная модель ПС </w:t>
      </w:r>
      <w:bookmarkEnd w:id="50"/>
      <w:bookmarkEnd w:id="51"/>
      <w:r w:rsidRPr="00375CA9">
        <w:t>контроля и оптимизации рыболовецкого промысла</w:t>
      </w:r>
      <w:bookmarkEnd w:id="52"/>
      <w:bookmarkEnd w:id="53"/>
      <w:r w:rsidRPr="00375CA9">
        <w:t xml:space="preserve"> </w:t>
      </w:r>
    </w:p>
    <w:p w:rsidR="00B22D67" w:rsidRDefault="00B22D67" w:rsidP="00B22D67">
      <w:bookmarkStart w:id="54" w:name="_Ref450682668"/>
      <w:bookmarkStart w:id="55" w:name="_Ref450931857"/>
      <w:r w:rsidRPr="00375CA9">
        <w:t xml:space="preserve">ПС </w:t>
      </w:r>
      <w:r>
        <w:t xml:space="preserve">контроля и оптимизации рыболовецкого </w:t>
      </w:r>
      <w:proofErr w:type="gramStart"/>
      <w:r>
        <w:t>промысла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56" w:name="_Toc451956044"/>
      <w:r>
        <w:t xml:space="preserve">Объектная модель </w:t>
      </w:r>
      <w:bookmarkEnd w:id="54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55"/>
      <w:bookmarkEnd w:id="56"/>
    </w:p>
    <w:p w:rsidR="00B22D67" w:rsidRDefault="00B22D67" w:rsidP="00B22D67">
      <w:r>
        <w:t xml:space="preserve">Подсистема мониторинга и диагностики состояния технических средств </w:t>
      </w:r>
      <w:r w:rsidR="00291FD4">
        <w:t>АИПК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lastRenderedPageBreak/>
        <w:t>TBD – Описание данной объектной модели данных выходит за рамки курсовой работы по Программной инженерии.</w:t>
      </w:r>
    </w:p>
    <w:p w:rsidR="00B22D67" w:rsidRPr="00D81F8D" w:rsidRDefault="00B22D67" w:rsidP="00B22D67">
      <w:pPr>
        <w:pStyle w:val="2"/>
        <w:pageBreakBefore/>
        <w:ind w:left="578" w:hanging="578"/>
        <w:rPr>
          <w:highlight w:val="yellow"/>
        </w:rPr>
      </w:pPr>
      <w:bookmarkStart w:id="57" w:name="_Toc451956045"/>
      <w:r w:rsidRPr="00D81F8D">
        <w:rPr>
          <w:highlight w:val="yellow"/>
        </w:rPr>
        <w:lastRenderedPageBreak/>
        <w:t>Внешние интерфейсы</w:t>
      </w:r>
      <w:bookmarkEnd w:id="57"/>
    </w:p>
    <w:p w:rsidR="00B22D67" w:rsidRDefault="00B22D67" w:rsidP="00B22D67">
      <w:r>
        <w:t xml:space="preserve">Внешние интерфейсы </w:t>
      </w:r>
      <w:r w:rsidR="00291FD4">
        <w:t>АИПК</w:t>
      </w:r>
      <w:r>
        <w:t xml:space="preserve">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 xml:space="preserve">подсистемы мониторинга и диагностики состояния технических средств </w:t>
      </w:r>
      <w:r w:rsidR="00291FD4">
        <w:t>АИПК</w:t>
      </w:r>
      <w:r>
        <w:t xml:space="preserve">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58" w:name="_Ref280367566"/>
      <w:bookmarkStart w:id="59" w:name="_Ref450682512"/>
      <w:bookmarkStart w:id="60" w:name="_Ref450682877"/>
      <w:bookmarkStart w:id="61" w:name="_Toc451956046"/>
      <w:r>
        <w:t xml:space="preserve">Пользовательский интерфейс </w:t>
      </w:r>
      <w:bookmarkEnd w:id="58"/>
      <w:r w:rsidRPr="00375CA9">
        <w:t>ПС операторов пункта управления</w:t>
      </w:r>
      <w:bookmarkEnd w:id="59"/>
      <w:bookmarkEnd w:id="60"/>
      <w:bookmarkEnd w:id="61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</w:t>
      </w:r>
      <w:proofErr w:type="gramStart"/>
      <w:r>
        <w:t>РС,  давать</w:t>
      </w:r>
      <w:proofErr w:type="gramEnd"/>
      <w:r>
        <w:t xml:space="preserve">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2" w:name="_Ref280477046"/>
      <w:bookmarkStart w:id="63" w:name="_Ref450682760"/>
      <w:bookmarkStart w:id="64" w:name="_Toc451956047"/>
      <w:r>
        <w:t xml:space="preserve">Пользовательский интерфейс ПС </w:t>
      </w:r>
      <w:bookmarkEnd w:id="62"/>
      <w:r w:rsidRPr="00375CA9">
        <w:t>капитанов рыболовных судов</w:t>
      </w:r>
      <w:bookmarkEnd w:id="63"/>
      <w:bookmarkEnd w:id="64"/>
    </w:p>
    <w:p w:rsidR="00B22D67" w:rsidRDefault="00B22D67" w:rsidP="00B22D67">
      <w:pPr>
        <w:pStyle w:val="a0"/>
        <w:numPr>
          <w:ilvl w:val="0"/>
          <w:numId w:val="10"/>
        </w:numPr>
      </w:pPr>
      <w:bookmarkStart w:id="65" w:name="_Ref450682803"/>
      <w:bookmarkStart w:id="66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proofErr w:type="gramStart"/>
      <w:r>
        <w:t>Процесс  поднятия</w:t>
      </w:r>
      <w:proofErr w:type="gramEnd"/>
      <w:r>
        <w:t xml:space="preserve">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7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65"/>
      <w:bookmarkEnd w:id="67"/>
      <w:r w:rsidRPr="00375CA9">
        <w:t xml:space="preserve"> </w:t>
      </w:r>
      <w:bookmarkEnd w:id="66"/>
    </w:p>
    <w:p w:rsidR="00B22D67" w:rsidRDefault="00B22D67" w:rsidP="00B22D67">
      <w:pPr>
        <w:pStyle w:val="a0"/>
        <w:numPr>
          <w:ilvl w:val="0"/>
          <w:numId w:val="12"/>
        </w:numPr>
      </w:pPr>
      <w:bookmarkStart w:id="68" w:name="_Ref450682143"/>
      <w:bookmarkStart w:id="69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0" w:name="_Toc451956049"/>
      <w:r w:rsidRPr="00375CA9">
        <w:t xml:space="preserve">Интерфейс </w:t>
      </w:r>
      <w:bookmarkEnd w:id="68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69"/>
      <w:bookmarkEnd w:id="70"/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Отображает данные о технических элементах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Позволяет отправлять сообщения о поломке элементов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1" w:name="_Ref451192657"/>
      <w:bookmarkStart w:id="72" w:name="_Toc451956050"/>
      <w:r>
        <w:t>Использованием спутниковой связи</w:t>
      </w:r>
      <w:bookmarkEnd w:id="71"/>
      <w:r w:rsidRPr="00EF4A6C">
        <w:t xml:space="preserve"> </w:t>
      </w:r>
      <w:r>
        <w:t xml:space="preserve">и навигации в </w:t>
      </w:r>
      <w:r w:rsidR="00291FD4">
        <w:t>АИПК</w:t>
      </w:r>
      <w:bookmarkEnd w:id="72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 w:rsidR="00291FD4">
        <w:rPr>
          <w:rFonts w:asciiTheme="minorHAnsi" w:hAnsiTheme="minorHAnsi" w:cstheme="minorHAnsi"/>
        </w:rPr>
        <w:t>АИПК</w:t>
      </w:r>
      <w:r>
        <w:rPr>
          <w:rFonts w:asciiTheme="minorHAnsi" w:hAnsiTheme="minorHAnsi" w:cstheme="minorHAnsi"/>
        </w:rPr>
        <w:t xml:space="preserve"> предполагает использование навигационной системы ГЛОНАСС для определения текущих координат мобильных элементов системы (</w:t>
      </w:r>
      <w:hyperlink r:id="rId24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</w:t>
      </w:r>
      <w:r w:rsidR="00291FD4">
        <w:t>АИПК</w:t>
      </w:r>
      <w:r>
        <w:t xml:space="preserve"> должна осуществляться посредством спутниковой связи. Исходя из этого предполагается, что компоненты </w:t>
      </w:r>
      <w:r w:rsidR="00291FD4">
        <w:t>АИПК</w:t>
      </w:r>
      <w:r>
        <w:t xml:space="preserve">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 xml:space="preserve">Для </w:t>
      </w:r>
      <w:r w:rsidR="00291FD4">
        <w:rPr>
          <w:rFonts w:asciiTheme="minorHAnsi" w:hAnsiTheme="minorHAnsi" w:cstheme="minorHAnsi"/>
        </w:rPr>
        <w:t>АИПК</w:t>
      </w:r>
      <w:r w:rsidRPr="00202BF9">
        <w:rPr>
          <w:rFonts w:asciiTheme="minorHAnsi" w:hAnsiTheme="minorHAnsi" w:cstheme="minorHAnsi"/>
        </w:rPr>
        <w:t xml:space="preserve">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</w:t>
      </w:r>
      <w:proofErr w:type="spellStart"/>
      <w:r w:rsidRPr="00E02602">
        <w:rPr>
          <w:rFonts w:asciiTheme="minorHAnsi" w:hAnsiTheme="minorHAnsi" w:cstheme="minorHAnsi"/>
        </w:rPr>
        <w:t>Инмарсат</w:t>
      </w:r>
      <w:proofErr w:type="spellEnd"/>
      <w:r w:rsidRPr="00E02602">
        <w:rPr>
          <w:rFonts w:asciiTheme="minorHAnsi" w:hAnsiTheme="minorHAnsi" w:cstheme="minorHAnsi"/>
        </w:rPr>
        <w:t>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25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 xml:space="preserve"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</w:t>
      </w:r>
      <w:proofErr w:type="spellStart"/>
      <w:r>
        <w:t>криптомаршрутизатора</w:t>
      </w:r>
      <w:proofErr w:type="spellEnd"/>
      <w:r>
        <w:t xml:space="preserve">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lastRenderedPageBreak/>
        <w:t xml:space="preserve">Программно-аппаратный комплекс </w:t>
      </w:r>
      <w:proofErr w:type="spellStart"/>
      <w:r>
        <w:t>Dionis</w:t>
      </w:r>
      <w:proofErr w:type="spellEnd"/>
      <w:r>
        <w:t xml:space="preserve"> NX версия программного обеспечения 1.0-0 </w:t>
      </w:r>
      <w:proofErr w:type="spellStart"/>
      <w:r>
        <w:t>Harvest</w:t>
      </w:r>
      <w:proofErr w:type="spellEnd"/>
      <w:r>
        <w:t xml:space="preserve">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 - э</w:t>
      </w:r>
      <w:r w:rsidRPr="00DA3F95">
        <w:t xml:space="preserve">то линейка программных и программно-аппаратных межсетевых экранов с возможностью построения отказоустойчивых VPN. В основе межсетевого экрана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</w:t>
      </w:r>
      <w:proofErr w:type="spellStart"/>
      <w:r w:rsidRPr="00DA3F95">
        <w:t>StoneGate</w:t>
      </w:r>
      <w:proofErr w:type="spellEnd"/>
      <w:r w:rsidRPr="00DA3F95">
        <w:t xml:space="preserve"> лишь за счет добавления новых компонентов без изменения работающей инфраструктуры и без остановки в работе. Кроме того, в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</w:t>
      </w:r>
      <w:proofErr w:type="spellStart"/>
      <w:r w:rsidRPr="00DA3F95">
        <w:t>StoneGate</w:t>
      </w:r>
      <w:proofErr w:type="spellEnd"/>
      <w:r w:rsidRPr="00DA3F95">
        <w:t xml:space="preserve">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</w:t>
      </w:r>
      <w:proofErr w:type="spellStart"/>
      <w:r w:rsidRPr="00DA3F95">
        <w:t>имитозащита</w:t>
      </w:r>
      <w:proofErr w:type="spellEnd"/>
      <w:r w:rsidRPr="00DA3F95">
        <w:t xml:space="preserve">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</w:t>
      </w:r>
      <w:r w:rsidR="00291FD4">
        <w:t>АИПК</w:t>
      </w:r>
      <w:r>
        <w:t xml:space="preserve"> наиболее подходящей СКЗИ является 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Pr="001F2145" w:rsidRDefault="00B22D67" w:rsidP="00B22D67">
      <w:pPr>
        <w:pStyle w:val="1"/>
        <w:rPr>
          <w:highlight w:val="yellow"/>
        </w:rPr>
      </w:pPr>
      <w:bookmarkStart w:id="73" w:name="_Toc451956051"/>
      <w:r w:rsidRPr="001F2145">
        <w:rPr>
          <w:highlight w:val="yellow"/>
        </w:rPr>
        <w:lastRenderedPageBreak/>
        <w:t>Размещение программных компонентов</w:t>
      </w:r>
      <w:bookmarkEnd w:id="73"/>
    </w:p>
    <w:p w:rsidR="00B22D67" w:rsidRDefault="00B22D67" w:rsidP="00B22D67">
      <w:r>
        <w:t xml:space="preserve">В данном разделе описывается размещение программных компонентов </w:t>
      </w:r>
      <w:r w:rsidR="00291FD4">
        <w:t>АИПК</w:t>
      </w:r>
      <w:r>
        <w:t>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</w:t>
      </w:r>
      <w:r w:rsidR="00291FD4">
        <w:t>АИПК</w:t>
      </w:r>
      <w:r>
        <w:t xml:space="preserve">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5E67C1" w:rsidRDefault="00B22D67" w:rsidP="00B22D67">
      <w:pPr>
        <w:pStyle w:val="1"/>
        <w:rPr>
          <w:highlight w:val="yellow"/>
        </w:rPr>
      </w:pPr>
      <w:bookmarkStart w:id="74" w:name="_Ref404371600"/>
      <w:bookmarkStart w:id="75" w:name="_Toc451956052"/>
      <w:r w:rsidRPr="005E67C1">
        <w:rPr>
          <w:highlight w:val="yellow"/>
        </w:rPr>
        <w:lastRenderedPageBreak/>
        <w:t>Трассировка проектных решений к требованиям ТЗ</w:t>
      </w:r>
      <w:bookmarkEnd w:id="74"/>
      <w:bookmarkEnd w:id="75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</w:t>
      </w:r>
      <w:r w:rsidR="00291FD4">
        <w:t>АИПК</w:t>
      </w:r>
      <w:r>
        <w:t xml:space="preserve">. </w:t>
      </w:r>
    </w:p>
    <w:p w:rsidR="00B22D67" w:rsidRDefault="00B22D67" w:rsidP="00B22D67">
      <w:pPr>
        <w:pStyle w:val="af1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 xml:space="preserve">основной режим – режим работы системы в реальном времени, подключение к системе сразу </w:t>
            </w:r>
            <w:proofErr w:type="gramStart"/>
            <w:r>
              <w:t>нескольких  пользователей</w:t>
            </w:r>
            <w:proofErr w:type="gramEnd"/>
            <w:r>
              <w:t>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 xml:space="preserve">режим восстановления режим, в который входит система при воздействии факторов внешней </w:t>
            </w:r>
            <w:proofErr w:type="gramStart"/>
            <w:r>
              <w:t>среды,  влияющих</w:t>
            </w:r>
            <w:proofErr w:type="gramEnd"/>
            <w:r>
              <w:t xml:space="preserve">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3.3.2.1.2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на ОС </w:t>
            </w:r>
            <w:proofErr w:type="spellStart"/>
            <w:r>
              <w:t>Linux</w:t>
            </w:r>
            <w:proofErr w:type="spellEnd"/>
            <w:r>
              <w:t>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291FD4" w:rsidP="00C9563E">
            <w:r>
              <w:t>АИПК</w:t>
            </w:r>
            <w:r w:rsidR="00B22D67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выброс тралов в море.</w:t>
            </w:r>
          </w:p>
          <w:p w:rsidR="00B22D67" w:rsidRDefault="00B22D67" w:rsidP="00C9563E">
            <w:r>
              <w:t xml:space="preserve">3.2.1.10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 xml:space="preserve">3.2.1.11 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Pr="00B22D67" w:rsidRDefault="00B22D67" w:rsidP="00C9563E">
            <w:r>
              <w:t xml:space="preserve">3.2.1.12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 xml:space="preserve">3.2.1.13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 xml:space="preserve">Взаимодействие пользователей с </w:t>
            </w:r>
            <w:r w:rsidR="00291FD4">
              <w:t>АИПК</w:t>
            </w:r>
            <w:r>
              <w:t xml:space="preserve">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 xml:space="preserve">подсистемы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 xml:space="preserve">3.3.4.3.1 </w:t>
            </w:r>
            <w:r w:rsidR="00291FD4">
              <w:t>АИПК</w:t>
            </w:r>
            <w:r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</w:r>
            <w:r w:rsidR="00291FD4">
              <w:t>АИПК</w:t>
            </w:r>
            <w:r>
              <w:t xml:space="preserve">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 xml:space="preserve">Подсистема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291FD4" w:rsidP="00C9563E">
            <w:r>
              <w:t>АИПК</w:t>
            </w:r>
            <w:r w:rsidR="00B22D67">
              <w:t xml:space="preserve">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76" w:name="_Toc451956053"/>
      <w:r>
        <w:lastRenderedPageBreak/>
        <w:t>Список литературы</w:t>
      </w:r>
      <w:bookmarkEnd w:id="76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77" w:name="_Ref273033085"/>
      <w:r>
        <w:t xml:space="preserve"> </w:t>
      </w:r>
      <w:bookmarkEnd w:id="77"/>
    </w:p>
    <w:p w:rsidR="00F51E7A" w:rsidRDefault="00F51E7A"/>
    <w:sectPr w:rsidR="00F51E7A" w:rsidSect="00C9563E">
      <w:headerReference w:type="default" r:id="rId27"/>
      <w:footerReference w:type="default" r:id="rId2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45D9F" w:rsidRDefault="00B45D9F">
      <w:pPr>
        <w:spacing w:after="0" w:line="240" w:lineRule="auto"/>
      </w:pPr>
      <w:r>
        <w:separator/>
      </w:r>
    </w:p>
  </w:endnote>
  <w:endnote w:type="continuationSeparator" w:id="0">
    <w:p w:rsidR="00B45D9F" w:rsidRDefault="00B45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5B69D5" w:rsidRPr="00A91FF1" w:rsidTr="00C9563E">
      <w:tc>
        <w:tcPr>
          <w:tcW w:w="1612" w:type="pct"/>
        </w:tcPr>
        <w:p w:rsidR="005B69D5" w:rsidRDefault="005B69D5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5B69D5" w:rsidRPr="00BC6AF4" w:rsidRDefault="005B69D5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5B69D5" w:rsidRPr="00574693" w:rsidRDefault="005B69D5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A0329C">
            <w:rPr>
              <w:noProof/>
              <w:sz w:val="16"/>
              <w:szCs w:val="16"/>
            </w:rPr>
            <w:t>25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5B69D5" w:rsidRDefault="005B69D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45D9F" w:rsidRDefault="00B45D9F">
      <w:pPr>
        <w:spacing w:after="0" w:line="240" w:lineRule="auto"/>
      </w:pPr>
      <w:r>
        <w:separator/>
      </w:r>
    </w:p>
  </w:footnote>
  <w:footnote w:type="continuationSeparator" w:id="0">
    <w:p w:rsidR="00B45D9F" w:rsidRDefault="00B45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5B69D5" w:rsidRPr="00A91FF1" w:rsidTr="00C9563E">
      <w:tc>
        <w:tcPr>
          <w:tcW w:w="959" w:type="dxa"/>
        </w:tcPr>
        <w:p w:rsidR="005B69D5" w:rsidRPr="00A91FF1" w:rsidRDefault="005B69D5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5B69D5" w:rsidRPr="00A91FF1" w:rsidRDefault="005B69D5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АИПК</w:t>
          </w:r>
        </w:p>
        <w:p w:rsidR="005B69D5" w:rsidRDefault="005B69D5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5B69D5" w:rsidRPr="00A91FF1" w:rsidRDefault="005B69D5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5B69D5" w:rsidRPr="00A91FF1" w:rsidRDefault="005B69D5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5B69D5" w:rsidRDefault="005B69D5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5B69D5" w:rsidRPr="003152F0" w:rsidRDefault="005B69D5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D0A75"/>
    <w:multiLevelType w:val="hybridMultilevel"/>
    <w:tmpl w:val="B14A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8C39AB"/>
    <w:multiLevelType w:val="hybridMultilevel"/>
    <w:tmpl w:val="222EA8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6850"/>
    <w:multiLevelType w:val="hybridMultilevel"/>
    <w:tmpl w:val="1FFED1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23"/>
  </w:num>
  <w:num w:numId="4">
    <w:abstractNumId w:val="15"/>
  </w:num>
  <w:num w:numId="5">
    <w:abstractNumId w:val="14"/>
  </w:num>
  <w:num w:numId="6">
    <w:abstractNumId w:val="25"/>
  </w:num>
  <w:num w:numId="7">
    <w:abstractNumId w:val="16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10"/>
  </w:num>
  <w:num w:numId="13">
    <w:abstractNumId w:val="1"/>
  </w:num>
  <w:num w:numId="14">
    <w:abstractNumId w:val="8"/>
  </w:num>
  <w:num w:numId="15">
    <w:abstractNumId w:val="13"/>
  </w:num>
  <w:num w:numId="16">
    <w:abstractNumId w:val="21"/>
  </w:num>
  <w:num w:numId="17">
    <w:abstractNumId w:val="12"/>
  </w:num>
  <w:num w:numId="18">
    <w:abstractNumId w:val="20"/>
  </w:num>
  <w:num w:numId="19">
    <w:abstractNumId w:val="9"/>
  </w:num>
  <w:num w:numId="20">
    <w:abstractNumId w:val="6"/>
  </w:num>
  <w:num w:numId="21">
    <w:abstractNumId w:val="24"/>
  </w:num>
  <w:num w:numId="22">
    <w:abstractNumId w:val="19"/>
  </w:num>
  <w:num w:numId="23">
    <w:abstractNumId w:val="17"/>
  </w:num>
  <w:num w:numId="24">
    <w:abstractNumId w:val="7"/>
  </w:num>
  <w:num w:numId="25">
    <w:abstractNumId w:val="22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2D67"/>
    <w:rsid w:val="00006FD0"/>
    <w:rsid w:val="0009774C"/>
    <w:rsid w:val="001C36FE"/>
    <w:rsid w:val="001F2145"/>
    <w:rsid w:val="00233579"/>
    <w:rsid w:val="00291FD4"/>
    <w:rsid w:val="003959F1"/>
    <w:rsid w:val="003B3D95"/>
    <w:rsid w:val="00432196"/>
    <w:rsid w:val="004B29CA"/>
    <w:rsid w:val="004F3FAF"/>
    <w:rsid w:val="005204AA"/>
    <w:rsid w:val="005558D2"/>
    <w:rsid w:val="00577110"/>
    <w:rsid w:val="005B55EB"/>
    <w:rsid w:val="005B69D5"/>
    <w:rsid w:val="005E67C1"/>
    <w:rsid w:val="00674B1D"/>
    <w:rsid w:val="007055AD"/>
    <w:rsid w:val="007511F3"/>
    <w:rsid w:val="00770510"/>
    <w:rsid w:val="00797D0D"/>
    <w:rsid w:val="0088218D"/>
    <w:rsid w:val="0088240F"/>
    <w:rsid w:val="009228E7"/>
    <w:rsid w:val="00A0254A"/>
    <w:rsid w:val="00A0329C"/>
    <w:rsid w:val="00AB2385"/>
    <w:rsid w:val="00AE2A67"/>
    <w:rsid w:val="00B06817"/>
    <w:rsid w:val="00B22D67"/>
    <w:rsid w:val="00B45D9F"/>
    <w:rsid w:val="00B60200"/>
    <w:rsid w:val="00B62A3A"/>
    <w:rsid w:val="00B62D20"/>
    <w:rsid w:val="00B73613"/>
    <w:rsid w:val="00BC65EF"/>
    <w:rsid w:val="00BD35FE"/>
    <w:rsid w:val="00C32876"/>
    <w:rsid w:val="00C525CB"/>
    <w:rsid w:val="00C733AE"/>
    <w:rsid w:val="00C9563E"/>
    <w:rsid w:val="00D27151"/>
    <w:rsid w:val="00D81F8D"/>
    <w:rsid w:val="00F07CEE"/>
    <w:rsid w:val="00F2300B"/>
    <w:rsid w:val="00F51E7A"/>
    <w:rsid w:val="00F8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BD60B"/>
  <w15:docId w15:val="{C24FCA33-7E95-4DAE-B68C-E783D806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  <w:style w:type="paragraph" w:styleId="afe">
    <w:name w:val="Normal (Web)"/>
    <w:basedOn w:val="a1"/>
    <w:uiPriority w:val="99"/>
    <w:unhideWhenUsed/>
    <w:rsid w:val="008821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semiHidden/>
    <w:unhideWhenUsed/>
    <w:rsid w:val="00B602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6020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40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15016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354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8827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22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52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535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gif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ru.wikipedia.org/wiki/%D0%9A%D0%BB%D0%B8%D0%B5%D0%BD%D1%82_(%D0%B8%D0%BD%D1%84%D0%BE%D1%80%D0%BC%D0%B0%D1%82%D0%B8%D0%BA%D0%B0)" TargetMode="External"/><Relationship Id="rId12" Type="http://schemas.openxmlformats.org/officeDocument/2006/relationships/image" Target="media/image5.gif"/><Relationship Id="rId17" Type="http://schemas.openxmlformats.org/officeDocument/2006/relationships/image" Target="media/image10.gif"/><Relationship Id="rId25" Type="http://schemas.openxmlformats.org/officeDocument/2006/relationships/hyperlink" Target="http://www.inmarsat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gif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gif"/><Relationship Id="rId24" Type="http://schemas.openxmlformats.org/officeDocument/2006/relationships/hyperlink" Target="http://glonasssystem.ru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hyperlink" Target="http://www.omg.org/spec/IDL/4.0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gi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gif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</Pages>
  <Words>5697</Words>
  <Characters>32479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38100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Чуенко Владислав Васильевич</dc:creator>
  <cp:lastModifiedBy>Чуенко Владислав Васильевич</cp:lastModifiedBy>
  <cp:revision>12</cp:revision>
  <dcterms:created xsi:type="dcterms:W3CDTF">2018-05-25T08:37:00Z</dcterms:created>
  <dcterms:modified xsi:type="dcterms:W3CDTF">2018-06-04T14:47:00Z</dcterms:modified>
</cp:coreProperties>
</file>