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83203125" w:right="0" w:firstLine="0"/>
        <w:jc w:val="left"/>
        <w:rPr>
          <w:rFonts w:ascii="Times New Roman" w:cs="Times New Roman" w:eastAsia="Times New Roman" w:hAnsi="Times New Roman"/>
          <w:b w:val="0"/>
          <w:i w:val="0"/>
          <w:smallCaps w:val="0"/>
          <w:strike w:val="0"/>
          <w:color w:val="222222"/>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20000076293945"/>
          <w:szCs w:val="19.920000076293945"/>
          <w:highlight w:val="white"/>
          <w:u w:val="none"/>
          <w:vertAlign w:val="baseline"/>
          <w:rtl w:val="0"/>
        </w:rPr>
        <w:t xml:space="preserve">2022 IEEE Students Conference on Engineering and Systems (SCES), July 01-03, 2022, Prayagraj, India </w:t>
      </w:r>
      <w:r w:rsidDel="00000000" w:rsidR="00000000" w:rsidRPr="00000000">
        <w:rPr>
          <w:rFonts w:ascii="Times New Roman" w:cs="Times New Roman" w:eastAsia="Times New Roman" w:hAnsi="Times New Roman"/>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9404296875" w:line="229.90779876708984" w:lineRule="auto"/>
        <w:ind w:left="964.4800567626953" w:right="339.759521484375"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pgSz w:h="16840" w:w="11900" w:orient="portrait"/>
          <w:pgMar w:bottom="438.1599807739258" w:top="700.799560546875" w:left="219.19998168945312" w:right="850.00122070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E-Matdaan: A Blockchain based Decentralized E Voting System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76025390625" w:line="199.9200010299682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2022 IEEE Students Conference on Engineering and Systems (SCES) | 978-1-6654-8072-7/22/$31.00 ©2022 IEEE | DOI: 10.1109/SCES55490.2022.988775</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Shreyas Tandon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Department of Computer Science &amp;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7669296264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Motilal Nehru National Institute of  Technology Allahabad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Prayagraj, India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s.tandon.512@gmail.com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9794921875"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Satiram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Department of Computer Science &amp;  Engineering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31.907267570495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Motilal Nehru National Institute of  Technology Allahabad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Prayagraj, India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satiram4020@gmail.com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Niharika Singh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Department of Computer Science &amp;  Engineering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7669296264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Motilal Nehru National Institute of  Technology Allahabad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Prayagraj, India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niharika.singh9914@gmail.com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Shivani Porwal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Department of Computer Science &amp;  Engineering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9.24312591552734"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Motilal Nehru National Institute of  Technology Allahabad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Prayagraj, India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porwalshivani@gmail.com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9794921875"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Ashish Kumar Maurya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Department of Computer Science &amp;  Engineering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31.907267570495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Motilal Nehru National Institute of  Technology Allahabad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Prayagraj, India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40" w:w="11900" w:orient="portrait"/>
          <w:pgMar w:bottom="438.1599807739258" w:top="700.799560546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ashishmaurya@mnnit.ac.in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025390625" w:line="229.90801334381104" w:lineRule="auto"/>
        <w:ind w:left="10.902481079101562" w:right="157.796630859375" w:firstLine="259.78004455566406"/>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In current times, electronic voting systems are  used for conducting elections but E-voting system has many  problems like transparency, credibility, security functionality  and reliability and also the complete process is quite slow. Most  of these drawbacks can be removed by using Blockchain based  E-voting system. Blockchain is a shared, immutable record that  allows for the recording of transactions and the tracking of  benefits in a network. Blockchain is an immutable and shared  record that provides the method of recording transactions and  tracking benefits in a network. In this paper, we propose and  implement a blockchain based E-voting system using proof of  work as the consensus algorithm. We feel this field has a lot of  potential and scope of improvement in near future.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9130859375" w:line="231.9072675704956" w:lineRule="auto"/>
        <w:ind w:left="13.06243896484375" w:right="157.33642578125" w:firstLine="264.33998107910156"/>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Keywords— blockchain, E-voting, peer to peer, elections,  decentralized, proof of work, consensus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09521484375"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NTRODUCTION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19.18957710266113" w:lineRule="auto"/>
        <w:ind w:left="8.964004516601562" w:right="152.489013671875" w:firstLine="290.0920104980469"/>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 a democratic country, India’s democratic principles are  based on elections. Voting is a constitutional right that we are  privileged to have. But for elections to fulfill their critical  function, they must be free and fair. Various countries like  Ghana, Kenya and Nigeria have used technology to varied  degrees in their election management and processes [1].  Elections are very essential thing to maintain the democratic  nature of the country but evolution of Internet continuously  challenging the voting process.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679931640625" w:line="240" w:lineRule="auto"/>
        <w:ind w:left="0"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A. Motivation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19.18896198272705" w:lineRule="auto"/>
        <w:ind w:left="8.964004516601562" w:right="152.2894287109375" w:firstLine="291.0879516601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When comparing with the old method of pen and paper  voting, e-voting cut election costs and provided some  convenience, but it was deemed unreliable since anyone with  physical access to the system might impede the mechanism  and alter the votes. E-voting has advantage over ballot paper  as it manages all the information automatically while in ballot  paper all things are managed manually. The main advantages  are cost effectiveness, computerized generation of results,  immediate comprehensive reporting methods, and instant  storing and display of results [3]. Also, a central system is  necessary to control the whole process, from e-voting through  electoral outcomes and tracking the results. Voters are not  fully safe because their votes can be readily targeted. It also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011596679688" w:line="240" w:lineRule="auto"/>
        <w:ind w:left="3.0298614501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978-1-6654-8072-7/22/$31.00 ©2022 IEEE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97487640381" w:lineRule="auto"/>
        <w:ind w:left="153.7640380859375" w:right="7.88818359375" w:hanging="0.19958496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poses a serious threat to voting rights and openness. The  conventional voting system also incurs costs for human  resources, ballot distribution, and security measures. Every  country in this world spends a huge amount of money to  conduct elections [4]. The modern voting system which used  the electronic voting machines, has set aside the old-fashioned  way of voting, which is a very time consuming procedure  requiring strenuous and burdening efforts, resulting in a wide  range of error and miscalculations [5]. Researchers have  argued that blockchain is the technology of the future and in  the following years, it will cause havoc in a variety of  businesses, with elections in democracy being one of the  major areas that blockchain will transform [6].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787109375" w:line="219.5339298248291" w:lineRule="auto"/>
        <w:ind w:left="153.963623046875" w:right="7.489013671875" w:firstLine="293.279418945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this paper, we implement an E-voting system which  uses blockchain as an underlying technology to store votes.  The blockchain is created from scratch. This implemented  blockchain lies over P2P network such that each node carries  a copy of the chain. Votes after getting validated and digitally  signed get stored on the chain. The proposed method also  follows Proof of Work consensus algorithm while mining new  blocks.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21142578125" w:line="219.1890048980713" w:lineRule="auto"/>
        <w:ind w:left="153.7640380859375" w:right="7.391357421875" w:firstLine="294.4750976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rest of the paper is structured as follows: the next  section provides with the preliminary knowledge required to  understand the proposed work and discusses some similar  works proposed by other authors and what gaps are there in  their researches; Section 3 specifies the work proposed in this  paper and how its system is designed; Section 4 shows the  actual implementation of the E-voting system with an example  of how the system works; finally Section 5 concludes the  study by summarizing current progress and future work plans.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66650390625" w:line="240" w:lineRule="auto"/>
        <w:ind w:left="0" w:right="706.76147460937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 P</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RELIMINARIES 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ELATED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19.18890476226807" w:lineRule="auto"/>
        <w:ind w:left="155.457763671875" w:right="8.328857421875" w:firstLine="291.78527832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this section, we discuss some preliminaries and related  work.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71044921875" w:line="240" w:lineRule="auto"/>
        <w:ind w:left="144.8004150390625"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A. Preliminaries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19.18907642364502" w:lineRule="auto"/>
        <w:ind w:left="153.963623046875" w:right="8.529052734375" w:firstLine="290.8892822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438.1599807739258" w:top="700.799560546875" w:left="897.7381134033203" w:right="849.6533203125" w:header="0" w:footer="720"/>
          <w:cols w:equalWidth="0" w:num="2">
            <w:col w:space="0" w:w="5080"/>
            <w:col w:space="0" w:w="508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We go through some of the fundamental concepts behind  blockchain technology in this subsection.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6384582519531" w:line="240" w:lineRule="auto"/>
        <w:ind w:left="0" w:right="608.13720703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438.1599807739258" w:top="700.799560546875" w:left="219.19998168945312" w:right="850.001220703125" w:header="0" w:footer="720"/>
          <w:cols w:equalWidth="0" w:num="1">
            <w:col w:space="0" w:w="10830.798797607422"/>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08:38:33 UTC from IEEE Xplore. Restrictions apply.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4942245483398" w:lineRule="auto"/>
        <w:ind w:left="3.98406982421875" w:right="157.6678466796875" w:firstLine="192.45040893554688"/>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1) Blockchain: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2008, a person (or group of people)  going by the moniker Satoshi Nakamoto popularised the  blockchain to serve as the public transaction log for the  cryptocurrency bitcoin. “Blockchain is a shared, immutable  ledger for recording transactions, tracking assests and  building trust” [7]. Every miner maintains the same ledger,  ensuring consistency across all blockchain nodes. The  records already put in blocks are unchangeable and this is the  fundamental notion of blockchain. Network nodes  communicate on a peer-to-peer network. Each block in the  blockchain stores hash of its precedent block. The hash of the  block is produced considering the contents of the block and  the hash of its preceding block. Data in the blocks in the  blockchain is represented as transactions between two or  more users. Blockchain involves many important concepts  from cryptography [8] to distributed systems [9]-[12].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72509765625" w:line="219.1889762878418" w:lineRule="auto"/>
        <w:ind w:left="3.7848663330078125" w:right="158.0670166015625" w:firstLine="183.6856079101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2) Cryptographic Hash Function: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 takes an  arbitrary/random quantity of data and produces an encrypted  text of fixed-size output known as hash. The same hash is  generated every time the algorithm is applied on that data. For  example- SHA-256 (Secure hashing algorithm) is a  proprietary cryptographic hashing algorithm that generates a  256-bit value [8].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19.18983459472656" w:lineRule="auto"/>
        <w:ind w:left="3.7848663330078125" w:right="157.4688720703125" w:firstLine="187.07199096679688"/>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3) Public Key Cryptographic: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 is often known as  asymmetric cryptography that includes the use of key pairs.  Each pair consists of a public key and a private key. The  public key is known to everyone but the private key is known  only to the key owner as it is the confidential part of the  algorithm. The algorithms used in cryptography use one-way  functions ie., we can generate public key from private key but  not private key from public key. This key pair is used to  encrypt and decrypt the data [8].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1767578125" w:line="219.18986320495605" w:lineRule="auto"/>
        <w:ind w:left="3.7847900390625" w:right="158.0670166015625" w:firstLine="186.6735839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4) Elliptic Curve Cryptographic (ECC):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 is a kind of  public key encryption that utilizes the algebraic structure of  elliptic curves over finite fields to encrypt data [8]. ECC is  one of the most used digital signature implementation  methods in cryptocurrencies. It is a standard for encryption  that will be embraced by most online apps in the future due to  its shorter key length and efficiency.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58837890625" w:line="240" w:lineRule="auto"/>
        <w:ind w:left="0"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B. Related Works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19.1894769668579" w:lineRule="auto"/>
        <w:ind w:left="3.7847900390625" w:right="158.2659912109375" w:firstLine="294.474411010742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E-voting technology is a significant improvement  over the traditional ballot paper method. It has grown in  popularity in many nations. Several countries are  incorporating e-voting technology into their electoral  processes. Although it has various benefits such as improved  voter turnout, auditability, cheap cost, accessible and  convenient elections, and so on, it also has a number of  significant obstacles and issues. In this part, we present many  e-voting systems that promise to deliver Blockchain-based e voting.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87158203125" w:line="219.45656776428223" w:lineRule="auto"/>
        <w:ind w:left="3.9839935302734375" w:right="157.6690673828125" w:firstLine="293.279190063476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[2], the authors emphasized the hazards and potential of  blockchain based E-voting systems. When the blockchain is  accessed by peers, the transaction data resides on the  blockchain is most susceptible. The reason for this is the  credentials needed to access a shared distributed ledger and  how security flaws could disclose these credentials at  endpoints. Citizens must be eligible and so confirmed before  casting a vote, which can be done with biometric solutions,  but these solutions are not that safe and can easily be stolen or  biased.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19.18883323669434" w:lineRule="auto"/>
        <w:ind w:left="148.585205078125" w:right="13.46435546875" w:firstLine="293.47778320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[4], the authors proposed an early stage implementation  of blockchain-based voting system. The merits and demerits  of using blockchain as an e-voting system were also  mentioned. The system proposed in this paper did not have a  proof of work implementation. The data is sent over a P2P  network in the JSON format and one block contains only 1  transaction. The node has two interfaces to communicate. For  controlling the node, such as publishing transactions, an  HTTP interface is used. For peer-to-peer communication with  other nodes, a WebSocket interface is employed.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787109375" w:line="219.42965984344482" w:lineRule="auto"/>
        <w:ind w:left="150.2789306640625" w:right="13.06640625" w:firstLine="291.7840576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[5], the authors proposed a system that made use of a  number of tools, including NPM, ganache, truffle, and  Metamask. A user must have some Ethereum as a currency to  create an account. The user must pay a transaction charge  called gas in order to write the transaction to the blockchain.  After the casting of votes, a group of nodes called miners add  transactions to the chain. They compete with each other using  their computational power to mine a new block and validate  the transactions. The miners who succeed in this transaction  are given rewards for creating blocks. Instead of nodes,  authors used ganache software for mining purposes.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6591796875" w:line="219.18976306915283" w:lineRule="auto"/>
        <w:ind w:left="150.2789306640625" w:right="12.667236328125" w:firstLine="291.7840576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[6], the authors presented a permissionless blockchain  architecture based on the Ethereum blockchain technology.  The paper mentioned two type of nodes: Full nodes and light  nodes. Full nodes are political party nodes and election  commission nodes. On the other hand, light nodes are polling  station nodes that initiate transactions such as reporting  results. The study used a public blockchain, and the results  were made public. Transparency is therefore provided.  Fungible tokens were utilized in this suggested design to show  vote counting at every polling station, and these tokens were  created at the polling station to symbolize the vote count that  was moved from one collation centre to the EC main office.  The total vote count is reflected on the blockchain as fungible  tokens at the time of ballot counting. Hence, by using tokens  collation is prevented which was earlier there at constituency  and EC collation centres.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787109375" w:line="219.33106899261475" w:lineRule="auto"/>
        <w:ind w:left="148.585205078125" w:right="12.46826171875" w:firstLine="293.47778320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[13], the authors focused primarily on using the  Aadhar’s Virtual ID, which allows service providers to  perform verification. To ensure integrity, the voter’s biometric  data is collected from the Aadhar database and converted to a  digital signature by comparing fingerprint data on the local  device. The Virtual ID is Aadhar’s temporary ID and it  replaces the Unique ID number(UID) and enables us to  validate and verify the user’s statistical profile. In [14], the  authors aimed at considering blockchain based system as a  service. Rather than using this system as a product, they aimed  at using its Blockchain-based “eVote-as-a-Service” was built  on an architecture that selects, deploys, and executes an e Voting service dynamically. End users are allowed to select  their requirements based on their organization/constituency’s  size and features and hence can set-up a straightforward and  secure voting service utilizing a pay-per-use configurable  methodology, welcoming on costs during the restricted time  period of an election.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837890625" w:line="219.1890048980713" w:lineRule="auto"/>
        <w:ind w:left="150.2789306640625" w:right="12.467041015625" w:firstLine="291.7840576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438.1599807739258" w:top="700.799560546875" w:left="902.9167175292969" w:right="849.55078125" w:header="0" w:footer="720"/>
          <w:cols w:equalWidth="0" w:num="2">
            <w:col w:space="0" w:w="5080"/>
            <w:col w:space="0" w:w="508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[15], the authors used the blockchain in the electronic voting systems to provide data security and eliminate fraud  while computing election results. They provided a solution  showing how the voting process can be made tamper-proof  with the use of fingerprint verification and voting tokens.  These card shape voting tokens are one time use and provided  to the voters after successful fingerprint verification. In [16],  the authors focused on crucial issues such as vote secrecy, and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397277832031" w:line="240" w:lineRule="auto"/>
        <w:ind w:left="0" w:right="608.13720703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438.1599807739258" w:top="700.799560546875" w:left="219.19998168945312" w:right="850.001220703125" w:header="0" w:footer="720"/>
          <w:cols w:equalWidth="0" w:num="1">
            <w:col w:space="0" w:w="10830.798797607422"/>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08:38:33 UTC from IEEE Xplore. Restrictions apply.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88189315796" w:lineRule="auto"/>
        <w:ind w:left="0.1992034912109375" w:right="161.453857421875" w:firstLine="7.66960144042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end-to-end verification. Solving these issues makes the voting  system efficient and also maintains the integrity of the process  of voting. The authors used Multichain, an open source  blockchain technology, to create their solution. To ensure the  secrecy and integrity of a vote, the system produces a robust  hash for each vote transaction founded on voter’s data and  then it sent to the voter over encrypted channel for  verification. They created the system using Java EE and  MySQL at the backend to store voters’ and candidates’  information. In [17], the authors tested and implemented e voting as a smart contract for the Ethereum network. the  Ethereum blockchain is used as a storage for recording votes  and ballots utilized in election process.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20.3934669494629" w:lineRule="auto"/>
        <w:ind w:left="0" w:right="162.249755859375" w:firstLine="294.47448730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above mentioned researches have given a slight idea  of how blockchain can be used for an e-voting system but a  proper implementation of the same is missing.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6298828125" w:line="240" w:lineRule="auto"/>
        <w:ind w:left="1539.078445434570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III. P</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ROPOSED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ORK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19.3400526046753" w:lineRule="auto"/>
        <w:ind w:left="2.288818359375E-4" w:right="161.0540771484375" w:firstLine="295.470352172851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Our work is a blockchain-based solution for reducing the  inconvenient aspects of traditional elections. Blockchain has  emerged as an intriguing technology for a variety of  applications due to its unique properties that exceed other  technologies. As the fundamental function of this system, the  e-voting process necessitates qualities such as security,  anonymity, privacy and verifiability. It is critical that the  technology involved be reliable in order to address these  difficulties. It is found that the Blockchain technology  adequately handles all such defies. The goal of this effort is  to build a decentralized rather than centralized e-voting  system using blockchain technology, which ensures voter  identity security, data transfer privacy, and verifiability  through a transparent and open voting process. Blockchain  provides transparency, security, anonymity and a huge time  reduction in the processing of election results. In our  proposed framework, the votes of the citizens of the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19.189190864563" w:lineRule="auto"/>
        <w:ind w:left="145" w:right="16.85302734375" w:firstLine="7.07214355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constituency/organization are stored as transactions on the  blockchain after getting digitally signed. The transactions  stored on the blockchain are immutable and only valid users  are allowed to cast votes, hence providing transparency and  security to a large extent.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19.18883323669434" w:lineRule="auto"/>
        <w:ind w:left="146.494140625" w:right="16.65283203125" w:firstLine="292.78015136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complete system of the proposed work, as mentioned  in Fig 1, works as follows: The users interact with the client  side application running on a node.js server, created with the  help of HTML and CSS. The users enter their details and cast  votes on the application. The user’s response is then sent to  the backend with the help of Express.js. The node then  validates the user, digitally sign the transaction and try to  mine a new block containing user’s vote as a transaction. All  the other nodes verify the block and after consensus the block  is added to the chain.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595703125" w:line="240" w:lineRule="auto"/>
        <w:ind w:left="0" w:right="918.97460937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IV. 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MPLEMENTATION 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ESULTS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19.1885757446289" w:lineRule="auto"/>
        <w:ind w:left="151.0748291015625" w:right="17.294921875" w:firstLine="288.1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section discusses in detail how the E-voting system  is implemented with blockchain at the backend.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771484375" w:line="240" w:lineRule="auto"/>
        <w:ind w:left="135.8355712890625"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A. Technologies used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3349609375" w:line="231.23205184936523" w:lineRule="auto"/>
        <w:ind w:left="509.481201171875" w:right="16.8615722656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Node.js: It is an open source environment which  provides server platform to run JavaScript code.  2. Express.js: Express.js, or just Express, is a Node.js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02846240997314" w:lineRule="auto"/>
        <w:ind w:left="872.4688720703125" w:right="17.060546875" w:hanging="7.470092773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back end web application framework. It is  envisioned to develop the APIs and web  applications.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31.23273849487305" w:lineRule="auto"/>
        <w:ind w:left="871.2738037109375" w:right="17.159423828125" w:hanging="357.8088378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JavaScript: it is a lightweight programming  language. It is generally utilized for the development  of applications that are network-centric.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8.8241720199585" w:lineRule="auto"/>
        <w:ind w:left="865.496826171875" w:right="17.95654296875" w:hanging="357.0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438.1599807739258" w:top="700.799560546875" w:left="906.7015838623047" w:right="849.951171875" w:header="0" w:footer="720"/>
          <w:cols w:equalWidth="0" w:num="2">
            <w:col w:space="0" w:w="5080"/>
            <w:col w:space="0" w:w="508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HTML: Stands for Hyper Text Markup Language;  used for designing webpages and web applications.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97412109375" w:line="203.6926031112671" w:lineRule="auto"/>
        <w:ind w:left="1412.7996826171875" w:right="778.0017089843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486398" cy="347319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398" cy="34731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1. System design of proposed work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8521118164062" w:line="240" w:lineRule="auto"/>
        <w:ind w:left="0" w:right="608.13720703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40" w:w="11900" w:orient="portrait"/>
          <w:pgMar w:bottom="438.1599807739258" w:top="700.799560546875" w:left="219.19998168945312" w:right="850.001220703125" w:header="0" w:footer="720"/>
          <w:cols w:equalWidth="0" w:num="1">
            <w:col w:space="0" w:w="10830.798797607422"/>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08:38:33 UTC from IEEE Xplore. Restrictions apply.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0"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B. Consensus Algorithm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1201171875" w:line="219.1889762878418" w:lineRule="auto"/>
        <w:ind w:left="3.98590087890625" w:right="157.7685546875" w:firstLine="199.6504974365234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1) Issue: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Modern machines can add transactions and  blocks at breakneck speed, but we don't want people creating  hundreds of thousands of blocks per second and spamming  our blockchain. There is also a security vulnerability; you can  change the contents of a block and then just recalculate the  hashes for all subsequent blocks, resulting in a legal chain  despite the fact that you tampered with it.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19.30956840515137" w:lineRule="auto"/>
        <w:ind w:left="5.479888916015625" w:right="157.2705078125" w:firstLine="189.192276000976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2) Solution Implementation: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solve these issues, block  chains have something that is called consensus With this  approach, you must demonstrate that you used a significant  amount of computational power to create a block. This is also  known as mining. We need a system that requires a lot of  computational power; this is achieved if the hash of a block  must begin with a specific number of zeroes. We are  implementing a variation of the existing Proof of Work  (PoW) algorithm. We decide to simply try a lot of variations  and hope to get lucky with a hash that has a sufficient number  of zeroes in front of it because we can't alter the outcome of  a hash function. This is also known as the difficulty, and it is  regulated such that there is a constant supply of fresh blocks.  Currently, our work has dynamic difficulty. It gets updated  depending on the mining rate of the previous block. The  difficulty of the previous block is used, and the difficulty is  adjusted based on this difficulty and the timestamp. We aim  to make the hash of the current block start with a specific  number of zeroes. For this reason, we have added a nonce to  the block, whose value can be changed to meet the hash  requirement.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070068359375" w:line="231.23273849487305" w:lineRule="auto"/>
        <w:ind w:left="190.2606964111328" w:right="852.1551513671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algorithm for block mining works as follows:  1. The nonce variable is initialised with 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273849487305" w:lineRule="auto"/>
        <w:ind w:left="747.5911712646484" w:right="157.9742431640625" w:hanging="379.123306274414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A loop is started in which the nonce is increased by  1 in every iteration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367.4718475341797" w:right="158.173828125" w:firstLine="4.9800109863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In each iteration, the difficulty for the new block is  adjusted based on the mining time of previous block  4. If previous block took more time than difficulty is  reduced by 1, else it is increased by 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273849487305" w:lineRule="auto"/>
        <w:ind w:left="728.2688140869141" w:right="157.9742431640625" w:hanging="354.4225311279297"/>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Then, the hash of the new block is calculated and it  is checked if the hash starts with the number of  zeroes equal to the difficulty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732.0536041259766" w:right="158.172607421875" w:hanging="359.203338623046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This process repeates until the required hash is  found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02846240997314" w:lineRule="auto"/>
        <w:ind w:left="726.2767791748047" w:right="157.7752685546875" w:hanging="339.4825744628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When the required hash is found the loop is  terminated and block is mined and broadcasted to  the peers.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9716796875" w:line="240" w:lineRule="auto"/>
        <w:ind w:left="17.631072998046875"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C. Digital Signature on Transactions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19.18890476226807" w:lineRule="auto"/>
        <w:ind w:left="6.276702880859375" w:right="157.8662109375" w:firstLine="290.9880065917969"/>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 should be mandatory for a transaction to be signed with  the public and private key of the voter so that we can cast vote  from a valid account only if we have the private key of it.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1767578125" w:line="219.18890476226807" w:lineRule="auto"/>
        <w:ind w:left="4.4838714599609375" w:right="157.667236328125" w:firstLine="199.151992797851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1) Generating key pair: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elliptic curve that we are  using is secp256k1. This is the algorithm that is also the basis  of Bitcoin wallets. When a user wants to generate a public  key from their private key, they multiply it by the Generator  Point, which is a defined point on the secp256k1 curve.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1767578125" w:line="219.1890048980713" w:lineRule="auto"/>
        <w:ind w:left="3.7862396240234375" w:right="157.4688720703125" w:firstLine="190.8856201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2) Anonymity: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sign the transaction, firstly the  SHA256 hash of the transaction is generated and it is this  hash that is signed using the user’s private key. From user’s  private key, its public key can be generated. Before signing  of the transaction it is checked if the public key equals the  fromAddress or not. We can only vote from the account that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889045715332" w:lineRule="auto"/>
        <w:ind w:left="154.862060546875" w:right="13.663330078125" w:hanging="4.58190917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we have the private key for and because the private key is  linked to the public key, this means that the fromAddress in  our transaction has to equal your public key. If the public key  is not equal to the fromAddress then the transaction stands  invalid.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6494140625" w:line="240" w:lineRule="auto"/>
        <w:ind w:left="143.4075927734375"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D. Peer to Peer Network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19.18883323669434" w:lineRule="auto"/>
        <w:ind w:left="148.7860107421875" w:right="13.26416015625" w:firstLine="291.685180664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P2P networks are an important component of blockchain  technology, as they support a decentralized ledger of  transactions. To implement P2P, WebSocket in JS is used.  This module connects different sockets to one another and is  used for sending and syncing the blockchain. Every time a  new peer is added, it is provided with the latest version of  blockchain from existing peers. Whenever a miner mines a  new block, the block is sent to all the peers currently active.  The peers validate is the block is authentic and accordingly  add it to the chain, else reject it.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6494140625" w:line="240" w:lineRule="auto"/>
        <w:ind w:left="144.8016357421875"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E. Example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19.1885757446289" w:lineRule="auto"/>
        <w:ind w:left="150.2801513671875" w:right="13.10791015625" w:firstLine="289.3945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We consider 3 nodes connected on the network, each  doing a different task. Firstly, to connect a node to the  network, it should know about its peers that are already on  the network. Fig 2 shows how 3 nodes are connected on the  network by specifying their peers and ports.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80078125" w:line="219.18983459472656" w:lineRule="auto"/>
        <w:ind w:left="148.7860107421875" w:right="13.46435546875" w:firstLine="285.808715820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Now, the node at Port 3001 votes for its favorite candidate  by entering the correct Aadhar number and private key, as  mentioned in Fig 3. After validation, this creates a transaction  in the transaction pool.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1767578125" w:line="219.67155933380127" w:lineRule="auto"/>
        <w:ind w:left="151.0772705078125" w:right="13.26416015625" w:firstLine="283.51745605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Node 2 at port 3002 now mines a new block by using its  computational resources as shown in Fig 4. The transactions  are then stored on the block and the new chain is shared with  the other nodes. The other nodes check if the incoming chain  is valid and longer than their current chain and then replace  their chain with the incoming chain accordingly.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06396484375" w:line="219.18986320495605" w:lineRule="auto"/>
        <w:ind w:left="148.58642578125" w:right="12.767333984375" w:firstLine="290.092163085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After mining a new block, the respective node adds a new  block to its chain and broadcasts the updated chain to its  peers. The peer nodes replace their chain with the new chain  after validation the incoming chain as shown in Fig 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58837890625" w:line="240" w:lineRule="auto"/>
        <w:ind w:left="144.4036865234375"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F. Results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19.18986320495605" w:lineRule="auto"/>
        <w:ind w:left="150.2801513671875" w:right="12.908935546875" w:firstLine="292.78076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above subsection shows how the E-voting system  works at the backend and the frontend. In this work, we have  achieved the following results.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1767578125" w:line="219.18986320495605" w:lineRule="auto"/>
        <w:ind w:left="150.2801513671875" w:right="12.908935546875" w:firstLine="292.78076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above subsection shows how the E-voting system  works at the backend and the frontend. In this work, we have  achieved the following results.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19.18890476226807" w:lineRule="auto"/>
        <w:ind w:left="148.58642578125" w:right="12.99560546875" w:firstLine="199.84985351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438.1599807739258" w:top="700.799560546875" w:left="902.9167938232422" w:right="849.85107421875" w:header="0" w:footer="720"/>
          <w:cols w:equalWidth="0" w:num="2">
            <w:col w:space="0" w:w="5080"/>
            <w:col w:space="0" w:w="5080"/>
          </w:cols>
        </w:sect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1) Security: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We have implemented several checkpoints to  ensure security in our e-voting system. We are making it  mandatory for a transaction to be signed with the public and  private key, in which the private key is only known to the  user. The hash of this transaction is digitally signed by the  user. In the case where public key is not equal to the  formAddress the user is not able to sign the transaction, if  there is no signature or the signature length is zero then the  transaction is invalid. Another checkpoint to make sure that  the transaction is valid and secure is to extract the public key  from the fromAddress and see if the transaction has been  signed with that key or not.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469055175781" w:line="240" w:lineRule="auto"/>
        <w:ind w:left="0" w:right="608.1372070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08:38:33 UTC from IEEE Xplore. Restrictions apply.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0331077575684" w:lineRule="auto"/>
        <w:ind w:left="688.0000305175781" w:right="48.3984375" w:firstLine="0"/>
        <w:jc w:val="center"/>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409944" cy="1225296"/>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9944" cy="122529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409944" cy="1225296"/>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09944" cy="1225296"/>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409944" cy="122529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09944" cy="12252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Fig. 2. Commands to add nodes on the network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0078125" w:line="240" w:lineRule="auto"/>
        <w:ind w:left="683.1998443603516" w:right="0" w:firstLine="0"/>
        <w:jc w:val="lef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drawing>
          <wp:inline distB="19050" distT="19050" distL="19050" distR="19050">
            <wp:extent cx="3148584" cy="120396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48584" cy="12039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3338322</wp:posOffset>
            </wp:positionH>
            <wp:positionV relativeFrom="paragraph">
              <wp:posOffset>19050</wp:posOffset>
            </wp:positionV>
            <wp:extent cx="3127248" cy="3090672"/>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27248" cy="3090672"/>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6.9680786132812" w:right="0" w:firstLine="0"/>
        <w:jc w:val="lef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Fig. 3. User voting for his preffered candidate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2744140625" w:line="240" w:lineRule="auto"/>
        <w:ind w:left="878.3890533447266"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w:cs="Times" w:eastAsia="Times" w:hAnsi="Times"/>
          <w:b w:val="0"/>
          <w:i w:val="1"/>
          <w:smallCaps w:val="0"/>
          <w:strike w:val="0"/>
          <w:color w:val="000000"/>
          <w:sz w:val="19.91402244567871"/>
          <w:szCs w:val="19.91402244567871"/>
          <w:u w:val="none"/>
          <w:shd w:fill="auto" w:val="clear"/>
          <w:vertAlign w:val="baseline"/>
          <w:rtl w:val="0"/>
        </w:rPr>
        <w:t xml:space="preserve">2) Anonymity: </w:t>
      </w: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Which voters have voted for which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7611999511719"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candidate is not known to anyone except the voter himself in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9832916259766"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the implemented system. The users vote transactions are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7474212646484"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stored with their key pair as the id. Without user’s private key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657928466797"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it is impossible to map who the user is. Hence, the system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4943542480469"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provides anonymity and safety to the users.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341796875" w:line="240" w:lineRule="auto"/>
        <w:ind w:left="881.7694091796875"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w:cs="Times" w:eastAsia="Times" w:hAnsi="Times"/>
          <w:b w:val="0"/>
          <w:i w:val="1"/>
          <w:smallCaps w:val="0"/>
          <w:strike w:val="0"/>
          <w:color w:val="000000"/>
          <w:sz w:val="19.91402244567871"/>
          <w:szCs w:val="19.91402244567871"/>
          <w:u w:val="none"/>
          <w:shd w:fill="auto" w:val="clear"/>
          <w:vertAlign w:val="baseline"/>
          <w:rtl w:val="0"/>
        </w:rPr>
        <w:t xml:space="preserve">3) Transparency: </w:t>
      </w: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The voting results can be viewed in real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9829864501953"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time as shown in Fig 6. The results get updated every time 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1866302490234"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new block is mined. Hence, providing transparency in the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7471160888672" w:right="0" w:firstLine="0"/>
        <w:jc w:val="left"/>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system.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9129638671875" w:line="240" w:lineRule="auto"/>
        <w:ind w:left="0" w:right="1330.278930664062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Fig. 4. Miner mining a new block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5922241210938" w:line="240" w:lineRule="auto"/>
        <w:ind w:left="0" w:right="608.1372070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08:38:33 UTC from IEEE Xplore. Restrictions apply.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372917175293" w:lineRule="auto"/>
        <w:ind w:left="683.1998443603516" w:right="48.399658203125" w:firstLine="0"/>
        <w:jc w:val="center"/>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412991" cy="1449324"/>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412991" cy="1449324"/>
                    </a:xfrm>
                    <a:prstGeom prst="rect"/>
                    <a:ln/>
                  </pic:spPr>
                </pic:pic>
              </a:graphicData>
            </a:graphic>
          </wp:inline>
        </w:drawing>
      </w: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6412991" cy="1449324"/>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12991" cy="14493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Fig. 5. New block is added and broadcasted to other nodes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27294921875" w:line="240" w:lineRule="auto"/>
        <w:ind w:left="0" w:right="10.15991210937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[4] C. K. Adiputra, R. Hjort and H. Sato, "A Proposal of Blockchain-Based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28158</wp:posOffset>
            </wp:positionV>
            <wp:extent cx="2502408" cy="1536192"/>
            <wp:effectExtent b="0" l="0" r="0" t="0"/>
            <wp:wrapSquare wrapText="right" distB="19050" distT="19050" distL="19050" distR="1905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502408" cy="1536192"/>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442382812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Electronic Voting System," 2018 Second World Conference on Smart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773437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Trends in Systems, Security and Sustainability (WorldS4), London,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38867187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UK, 2018, pp. 22-27. S. M. Khan, A. Arahad, G. Mushtaq, A. Khalique,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773437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and T. Husein, “Implementation of decentralized blockchain e-voting,”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226562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In EAI Endorsed Transactions on Smart Cities, Vol. 4, No. 10, p.e4,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4.99023437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2020.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263671875" w:line="240" w:lineRule="auto"/>
        <w:ind w:left="0" w:right="9.87426757812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[5] S. Agbesi and G. Asante, "Electronic Voting Recording System Based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977539062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on Blockchain Technology," 2019 12th CMI Conference 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407226562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Cybersecurity and Privacy (CMI), Copenhagen, Denmark, 2019, pp.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7.886352539062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734375" w:line="240" w:lineRule="auto"/>
        <w:ind w:left="0" w:right="1090.7440185546875" w:firstLine="0"/>
        <w:jc w:val="right"/>
        <w:rPr>
          <w:rFonts w:ascii="Times New Roman" w:cs="Times New Roman" w:eastAsia="Times New Roman" w:hAnsi="Times New Roman"/>
          <w:b w:val="0"/>
          <w:i w:val="0"/>
          <w:smallCaps w:val="0"/>
          <w:strike w:val="0"/>
          <w:color w:val="0563c1"/>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563c1"/>
          <w:sz w:val="16.07517433166504"/>
          <w:szCs w:val="16.07517433166504"/>
          <w:u w:val="single"/>
          <w:shd w:fill="auto" w:val="clear"/>
          <w:vertAlign w:val="baseline"/>
          <w:rtl w:val="0"/>
        </w:rPr>
        <w:t xml:space="preserve">https://www.ibm.com/in-en/topics/what-is-blockchain</w:t>
      </w:r>
      <w:r w:rsidDel="00000000" w:rsidR="00000000" w:rsidRPr="00000000">
        <w:rPr>
          <w:rFonts w:ascii="Times New Roman" w:cs="Times New Roman" w:eastAsia="Times New Roman" w:hAnsi="Times New Roman"/>
          <w:b w:val="0"/>
          <w:i w:val="0"/>
          <w:smallCaps w:val="0"/>
          <w:strike w:val="0"/>
          <w:color w:val="0563c1"/>
          <w:sz w:val="16.07517433166504"/>
          <w:szCs w:val="16.0751743316650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44677734375" w:line="240" w:lineRule="auto"/>
        <w:ind w:left="0" w:right="9.404296875" w:firstLine="0"/>
        <w:jc w:val="righ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sectPr>
          <w:type w:val="continuous"/>
          <w:pgSz w:h="16840" w:w="11900" w:orient="portrait"/>
          <w:pgMar w:bottom="438.1599807739258" w:top="700.799560546875" w:left="219.19998168945312" w:right="850.001220703125" w:header="0" w:footer="720"/>
          <w:cols w:equalWidth="0" w:num="1">
            <w:col w:space="0" w:w="10830.798797607422"/>
          </w:cols>
        </w:sect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[7] W. Stallings, “Cryptography and Network Security”, 4/E. Pearson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7351837158203" w:right="0" w:firstLine="0"/>
        <w:jc w:val="lef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Fig. 6. Interface of voting results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141845703125" w:line="240" w:lineRule="auto"/>
        <w:ind w:left="1735.166244506836" w:right="0" w:firstLine="0"/>
        <w:jc w:val="lef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V. C</w:t>
      </w: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ONCLUSION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31494140625" w:line="219.25528049468994" w:lineRule="auto"/>
        <w:ind w:left="0" w:right="162.3626708984375" w:firstLine="292.523193359375"/>
        <w:jc w:val="both"/>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Learning about the vast drawbacks of the traditional voting  systems, a system which is secure, decentralized and  transparent is the need of the hour. We have successfully  implemented a voting system where the votes are stored on a  blockchain in a decentralized manner. This system allows  users to login using their Aadhar number and cast vote using  their private key. The valid votes are recorded as transactions  and stored in the transaction pool. Whenever a miner mines a  block, the transactions in the pool get stored in the block. The  results portal has also been implemented successfully where  live results of the voting are shown with complete  transparency. Till now, we have implemented the E-voting  system with a maximum of 4 nodes on the network. In future,  we plan to extend this to a large number of nodes. Also, we  plan to link the work with the UIDAI database so that Aadhar  verification process is made more efficient.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64306640625" w:line="240" w:lineRule="auto"/>
        <w:ind w:left="1921.511459350586" w:right="0" w:firstLine="0"/>
        <w:jc w:val="lef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402244567871"/>
          <w:szCs w:val="19.9140224456787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EFERENCES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9014892578125" w:line="222.36496925354004" w:lineRule="auto"/>
        <w:ind w:left="363.28521728515625" w:right="170.555419921875" w:hanging="349.5289611816406"/>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[1] S. A. Adeshina and A. Ojo, "Maintaining Voting Integrity using  Blockchain," 2019 15th International Conference on Electronics,  Computer and Computation (ICECCO), Abuja, Nigeria, 2019, pp. 1-5.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7705078125" w:line="223.11203956604004" w:lineRule="auto"/>
        <w:ind w:left="364.5509338378906" w:right="170.7281494140625" w:hanging="350.8238220214844"/>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[2] Y. Abuidris, A. Hassan, A. Hadabi and I. Elfadul, "Risks and  Opportunities of Blockchain Based on E-Voting Systems," 2019 16th  International Computer Conference on Wavelet Active Media  Technology and Information Processing, Chengdu, China, 2019, pp.  365-368.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4129638671875" w:line="222.36572742462158" w:lineRule="auto"/>
        <w:ind w:left="354.6232604980469" w:right="171.01318359375" w:hanging="340.8960723876953"/>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[3] S. Bistarelli, I. Mercanti, P. Santancini, and F. Santini. “End-to-end  voting with non-permissioned and permissioned ledgers,” Journal of  grid computing, Vol. 17, No. 1, pp. 97-118, 2019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29541015625" w:right="0" w:firstLine="0"/>
        <w:jc w:val="lef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Education India, 2006.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20263671875" w:line="222.86304473876953" w:lineRule="auto"/>
        <w:ind w:left="510.172119140625" w:right="25.748291015625" w:hanging="351.6278076171875"/>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[8] A.K. Maurya, and A.K. Tripathi, “Performance comparison of heft,  lookahead, ceft and peft scheduling algorithms for heterogeneous  computing systems,” 2017 7th International Conference on Computer  and Communication Technology,ACM, November 2017, pp. 128-132.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1005859375" w:line="222.36522674560547" w:lineRule="auto"/>
        <w:ind w:left="511.1163330078125" w:right="26.25244140625" w:hanging="352.5921630859375"/>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[9] A.K. Maurya, and A.K. Tripathi, “On benchmarking task scheduling  algorithms for heterogeneous computing systems,” The Journal of  Supercomputing, Vol. 74, No. 7, pp. 3039-3070, 2018.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7705078125" w:line="222.86280155181885" w:lineRule="auto"/>
        <w:ind w:left="506.9580078125" w:right="26.23046875" w:hanging="348.433837890625"/>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[10] A.K. Maurya, and A.K. Tripathi, “ECP: a novel clustering-based  technique to schedule precedence constrained tasks on multiprocessor  computing systems,” Computing, Vol. 101, No. 8, pp.1015-1039,  2019.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15185546875" w:line="222.3656129837036" w:lineRule="auto"/>
        <w:ind w:left="503.9605712890625" w:right="26.015625" w:hanging="345.416259765625"/>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[11] A.K. Maurya, and A.K. Tripathi, “An edge priority-based clustering  algorithm for multiprocessor environments,” Concurrency and  Computation: Practice and Experience, Vol. 31, No. 11, p.e5060, 2019.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16015625" w:line="222.86333084106445" w:lineRule="auto"/>
        <w:ind w:left="510.8544921875" w:right="25.71044921875" w:hanging="352.2900390625"/>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[12] T. M. Roopak and R. Sumathi, "Electronic Voting based on Virtual ID  of Aadhar using Blockchain Technology," 2020 2nd International  Conference on Innovative Mechanisms for Industry Applications  (ICIMIA), Bangalore, India, 2020, pp. 71-75.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0908203125" w:line="222.3660135269165" w:lineRule="auto"/>
        <w:ind w:left="511.1962890625" w:right="26.331787109375" w:hanging="352.6116943359375"/>
        <w:jc w:val="lef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[13] E. Bellini, P. Ceravolo and E. Damiani, "Blockchain-Based E-Vote-as a-Service," 2019 IEEE 12th International Conference on Cloud  Computing (CLOUD), Milan, Italy, 2019, pp. 484-486.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16015625" w:line="222.8634738922119" w:lineRule="auto"/>
        <w:ind w:left="508.1427001953125" w:right="25.689697265625" w:hanging="349.55810546875"/>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[14] E. Febriyanto, Triyono, N. Rahayu, K. Pangaribuan and P. A. Sunarya,  "Using Blockchain Data Security Management for E-Voting Systems,"  2020 8th International Conference on Cyber and IT Service  Management (CITSM), Pangkal, Indonesia, 2020, pp. 1-4.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1005859375" w:line="222.3660135269165" w:lineRule="auto"/>
        <w:ind w:left="497.994384765625" w:right="25.955810546875" w:hanging="339.3902587890625"/>
        <w:jc w:val="both"/>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[15] K.M. Khan, J. Arshad, and M.M. Khan, “Secure digital voting system  based on blockchain technology,” International Journal of Electronic  Government Research (IJEGR), Vo. 14, No. 1, pp. 53-62, 2018.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46533203125" w:line="222.86328792572021" w:lineRule="auto"/>
        <w:ind w:left="506.71630859375" w:right="25.670166015625" w:hanging="348.1121826171875"/>
        <w:jc w:val="left"/>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Pr>
        <w:sectPr>
          <w:type w:val="continuous"/>
          <w:pgSz w:h="16840" w:w="11900" w:orient="portrait"/>
          <w:pgMar w:bottom="438.1599807739258" w:top="700.799560546875" w:left="906.6306304931641" w:right="859.039306640625" w:header="0" w:footer="720"/>
          <w:cols w:equalWidth="0" w:num="2">
            <w:col w:space="0" w:w="5080"/>
            <w:col w:space="0" w:w="5080"/>
          </w:cols>
        </w:sectPr>
      </w:pPr>
      <w:r w:rsidDel="00000000" w:rsidR="00000000" w:rsidRPr="00000000">
        <w:rPr>
          <w:rFonts w:ascii="Times New Roman" w:cs="Times New Roman" w:eastAsia="Times New Roman" w:hAnsi="Times New Roman"/>
          <w:b w:val="0"/>
          <w:i w:val="0"/>
          <w:smallCaps w:val="0"/>
          <w:strike w:val="0"/>
          <w:color w:val="000000"/>
          <w:sz w:val="16.07517433166504"/>
          <w:szCs w:val="16.07517433166504"/>
          <w:u w:val="none"/>
          <w:shd w:fill="auto" w:val="clear"/>
          <w:vertAlign w:val="baseline"/>
          <w:rtl w:val="0"/>
        </w:rPr>
        <w:t xml:space="preserve">[16] E. Yavuz, A. K. Koç, U. C. Çabuk and G. Dalkılıç, "Towards secure e voting using ethereum blockchain," 2018 6th International Symposium  on Digital Forensic and Security (ISDFS), Antalya, Turkey, 2018, pp.  1-7.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678894042969" w:line="240" w:lineRule="auto"/>
        <w:ind w:left="0" w:right="608.1372070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08:38:33 UTC from IEEE Xplore. Restrictions apply. </w:t>
      </w:r>
    </w:p>
    <w:sectPr>
      <w:type w:val="continuous"/>
      <w:pgSz w:h="16840" w:w="11900" w:orient="portrait"/>
      <w:pgMar w:bottom="438.1599807739258" w:top="700.799560546875" w:left="219.19998168945312" w:right="850.001220703125" w:header="0" w:footer="720"/>
      <w:cols w:equalWidth="0" w:num="1">
        <w:col w:space="0" w:w="10830.7987976074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