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right"/>
        <w:rPr>
          <w:rFonts w:hint="default" w:ascii="EngraversGothic BT" w:hAnsi="EngraversGothic BT" w:cs="EngraversGothic BT"/>
          <w:b/>
          <w:bCs/>
          <w:color w:val="D19F84"/>
          <w:sz w:val="40"/>
          <w:szCs w:val="40"/>
          <w:lang w:val="id-ID"/>
        </w:rPr>
      </w:pPr>
      <w:r>
        <w:rPr>
          <w:sz w:val="40"/>
        </w:rPr>
        <mc:AlternateContent>
          <mc:Choice Requires="wps">
            <w:drawing>
              <wp:anchor distT="0" distB="0" distL="114300" distR="114300" simplePos="0" relativeHeight="251732992" behindDoc="0" locked="0" layoutInCell="1" allowOverlap="1">
                <wp:simplePos x="0" y="0"/>
                <wp:positionH relativeFrom="column">
                  <wp:posOffset>113665</wp:posOffset>
                </wp:positionH>
                <wp:positionV relativeFrom="paragraph">
                  <wp:posOffset>63500</wp:posOffset>
                </wp:positionV>
                <wp:extent cx="2668270" cy="76200"/>
                <wp:effectExtent l="635" t="6350" r="10795" b="6350"/>
                <wp:wrapNone/>
                <wp:docPr id="16" name="Freeform 16"/>
                <wp:cNvGraphicFramePr/>
                <a:graphic xmlns:a="http://schemas.openxmlformats.org/drawingml/2006/main">
                  <a:graphicData uri="http://schemas.microsoft.com/office/word/2010/wordprocessingShape">
                    <wps:wsp>
                      <wps:cNvSpPr/>
                      <wps:spPr>
                        <a:xfrm>
                          <a:off x="0" y="0"/>
                          <a:ext cx="2668270" cy="76200"/>
                        </a:xfrm>
                        <a:custGeom>
                          <a:avLst/>
                          <a:gdLst>
                            <a:gd name="connisteX0" fmla="*/ 0 w 3014345"/>
                            <a:gd name="connsiteY0" fmla="*/ 74635 h 152820"/>
                            <a:gd name="connisteX1" fmla="*/ 68580 w 3014345"/>
                            <a:gd name="connsiteY1" fmla="*/ 60030 h 152820"/>
                            <a:gd name="connisteX2" fmla="*/ 137160 w 3014345"/>
                            <a:gd name="connsiteY2" fmla="*/ 50505 h 152820"/>
                            <a:gd name="connisteX3" fmla="*/ 205740 w 3014345"/>
                            <a:gd name="connsiteY3" fmla="*/ 40345 h 152820"/>
                            <a:gd name="connisteX4" fmla="*/ 273685 w 3014345"/>
                            <a:gd name="connsiteY4" fmla="*/ 60030 h 152820"/>
                            <a:gd name="connisteX5" fmla="*/ 347345 w 3014345"/>
                            <a:gd name="connsiteY5" fmla="*/ 128610 h 152820"/>
                            <a:gd name="connisteX6" fmla="*/ 425450 w 3014345"/>
                            <a:gd name="connsiteY6" fmla="*/ 123530 h 152820"/>
                            <a:gd name="connisteX7" fmla="*/ 493395 w 3014345"/>
                            <a:gd name="connsiteY7" fmla="*/ 70190 h 152820"/>
                            <a:gd name="connisteX8" fmla="*/ 561975 w 3014345"/>
                            <a:gd name="connsiteY8" fmla="*/ 45425 h 152820"/>
                            <a:gd name="connisteX9" fmla="*/ 635000 w 3014345"/>
                            <a:gd name="connsiteY9" fmla="*/ 114005 h 152820"/>
                            <a:gd name="connisteX10" fmla="*/ 718185 w 3014345"/>
                            <a:gd name="connsiteY10" fmla="*/ 103845 h 152820"/>
                            <a:gd name="connisteX11" fmla="*/ 801370 w 3014345"/>
                            <a:gd name="connsiteY11" fmla="*/ 65110 h 152820"/>
                            <a:gd name="connisteX12" fmla="*/ 869950 w 3014345"/>
                            <a:gd name="connsiteY12" fmla="*/ 30820 h 152820"/>
                            <a:gd name="connisteX13" fmla="*/ 937895 w 3014345"/>
                            <a:gd name="connsiteY13" fmla="*/ 65110 h 152820"/>
                            <a:gd name="connisteX14" fmla="*/ 1021080 w 3014345"/>
                            <a:gd name="connsiteY14" fmla="*/ 40345 h 152820"/>
                            <a:gd name="connisteX15" fmla="*/ 1089660 w 3014345"/>
                            <a:gd name="connsiteY15" fmla="*/ 55585 h 152820"/>
                            <a:gd name="connisteX16" fmla="*/ 1162685 w 3014345"/>
                            <a:gd name="connsiteY16" fmla="*/ 128610 h 152820"/>
                            <a:gd name="connisteX17" fmla="*/ 1245870 w 3014345"/>
                            <a:gd name="connsiteY17" fmla="*/ 119085 h 152820"/>
                            <a:gd name="connisteX18" fmla="*/ 1314450 w 3014345"/>
                            <a:gd name="connsiteY18" fmla="*/ 70190 h 152820"/>
                            <a:gd name="connisteX19" fmla="*/ 1382395 w 3014345"/>
                            <a:gd name="connsiteY19" fmla="*/ 114005 h 152820"/>
                            <a:gd name="connisteX20" fmla="*/ 1460500 w 3014345"/>
                            <a:gd name="connsiteY20" fmla="*/ 70190 h 152820"/>
                            <a:gd name="connisteX21" fmla="*/ 1534160 w 3014345"/>
                            <a:gd name="connsiteY21" fmla="*/ 55585 h 152820"/>
                            <a:gd name="connisteX22" fmla="*/ 1602740 w 3014345"/>
                            <a:gd name="connsiteY22" fmla="*/ 119085 h 152820"/>
                            <a:gd name="connisteX23" fmla="*/ 1670685 w 3014345"/>
                            <a:gd name="connsiteY23" fmla="*/ 133690 h 152820"/>
                            <a:gd name="connisteX24" fmla="*/ 1758950 w 3014345"/>
                            <a:gd name="connsiteY24" fmla="*/ 94320 h 152820"/>
                            <a:gd name="connisteX25" fmla="*/ 1826895 w 3014345"/>
                            <a:gd name="connsiteY25" fmla="*/ 55585 h 152820"/>
                            <a:gd name="connisteX26" fmla="*/ 1895475 w 3014345"/>
                            <a:gd name="connsiteY26" fmla="*/ 123530 h 152820"/>
                            <a:gd name="connisteX27" fmla="*/ 1964055 w 3014345"/>
                            <a:gd name="connsiteY27" fmla="*/ 99400 h 152820"/>
                            <a:gd name="connisteX28" fmla="*/ 2032000 w 3014345"/>
                            <a:gd name="connsiteY28" fmla="*/ 74635 h 152820"/>
                            <a:gd name="connisteX29" fmla="*/ 2110740 w 3014345"/>
                            <a:gd name="connsiteY29" fmla="*/ 123530 h 152820"/>
                            <a:gd name="connisteX30" fmla="*/ 2178685 w 3014345"/>
                            <a:gd name="connsiteY30" fmla="*/ 152740 h 152820"/>
                            <a:gd name="connisteX31" fmla="*/ 2247265 w 3014345"/>
                            <a:gd name="connsiteY31" fmla="*/ 128610 h 152820"/>
                            <a:gd name="connisteX32" fmla="*/ 2315845 w 3014345"/>
                            <a:gd name="connsiteY32" fmla="*/ 94320 h 152820"/>
                            <a:gd name="connisteX33" fmla="*/ 2383790 w 3014345"/>
                            <a:gd name="connsiteY33" fmla="*/ 138135 h 152820"/>
                            <a:gd name="connisteX34" fmla="*/ 2452370 w 3014345"/>
                            <a:gd name="connsiteY34" fmla="*/ 79715 h 152820"/>
                            <a:gd name="connisteX35" fmla="*/ 2520950 w 3014345"/>
                            <a:gd name="connsiteY35" fmla="*/ 30820 h 152820"/>
                            <a:gd name="connisteX36" fmla="*/ 2593975 w 3014345"/>
                            <a:gd name="connsiteY36" fmla="*/ 60030 h 152820"/>
                            <a:gd name="connisteX37" fmla="*/ 2662555 w 3014345"/>
                            <a:gd name="connsiteY37" fmla="*/ 1610 h 152820"/>
                            <a:gd name="connisteX38" fmla="*/ 2730500 w 3014345"/>
                            <a:gd name="connsiteY38" fmla="*/ 21295 h 152820"/>
                            <a:gd name="connisteX39" fmla="*/ 2799080 w 3014345"/>
                            <a:gd name="connsiteY39" fmla="*/ 30820 h 152820"/>
                            <a:gd name="connisteX40" fmla="*/ 2872740 w 3014345"/>
                            <a:gd name="connsiteY40" fmla="*/ 6690 h 152820"/>
                            <a:gd name="connisteX41" fmla="*/ 2940685 w 3014345"/>
                            <a:gd name="connsiteY41" fmla="*/ 30820 h 152820"/>
                            <a:gd name="connisteX42" fmla="*/ 3014345 w 3014345"/>
                            <a:gd name="connsiteY42" fmla="*/ 6690 h 152820"/>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 ang="0">
                              <a:pos x="connisteX16" y="connsiteY16"/>
                            </a:cxn>
                            <a:cxn ang="0">
                              <a:pos x="connisteX17" y="connsiteY17"/>
                            </a:cxn>
                            <a:cxn ang="0">
                              <a:pos x="connisteX18" y="connsiteY18"/>
                            </a:cxn>
                            <a:cxn ang="0">
                              <a:pos x="connisteX19" y="connsiteY19"/>
                            </a:cxn>
                            <a:cxn ang="0">
                              <a:pos x="connisteX20" y="connsiteY20"/>
                            </a:cxn>
                            <a:cxn ang="0">
                              <a:pos x="connisteX21" y="connsiteY21"/>
                            </a:cxn>
                            <a:cxn ang="0">
                              <a:pos x="connisteX22" y="connsiteY22"/>
                            </a:cxn>
                            <a:cxn ang="0">
                              <a:pos x="connisteX23" y="connsiteY23"/>
                            </a:cxn>
                            <a:cxn ang="0">
                              <a:pos x="connisteX24" y="connsiteY24"/>
                            </a:cxn>
                            <a:cxn ang="0">
                              <a:pos x="connisteX25" y="connsiteY25"/>
                            </a:cxn>
                            <a:cxn ang="0">
                              <a:pos x="connisteX26" y="connsiteY26"/>
                            </a:cxn>
                            <a:cxn ang="0">
                              <a:pos x="connisteX27" y="connsiteY27"/>
                            </a:cxn>
                            <a:cxn ang="0">
                              <a:pos x="connisteX28" y="connsiteY28"/>
                            </a:cxn>
                            <a:cxn ang="0">
                              <a:pos x="connisteX29" y="connsiteY29"/>
                            </a:cxn>
                            <a:cxn ang="0">
                              <a:pos x="connisteX30" y="connsiteY30"/>
                            </a:cxn>
                            <a:cxn ang="0">
                              <a:pos x="connisteX31" y="connsiteY31"/>
                            </a:cxn>
                            <a:cxn ang="0">
                              <a:pos x="connisteX32" y="connsiteY32"/>
                            </a:cxn>
                            <a:cxn ang="0">
                              <a:pos x="connisteX33" y="connsiteY33"/>
                            </a:cxn>
                            <a:cxn ang="0">
                              <a:pos x="connisteX34" y="connsiteY34"/>
                            </a:cxn>
                            <a:cxn ang="0">
                              <a:pos x="connisteX35" y="connsiteY35"/>
                            </a:cxn>
                            <a:cxn ang="0">
                              <a:pos x="connisteX36" y="connsiteY36"/>
                            </a:cxn>
                            <a:cxn ang="0">
                              <a:pos x="connisteX37" y="connsiteY37"/>
                            </a:cxn>
                            <a:cxn ang="0">
                              <a:pos x="connisteX38" y="connsiteY38"/>
                            </a:cxn>
                            <a:cxn ang="0">
                              <a:pos x="connisteX39" y="connsiteY39"/>
                            </a:cxn>
                            <a:cxn ang="0">
                              <a:pos x="connisteX40" y="connsiteY40"/>
                            </a:cxn>
                            <a:cxn ang="0">
                              <a:pos x="connisteX41" y="connsiteY41"/>
                            </a:cxn>
                            <a:cxn ang="0">
                              <a:pos x="connisteX42" y="connsiteY42"/>
                            </a:cxn>
                          </a:cxnLst>
                          <a:rect l="l" t="t" r="r" b="b"/>
                          <a:pathLst>
                            <a:path w="3014345" h="152821">
                              <a:moveTo>
                                <a:pt x="0" y="74635"/>
                              </a:moveTo>
                              <a:cubicBezTo>
                                <a:pt x="12065" y="72095"/>
                                <a:pt x="41275" y="65110"/>
                                <a:pt x="68580" y="60030"/>
                              </a:cubicBezTo>
                              <a:cubicBezTo>
                                <a:pt x="95885" y="54950"/>
                                <a:pt x="109855" y="54315"/>
                                <a:pt x="137160" y="50505"/>
                              </a:cubicBezTo>
                              <a:cubicBezTo>
                                <a:pt x="164465" y="46695"/>
                                <a:pt x="178435" y="38440"/>
                                <a:pt x="205740" y="40345"/>
                              </a:cubicBezTo>
                              <a:cubicBezTo>
                                <a:pt x="233045" y="42250"/>
                                <a:pt x="245110" y="42250"/>
                                <a:pt x="273685" y="60030"/>
                              </a:cubicBezTo>
                              <a:cubicBezTo>
                                <a:pt x="302260" y="77810"/>
                                <a:pt x="316865" y="115910"/>
                                <a:pt x="347345" y="128610"/>
                              </a:cubicBezTo>
                              <a:cubicBezTo>
                                <a:pt x="377825" y="141310"/>
                                <a:pt x="396240" y="134960"/>
                                <a:pt x="425450" y="123530"/>
                              </a:cubicBezTo>
                              <a:cubicBezTo>
                                <a:pt x="454660" y="112100"/>
                                <a:pt x="466090" y="86065"/>
                                <a:pt x="493395" y="70190"/>
                              </a:cubicBezTo>
                              <a:cubicBezTo>
                                <a:pt x="520700" y="54315"/>
                                <a:pt x="533400" y="36535"/>
                                <a:pt x="561975" y="45425"/>
                              </a:cubicBezTo>
                              <a:cubicBezTo>
                                <a:pt x="590550" y="54315"/>
                                <a:pt x="603885" y="102575"/>
                                <a:pt x="635000" y="114005"/>
                              </a:cubicBezTo>
                              <a:cubicBezTo>
                                <a:pt x="666115" y="125435"/>
                                <a:pt x="685165" y="113370"/>
                                <a:pt x="718185" y="103845"/>
                              </a:cubicBezTo>
                              <a:cubicBezTo>
                                <a:pt x="751205" y="94320"/>
                                <a:pt x="770890" y="79715"/>
                                <a:pt x="801370" y="65110"/>
                              </a:cubicBezTo>
                              <a:cubicBezTo>
                                <a:pt x="831850" y="50505"/>
                                <a:pt x="842645" y="30820"/>
                                <a:pt x="869950" y="30820"/>
                              </a:cubicBezTo>
                              <a:cubicBezTo>
                                <a:pt x="897255" y="30820"/>
                                <a:pt x="907415" y="63205"/>
                                <a:pt x="937895" y="65110"/>
                              </a:cubicBezTo>
                              <a:cubicBezTo>
                                <a:pt x="968375" y="67015"/>
                                <a:pt x="990600" y="42250"/>
                                <a:pt x="1021080" y="40345"/>
                              </a:cubicBezTo>
                              <a:cubicBezTo>
                                <a:pt x="1051560" y="38440"/>
                                <a:pt x="1061085" y="37805"/>
                                <a:pt x="1089660" y="55585"/>
                              </a:cubicBezTo>
                              <a:cubicBezTo>
                                <a:pt x="1118235" y="73365"/>
                                <a:pt x="1131570" y="115910"/>
                                <a:pt x="1162685" y="128610"/>
                              </a:cubicBezTo>
                              <a:cubicBezTo>
                                <a:pt x="1193800" y="141310"/>
                                <a:pt x="1215390" y="130515"/>
                                <a:pt x="1245870" y="119085"/>
                              </a:cubicBezTo>
                              <a:cubicBezTo>
                                <a:pt x="1276350" y="107655"/>
                                <a:pt x="1287145" y="71460"/>
                                <a:pt x="1314450" y="70190"/>
                              </a:cubicBezTo>
                              <a:cubicBezTo>
                                <a:pt x="1341755" y="68920"/>
                                <a:pt x="1353185" y="114005"/>
                                <a:pt x="1382395" y="114005"/>
                              </a:cubicBezTo>
                              <a:cubicBezTo>
                                <a:pt x="1411605" y="114005"/>
                                <a:pt x="1430020" y="81620"/>
                                <a:pt x="1460500" y="70190"/>
                              </a:cubicBezTo>
                              <a:cubicBezTo>
                                <a:pt x="1490980" y="58760"/>
                                <a:pt x="1505585" y="46060"/>
                                <a:pt x="1534160" y="55585"/>
                              </a:cubicBezTo>
                              <a:cubicBezTo>
                                <a:pt x="1562735" y="65110"/>
                                <a:pt x="1575435" y="103210"/>
                                <a:pt x="1602740" y="119085"/>
                              </a:cubicBezTo>
                              <a:cubicBezTo>
                                <a:pt x="1630045" y="134960"/>
                                <a:pt x="1639570" y="138770"/>
                                <a:pt x="1670685" y="133690"/>
                              </a:cubicBezTo>
                              <a:cubicBezTo>
                                <a:pt x="1701800" y="128610"/>
                                <a:pt x="1727835" y="110195"/>
                                <a:pt x="1758950" y="94320"/>
                              </a:cubicBezTo>
                              <a:cubicBezTo>
                                <a:pt x="1790065" y="78445"/>
                                <a:pt x="1799590" y="49870"/>
                                <a:pt x="1826895" y="55585"/>
                              </a:cubicBezTo>
                              <a:cubicBezTo>
                                <a:pt x="1854200" y="61300"/>
                                <a:pt x="1868170" y="114640"/>
                                <a:pt x="1895475" y="123530"/>
                              </a:cubicBezTo>
                              <a:cubicBezTo>
                                <a:pt x="1922780" y="132420"/>
                                <a:pt x="1936750" y="108925"/>
                                <a:pt x="1964055" y="99400"/>
                              </a:cubicBezTo>
                              <a:cubicBezTo>
                                <a:pt x="1991360" y="89875"/>
                                <a:pt x="2002790" y="69555"/>
                                <a:pt x="2032000" y="74635"/>
                              </a:cubicBezTo>
                              <a:cubicBezTo>
                                <a:pt x="2061210" y="79715"/>
                                <a:pt x="2081530" y="107655"/>
                                <a:pt x="2110740" y="123530"/>
                              </a:cubicBezTo>
                              <a:cubicBezTo>
                                <a:pt x="2139950" y="139405"/>
                                <a:pt x="2151380" y="151470"/>
                                <a:pt x="2178685" y="152740"/>
                              </a:cubicBezTo>
                              <a:cubicBezTo>
                                <a:pt x="2205990" y="154010"/>
                                <a:pt x="2219960" y="140040"/>
                                <a:pt x="2247265" y="128610"/>
                              </a:cubicBezTo>
                              <a:cubicBezTo>
                                <a:pt x="2274570" y="117180"/>
                                <a:pt x="2288540" y="92415"/>
                                <a:pt x="2315845" y="94320"/>
                              </a:cubicBezTo>
                              <a:cubicBezTo>
                                <a:pt x="2343150" y="96225"/>
                                <a:pt x="2356485" y="141310"/>
                                <a:pt x="2383790" y="138135"/>
                              </a:cubicBezTo>
                              <a:cubicBezTo>
                                <a:pt x="2411095" y="134960"/>
                                <a:pt x="2425065" y="101305"/>
                                <a:pt x="2452370" y="79715"/>
                              </a:cubicBezTo>
                              <a:cubicBezTo>
                                <a:pt x="2479675" y="58125"/>
                                <a:pt x="2492375" y="34630"/>
                                <a:pt x="2520950" y="30820"/>
                              </a:cubicBezTo>
                              <a:cubicBezTo>
                                <a:pt x="2549525" y="27010"/>
                                <a:pt x="2565400" y="65745"/>
                                <a:pt x="2593975" y="60030"/>
                              </a:cubicBezTo>
                              <a:cubicBezTo>
                                <a:pt x="2622550" y="54315"/>
                                <a:pt x="2635250" y="9230"/>
                                <a:pt x="2662555" y="1610"/>
                              </a:cubicBezTo>
                              <a:cubicBezTo>
                                <a:pt x="2689860" y="-6010"/>
                                <a:pt x="2703195" y="15580"/>
                                <a:pt x="2730500" y="21295"/>
                              </a:cubicBezTo>
                              <a:cubicBezTo>
                                <a:pt x="2757805" y="27010"/>
                                <a:pt x="2770505" y="33995"/>
                                <a:pt x="2799080" y="30820"/>
                              </a:cubicBezTo>
                              <a:cubicBezTo>
                                <a:pt x="2827655" y="27645"/>
                                <a:pt x="2844165" y="6690"/>
                                <a:pt x="2872740" y="6690"/>
                              </a:cubicBezTo>
                              <a:cubicBezTo>
                                <a:pt x="2901315" y="6690"/>
                                <a:pt x="2912110" y="30820"/>
                                <a:pt x="2940685" y="30820"/>
                              </a:cubicBezTo>
                              <a:cubicBezTo>
                                <a:pt x="2969260" y="30820"/>
                                <a:pt x="3001010" y="11770"/>
                                <a:pt x="3014345" y="6690"/>
                              </a:cubicBezTo>
                            </a:path>
                          </a:pathLst>
                        </a:custGeom>
                        <a:noFill/>
                        <a:ln>
                          <a:solidFill>
                            <a:srgbClr val="D19F84"/>
                          </a:solidFill>
                        </a:ln>
                        <a:extLst>
                          <a:ext uri="{909E8E84-426E-40DD-AFC4-6F175D3DCCD1}">
                            <a14:hiddenFill xmlns:a14="http://schemas.microsoft.com/office/drawing/2010/main">
                              <a:solidFill>
                                <a:srgbClr val="D19F84"/>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5pt;margin-top:5pt;height:6pt;width:210.1pt;z-index:251732992;mso-width-relative:page;mso-height-relative:page;" filled="f" stroked="t" coordsize="3014345,152821" o:gfxdata="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" path="m0,74635c12065,72095,41275,65110,68580,60030c95885,54950,109855,54315,137160,50505c164465,46695,178435,38440,205740,40345c233045,42250,245110,42250,273685,60030c302260,77810,316865,115910,347345,128610c377825,141310,396240,134960,425450,123530c454660,112100,466090,86065,493395,70190c520700,54315,533400,36535,561975,45425c590550,54315,603885,102575,635000,114005c666115,125435,685165,113370,718185,103845c751205,94320,770890,79715,801370,65110c831850,50505,842645,30820,869950,30820c897255,30820,907415,63205,937895,65110c968375,67015,990600,42250,1021080,40345c1051560,38440,1061085,37805,1089660,55585c1118235,73365,1131570,115910,1162685,128610c1193800,141310,1215390,130515,1245870,119085c1276350,107655,1287145,71460,1314450,70190c1341755,68920,1353185,114005,1382395,114005c1411605,114005,1430020,81620,1460500,70190c1490980,58760,1505585,46060,1534160,55585c1562735,65110,1575435,103210,1602740,119085c1630045,134960,1639570,138770,1670685,133690c1701800,128610,1727835,110195,1758950,94320c1790065,78445,1799590,49870,1826895,55585c1854200,61300,1868170,114640,1895475,123530c1922780,132420,1936750,108925,1964055,99400c1991360,89875,2002790,69555,2032000,74635c2061210,79715,2081530,107655,2110740,123530c2139950,139405,2151380,151470,2178685,152740c2205990,154010,2219960,140040,2247265,128610c2274570,117180,2288540,92415,2315845,94320c2343150,96225,2356485,141310,2383790,138135c2411095,134960,2425065,101305,2452370,79715c2479675,58125,2492375,34630,2520950,30820c2549525,27010,2565400,65745,2593975,60030c2622550,54315,2635250,9230,2662555,1610c2689860,-6010,2703195,15580,2730500,21295c2757805,27010,2770505,33995,2799080,30820c2827655,27645,2844165,6690,2872740,6690c2901315,6690,2912110,30820,2940685,30820c2969260,30820,3001010,11770,3014345,6690e">
                <v:path o:connectlocs="0,37214;60706,29932;121412,25183;182119,20117;242263,29932;307466,64128;376604,61595;436748,34998;497455,22650;562096,56845;635730,51779;709365,32465;770071,15367;830215,32465;903850,20117;964556,27716;1029197,64128;1102832,59378;1163538,34998;1223683,56845;1292820,34998;1358024,27716;1418730,59378;1478874,66661;1557006,47030;1617150,27716;1677856,61595;1738563,49563;1798707,37214;1868407,61595;1928551,76160;1989257,64128;2049964,47030;2110108,68877;2170814,39747;2231521,15367;2296162,29932;2356868,802;2417013,10618;2477719,15367;2542922,3335;2603066,15367;2668270,3335" o:connectangles="0,0,0,0,0,0,0,0,0,0,0,0,0,0,0,0,0,0,0,0,0,0,0,0,0,0,0,0,0,0,0,0,0,0,0,0,0,0,0,0,0,0,0"/>
                <v:fill on="f" focussize="0,0"/>
                <v:stroke weight="1pt" color="#D19F84 [3204]" miterlimit="8" joinstyle="miter"/>
                <v:imagedata o:title=""/>
                <o:lock v:ext="edit" aspectratio="f"/>
              </v:shape>
            </w:pict>
          </mc:Fallback>
        </mc:AlternateContent>
      </w:r>
      <w:r>
        <w:rPr>
          <w:sz w:val="40"/>
        </w:rPr>
        <mc:AlternateContent>
          <mc:Choice Requires="wps">
            <w:drawing>
              <wp:anchor distT="0" distB="0" distL="114300" distR="114300" simplePos="0" relativeHeight="251659264" behindDoc="0" locked="0" layoutInCell="1" allowOverlap="1">
                <wp:simplePos x="0" y="0"/>
                <wp:positionH relativeFrom="column">
                  <wp:posOffset>83820</wp:posOffset>
                </wp:positionH>
                <wp:positionV relativeFrom="paragraph">
                  <wp:posOffset>130810</wp:posOffset>
                </wp:positionV>
                <wp:extent cx="2668270" cy="76200"/>
                <wp:effectExtent l="635" t="6350" r="10795" b="6350"/>
                <wp:wrapNone/>
                <wp:docPr id="8" name="Freeform 8"/>
                <wp:cNvGraphicFramePr/>
                <a:graphic xmlns:a="http://schemas.openxmlformats.org/drawingml/2006/main">
                  <a:graphicData uri="http://schemas.microsoft.com/office/word/2010/wordprocessingShape">
                    <wps:wsp>
                      <wps:cNvSpPr/>
                      <wps:spPr>
                        <a:xfrm>
                          <a:off x="3290570" y="462915"/>
                          <a:ext cx="2668270" cy="76200"/>
                        </a:xfrm>
                        <a:custGeom>
                          <a:avLst/>
                          <a:gdLst>
                            <a:gd name="connisteX0" fmla="*/ 0 w 3014345"/>
                            <a:gd name="connsiteY0" fmla="*/ 74635 h 152820"/>
                            <a:gd name="connisteX1" fmla="*/ 68580 w 3014345"/>
                            <a:gd name="connsiteY1" fmla="*/ 60030 h 152820"/>
                            <a:gd name="connisteX2" fmla="*/ 137160 w 3014345"/>
                            <a:gd name="connsiteY2" fmla="*/ 50505 h 152820"/>
                            <a:gd name="connisteX3" fmla="*/ 205740 w 3014345"/>
                            <a:gd name="connsiteY3" fmla="*/ 40345 h 152820"/>
                            <a:gd name="connisteX4" fmla="*/ 273685 w 3014345"/>
                            <a:gd name="connsiteY4" fmla="*/ 60030 h 152820"/>
                            <a:gd name="connisteX5" fmla="*/ 347345 w 3014345"/>
                            <a:gd name="connsiteY5" fmla="*/ 128610 h 152820"/>
                            <a:gd name="connisteX6" fmla="*/ 425450 w 3014345"/>
                            <a:gd name="connsiteY6" fmla="*/ 123530 h 152820"/>
                            <a:gd name="connisteX7" fmla="*/ 493395 w 3014345"/>
                            <a:gd name="connsiteY7" fmla="*/ 70190 h 152820"/>
                            <a:gd name="connisteX8" fmla="*/ 561975 w 3014345"/>
                            <a:gd name="connsiteY8" fmla="*/ 45425 h 152820"/>
                            <a:gd name="connisteX9" fmla="*/ 635000 w 3014345"/>
                            <a:gd name="connsiteY9" fmla="*/ 114005 h 152820"/>
                            <a:gd name="connisteX10" fmla="*/ 718185 w 3014345"/>
                            <a:gd name="connsiteY10" fmla="*/ 103845 h 152820"/>
                            <a:gd name="connisteX11" fmla="*/ 801370 w 3014345"/>
                            <a:gd name="connsiteY11" fmla="*/ 65110 h 152820"/>
                            <a:gd name="connisteX12" fmla="*/ 869950 w 3014345"/>
                            <a:gd name="connsiteY12" fmla="*/ 30820 h 152820"/>
                            <a:gd name="connisteX13" fmla="*/ 937895 w 3014345"/>
                            <a:gd name="connsiteY13" fmla="*/ 65110 h 152820"/>
                            <a:gd name="connisteX14" fmla="*/ 1021080 w 3014345"/>
                            <a:gd name="connsiteY14" fmla="*/ 40345 h 152820"/>
                            <a:gd name="connisteX15" fmla="*/ 1089660 w 3014345"/>
                            <a:gd name="connsiteY15" fmla="*/ 55585 h 152820"/>
                            <a:gd name="connisteX16" fmla="*/ 1162685 w 3014345"/>
                            <a:gd name="connsiteY16" fmla="*/ 128610 h 152820"/>
                            <a:gd name="connisteX17" fmla="*/ 1245870 w 3014345"/>
                            <a:gd name="connsiteY17" fmla="*/ 119085 h 152820"/>
                            <a:gd name="connisteX18" fmla="*/ 1314450 w 3014345"/>
                            <a:gd name="connsiteY18" fmla="*/ 70190 h 152820"/>
                            <a:gd name="connisteX19" fmla="*/ 1382395 w 3014345"/>
                            <a:gd name="connsiteY19" fmla="*/ 114005 h 152820"/>
                            <a:gd name="connisteX20" fmla="*/ 1460500 w 3014345"/>
                            <a:gd name="connsiteY20" fmla="*/ 70190 h 152820"/>
                            <a:gd name="connisteX21" fmla="*/ 1534160 w 3014345"/>
                            <a:gd name="connsiteY21" fmla="*/ 55585 h 152820"/>
                            <a:gd name="connisteX22" fmla="*/ 1602740 w 3014345"/>
                            <a:gd name="connsiteY22" fmla="*/ 119085 h 152820"/>
                            <a:gd name="connisteX23" fmla="*/ 1670685 w 3014345"/>
                            <a:gd name="connsiteY23" fmla="*/ 133690 h 152820"/>
                            <a:gd name="connisteX24" fmla="*/ 1758950 w 3014345"/>
                            <a:gd name="connsiteY24" fmla="*/ 94320 h 152820"/>
                            <a:gd name="connisteX25" fmla="*/ 1826895 w 3014345"/>
                            <a:gd name="connsiteY25" fmla="*/ 55585 h 152820"/>
                            <a:gd name="connisteX26" fmla="*/ 1895475 w 3014345"/>
                            <a:gd name="connsiteY26" fmla="*/ 123530 h 152820"/>
                            <a:gd name="connisteX27" fmla="*/ 1964055 w 3014345"/>
                            <a:gd name="connsiteY27" fmla="*/ 99400 h 152820"/>
                            <a:gd name="connisteX28" fmla="*/ 2032000 w 3014345"/>
                            <a:gd name="connsiteY28" fmla="*/ 74635 h 152820"/>
                            <a:gd name="connisteX29" fmla="*/ 2110740 w 3014345"/>
                            <a:gd name="connsiteY29" fmla="*/ 123530 h 152820"/>
                            <a:gd name="connisteX30" fmla="*/ 2178685 w 3014345"/>
                            <a:gd name="connsiteY30" fmla="*/ 152740 h 152820"/>
                            <a:gd name="connisteX31" fmla="*/ 2247265 w 3014345"/>
                            <a:gd name="connsiteY31" fmla="*/ 128610 h 152820"/>
                            <a:gd name="connisteX32" fmla="*/ 2315845 w 3014345"/>
                            <a:gd name="connsiteY32" fmla="*/ 94320 h 152820"/>
                            <a:gd name="connisteX33" fmla="*/ 2383790 w 3014345"/>
                            <a:gd name="connsiteY33" fmla="*/ 138135 h 152820"/>
                            <a:gd name="connisteX34" fmla="*/ 2452370 w 3014345"/>
                            <a:gd name="connsiteY34" fmla="*/ 79715 h 152820"/>
                            <a:gd name="connisteX35" fmla="*/ 2520950 w 3014345"/>
                            <a:gd name="connsiteY35" fmla="*/ 30820 h 152820"/>
                            <a:gd name="connisteX36" fmla="*/ 2593975 w 3014345"/>
                            <a:gd name="connsiteY36" fmla="*/ 60030 h 152820"/>
                            <a:gd name="connisteX37" fmla="*/ 2662555 w 3014345"/>
                            <a:gd name="connsiteY37" fmla="*/ 1610 h 152820"/>
                            <a:gd name="connisteX38" fmla="*/ 2730500 w 3014345"/>
                            <a:gd name="connsiteY38" fmla="*/ 21295 h 152820"/>
                            <a:gd name="connisteX39" fmla="*/ 2799080 w 3014345"/>
                            <a:gd name="connsiteY39" fmla="*/ 30820 h 152820"/>
                            <a:gd name="connisteX40" fmla="*/ 2872740 w 3014345"/>
                            <a:gd name="connsiteY40" fmla="*/ 6690 h 152820"/>
                            <a:gd name="connisteX41" fmla="*/ 2940685 w 3014345"/>
                            <a:gd name="connsiteY41" fmla="*/ 30820 h 152820"/>
                            <a:gd name="connisteX42" fmla="*/ 3014345 w 3014345"/>
                            <a:gd name="connsiteY42" fmla="*/ 6690 h 152820"/>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 ang="0">
                              <a:pos x="connisteX16" y="connsiteY16"/>
                            </a:cxn>
                            <a:cxn ang="0">
                              <a:pos x="connisteX17" y="connsiteY17"/>
                            </a:cxn>
                            <a:cxn ang="0">
                              <a:pos x="connisteX18" y="connsiteY18"/>
                            </a:cxn>
                            <a:cxn ang="0">
                              <a:pos x="connisteX19" y="connsiteY19"/>
                            </a:cxn>
                            <a:cxn ang="0">
                              <a:pos x="connisteX20" y="connsiteY20"/>
                            </a:cxn>
                            <a:cxn ang="0">
                              <a:pos x="connisteX21" y="connsiteY21"/>
                            </a:cxn>
                            <a:cxn ang="0">
                              <a:pos x="connisteX22" y="connsiteY22"/>
                            </a:cxn>
                            <a:cxn ang="0">
                              <a:pos x="connisteX23" y="connsiteY23"/>
                            </a:cxn>
                            <a:cxn ang="0">
                              <a:pos x="connisteX24" y="connsiteY24"/>
                            </a:cxn>
                            <a:cxn ang="0">
                              <a:pos x="connisteX25" y="connsiteY25"/>
                            </a:cxn>
                            <a:cxn ang="0">
                              <a:pos x="connisteX26" y="connsiteY26"/>
                            </a:cxn>
                            <a:cxn ang="0">
                              <a:pos x="connisteX27" y="connsiteY27"/>
                            </a:cxn>
                            <a:cxn ang="0">
                              <a:pos x="connisteX28" y="connsiteY28"/>
                            </a:cxn>
                            <a:cxn ang="0">
                              <a:pos x="connisteX29" y="connsiteY29"/>
                            </a:cxn>
                            <a:cxn ang="0">
                              <a:pos x="connisteX30" y="connsiteY30"/>
                            </a:cxn>
                            <a:cxn ang="0">
                              <a:pos x="connisteX31" y="connsiteY31"/>
                            </a:cxn>
                            <a:cxn ang="0">
                              <a:pos x="connisteX32" y="connsiteY32"/>
                            </a:cxn>
                            <a:cxn ang="0">
                              <a:pos x="connisteX33" y="connsiteY33"/>
                            </a:cxn>
                            <a:cxn ang="0">
                              <a:pos x="connisteX34" y="connsiteY34"/>
                            </a:cxn>
                            <a:cxn ang="0">
                              <a:pos x="connisteX35" y="connsiteY35"/>
                            </a:cxn>
                            <a:cxn ang="0">
                              <a:pos x="connisteX36" y="connsiteY36"/>
                            </a:cxn>
                            <a:cxn ang="0">
                              <a:pos x="connisteX37" y="connsiteY37"/>
                            </a:cxn>
                            <a:cxn ang="0">
                              <a:pos x="connisteX38" y="connsiteY38"/>
                            </a:cxn>
                            <a:cxn ang="0">
                              <a:pos x="connisteX39" y="connsiteY39"/>
                            </a:cxn>
                            <a:cxn ang="0">
                              <a:pos x="connisteX40" y="connsiteY40"/>
                            </a:cxn>
                            <a:cxn ang="0">
                              <a:pos x="connisteX41" y="connsiteY41"/>
                            </a:cxn>
                            <a:cxn ang="0">
                              <a:pos x="connisteX42" y="connsiteY42"/>
                            </a:cxn>
                          </a:cxnLst>
                          <a:rect l="l" t="t" r="r" b="b"/>
                          <a:pathLst>
                            <a:path w="3014345" h="152821">
                              <a:moveTo>
                                <a:pt x="0" y="74635"/>
                              </a:moveTo>
                              <a:cubicBezTo>
                                <a:pt x="12065" y="72095"/>
                                <a:pt x="41275" y="65110"/>
                                <a:pt x="68580" y="60030"/>
                              </a:cubicBezTo>
                              <a:cubicBezTo>
                                <a:pt x="95885" y="54950"/>
                                <a:pt x="109855" y="54315"/>
                                <a:pt x="137160" y="50505"/>
                              </a:cubicBezTo>
                              <a:cubicBezTo>
                                <a:pt x="164465" y="46695"/>
                                <a:pt x="178435" y="38440"/>
                                <a:pt x="205740" y="40345"/>
                              </a:cubicBezTo>
                              <a:cubicBezTo>
                                <a:pt x="233045" y="42250"/>
                                <a:pt x="245110" y="42250"/>
                                <a:pt x="273685" y="60030"/>
                              </a:cubicBezTo>
                              <a:cubicBezTo>
                                <a:pt x="302260" y="77810"/>
                                <a:pt x="316865" y="115910"/>
                                <a:pt x="347345" y="128610"/>
                              </a:cubicBezTo>
                              <a:cubicBezTo>
                                <a:pt x="377825" y="141310"/>
                                <a:pt x="396240" y="134960"/>
                                <a:pt x="425450" y="123530"/>
                              </a:cubicBezTo>
                              <a:cubicBezTo>
                                <a:pt x="454660" y="112100"/>
                                <a:pt x="466090" y="86065"/>
                                <a:pt x="493395" y="70190"/>
                              </a:cubicBezTo>
                              <a:cubicBezTo>
                                <a:pt x="520700" y="54315"/>
                                <a:pt x="533400" y="36535"/>
                                <a:pt x="561975" y="45425"/>
                              </a:cubicBezTo>
                              <a:cubicBezTo>
                                <a:pt x="590550" y="54315"/>
                                <a:pt x="603885" y="102575"/>
                                <a:pt x="635000" y="114005"/>
                              </a:cubicBezTo>
                              <a:cubicBezTo>
                                <a:pt x="666115" y="125435"/>
                                <a:pt x="685165" y="113370"/>
                                <a:pt x="718185" y="103845"/>
                              </a:cubicBezTo>
                              <a:cubicBezTo>
                                <a:pt x="751205" y="94320"/>
                                <a:pt x="770890" y="79715"/>
                                <a:pt x="801370" y="65110"/>
                              </a:cubicBezTo>
                              <a:cubicBezTo>
                                <a:pt x="831850" y="50505"/>
                                <a:pt x="842645" y="30820"/>
                                <a:pt x="869950" y="30820"/>
                              </a:cubicBezTo>
                              <a:cubicBezTo>
                                <a:pt x="897255" y="30820"/>
                                <a:pt x="907415" y="63205"/>
                                <a:pt x="937895" y="65110"/>
                              </a:cubicBezTo>
                              <a:cubicBezTo>
                                <a:pt x="968375" y="67015"/>
                                <a:pt x="990600" y="42250"/>
                                <a:pt x="1021080" y="40345"/>
                              </a:cubicBezTo>
                              <a:cubicBezTo>
                                <a:pt x="1051560" y="38440"/>
                                <a:pt x="1061085" y="37805"/>
                                <a:pt x="1089660" y="55585"/>
                              </a:cubicBezTo>
                              <a:cubicBezTo>
                                <a:pt x="1118235" y="73365"/>
                                <a:pt x="1131570" y="115910"/>
                                <a:pt x="1162685" y="128610"/>
                              </a:cubicBezTo>
                              <a:cubicBezTo>
                                <a:pt x="1193800" y="141310"/>
                                <a:pt x="1215390" y="130515"/>
                                <a:pt x="1245870" y="119085"/>
                              </a:cubicBezTo>
                              <a:cubicBezTo>
                                <a:pt x="1276350" y="107655"/>
                                <a:pt x="1287145" y="71460"/>
                                <a:pt x="1314450" y="70190"/>
                              </a:cubicBezTo>
                              <a:cubicBezTo>
                                <a:pt x="1341755" y="68920"/>
                                <a:pt x="1353185" y="114005"/>
                                <a:pt x="1382395" y="114005"/>
                              </a:cubicBezTo>
                              <a:cubicBezTo>
                                <a:pt x="1411605" y="114005"/>
                                <a:pt x="1430020" y="81620"/>
                                <a:pt x="1460500" y="70190"/>
                              </a:cubicBezTo>
                              <a:cubicBezTo>
                                <a:pt x="1490980" y="58760"/>
                                <a:pt x="1505585" y="46060"/>
                                <a:pt x="1534160" y="55585"/>
                              </a:cubicBezTo>
                              <a:cubicBezTo>
                                <a:pt x="1562735" y="65110"/>
                                <a:pt x="1575435" y="103210"/>
                                <a:pt x="1602740" y="119085"/>
                              </a:cubicBezTo>
                              <a:cubicBezTo>
                                <a:pt x="1630045" y="134960"/>
                                <a:pt x="1639570" y="138770"/>
                                <a:pt x="1670685" y="133690"/>
                              </a:cubicBezTo>
                              <a:cubicBezTo>
                                <a:pt x="1701800" y="128610"/>
                                <a:pt x="1727835" y="110195"/>
                                <a:pt x="1758950" y="94320"/>
                              </a:cubicBezTo>
                              <a:cubicBezTo>
                                <a:pt x="1790065" y="78445"/>
                                <a:pt x="1799590" y="49870"/>
                                <a:pt x="1826895" y="55585"/>
                              </a:cubicBezTo>
                              <a:cubicBezTo>
                                <a:pt x="1854200" y="61300"/>
                                <a:pt x="1868170" y="114640"/>
                                <a:pt x="1895475" y="123530"/>
                              </a:cubicBezTo>
                              <a:cubicBezTo>
                                <a:pt x="1922780" y="132420"/>
                                <a:pt x="1936750" y="108925"/>
                                <a:pt x="1964055" y="99400"/>
                              </a:cubicBezTo>
                              <a:cubicBezTo>
                                <a:pt x="1991360" y="89875"/>
                                <a:pt x="2002790" y="69555"/>
                                <a:pt x="2032000" y="74635"/>
                              </a:cubicBezTo>
                              <a:cubicBezTo>
                                <a:pt x="2061210" y="79715"/>
                                <a:pt x="2081530" y="107655"/>
                                <a:pt x="2110740" y="123530"/>
                              </a:cubicBezTo>
                              <a:cubicBezTo>
                                <a:pt x="2139950" y="139405"/>
                                <a:pt x="2151380" y="151470"/>
                                <a:pt x="2178685" y="152740"/>
                              </a:cubicBezTo>
                              <a:cubicBezTo>
                                <a:pt x="2205990" y="154010"/>
                                <a:pt x="2219960" y="140040"/>
                                <a:pt x="2247265" y="128610"/>
                              </a:cubicBezTo>
                              <a:cubicBezTo>
                                <a:pt x="2274570" y="117180"/>
                                <a:pt x="2288540" y="92415"/>
                                <a:pt x="2315845" y="94320"/>
                              </a:cubicBezTo>
                              <a:cubicBezTo>
                                <a:pt x="2343150" y="96225"/>
                                <a:pt x="2356485" y="141310"/>
                                <a:pt x="2383790" y="138135"/>
                              </a:cubicBezTo>
                              <a:cubicBezTo>
                                <a:pt x="2411095" y="134960"/>
                                <a:pt x="2425065" y="101305"/>
                                <a:pt x="2452370" y="79715"/>
                              </a:cubicBezTo>
                              <a:cubicBezTo>
                                <a:pt x="2479675" y="58125"/>
                                <a:pt x="2492375" y="34630"/>
                                <a:pt x="2520950" y="30820"/>
                              </a:cubicBezTo>
                              <a:cubicBezTo>
                                <a:pt x="2549525" y="27010"/>
                                <a:pt x="2565400" y="65745"/>
                                <a:pt x="2593975" y="60030"/>
                              </a:cubicBezTo>
                              <a:cubicBezTo>
                                <a:pt x="2622550" y="54315"/>
                                <a:pt x="2635250" y="9230"/>
                                <a:pt x="2662555" y="1610"/>
                              </a:cubicBezTo>
                              <a:cubicBezTo>
                                <a:pt x="2689860" y="-6010"/>
                                <a:pt x="2703195" y="15580"/>
                                <a:pt x="2730500" y="21295"/>
                              </a:cubicBezTo>
                              <a:cubicBezTo>
                                <a:pt x="2757805" y="27010"/>
                                <a:pt x="2770505" y="33995"/>
                                <a:pt x="2799080" y="30820"/>
                              </a:cubicBezTo>
                              <a:cubicBezTo>
                                <a:pt x="2827655" y="27645"/>
                                <a:pt x="2844165" y="6690"/>
                                <a:pt x="2872740" y="6690"/>
                              </a:cubicBezTo>
                              <a:cubicBezTo>
                                <a:pt x="2901315" y="6690"/>
                                <a:pt x="2912110" y="30820"/>
                                <a:pt x="2940685" y="30820"/>
                              </a:cubicBezTo>
                              <a:cubicBezTo>
                                <a:pt x="2969260" y="30820"/>
                                <a:pt x="3001010" y="11770"/>
                                <a:pt x="3014345" y="6690"/>
                              </a:cubicBezTo>
                            </a:path>
                          </a:pathLst>
                        </a:custGeom>
                        <a:noFill/>
                        <a:ln>
                          <a:solidFill>
                            <a:srgbClr val="E4C7BA"/>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6.6pt;margin-top:10.3pt;height:6pt;width:210.1pt;z-index:251659264;mso-width-relative:page;mso-height-relative:page;" filled="f" stroked="t" coordsize="3014345,152820" o:gfxdata="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" path="m0,74635c12065,72095,41275,65110,68580,60030c95885,54950,109855,54315,137160,50505c164465,46695,178435,38440,205740,40345c233045,42250,245110,42250,273685,60030c302260,77810,316865,115910,347345,128610c377825,141310,396240,134960,425450,123530c454660,112100,466090,86065,493395,70190c520700,54315,533400,36535,561975,45425c590550,54315,603885,102575,635000,114005c666115,125435,685165,113370,718185,103845c751205,94320,770890,79715,801370,65110c831850,50505,842645,30820,869950,30820c897255,30820,907415,63205,937895,65110c968375,67015,990600,42250,1021080,40345c1051560,38440,1061085,37805,1089660,55585c1118235,73365,1131570,115910,1162685,128610c1193800,141310,1215390,130515,1245870,119085c1276350,107655,1287145,71460,1314450,70190c1341755,68920,1353185,114005,1382395,114005c1411605,114005,1430020,81620,1460500,70190c1490980,58760,1505585,46060,1534160,55585c1562735,65110,1575435,103210,1602740,119085c1630045,134960,1639570,138770,1670685,133690c1701800,128610,1727835,110195,1758950,94320c1790065,78445,1799590,49870,1826895,55585c1854200,61300,1868170,114640,1895475,123530c1922780,132420,1936750,108925,1964055,99400c1991360,89875,2002790,69555,2032000,74635c2061210,79715,2081530,107655,2110740,123530c2139950,139405,2151380,151470,2178685,152740c2205990,154010,2219960,140040,2247265,128610c2274570,117180,2288540,92415,2315845,94320c2343150,96225,2356485,141310,2383790,138135c2411095,134960,2425065,101305,2452370,79715c2479675,58125,2492375,34630,2520950,30820c2549525,27010,2565400,65745,2593975,60030c2622550,54315,2635250,9230,2662555,1610c2689860,-6009,2703195,15580,2730500,21295c2757805,27010,2770505,33995,2799080,30820c2827655,27645,2844165,6690,2872740,6690c2901315,6690,2912110,30820,2940685,30820c2969260,30820,3001010,11770,3014345,6690e">
                <v:path o:connectlocs="0,37214;60706,29932;121412,25182;182119,20116;242263,29932;307466,64127;376604,61594;436748,34998;497455,22649;562096,56845;635730,51779;709365,32465;770071,15367;830215,32465;903850,20116;964556,27716;1029197,64127;1102832,59378;1163538,34998;1223683,56845;1292820,34998;1358024,27716;1418730,59378;1478874,66660;1557006,47030;1617150,27716;1677856,61594;1738563,49563;1798707,37214;1868407,61594;1928551,76159;1989257,64127;2049964,47030;2110108,68877;2170814,39747;2231521,15367;2296162,29932;2356868,802;2417013,10618;2477719,15367;2542922,3335;2603066,15367;2668270,3335" o:connectangles="0,0,0,0,0,0,0,0,0,0,0,0,0,0,0,0,0,0,0,0,0,0,0,0,0,0,0,0,0,0,0,0,0,0,0,0,0,0,0,0,0,0,0"/>
                <v:fill on="f" focussize="0,0"/>
                <v:stroke weight="1pt" color="#E4C7BA [3204]" miterlimit="8" joinstyle="miter"/>
                <v:imagedata o:title=""/>
                <o:lock v:ext="edit" aspectratio="f"/>
              </v:shape>
            </w:pict>
          </mc:Fallback>
        </mc:AlternateContent>
      </w:r>
      <w:r>
        <w:rPr>
          <w:sz w:val="40"/>
        </w:rPr>
        <mc:AlternateContent>
          <mc:Choice Requires="wps">
            <w:drawing>
              <wp:anchor distT="0" distB="0" distL="114300" distR="114300" simplePos="0" relativeHeight="251661312" behindDoc="0" locked="0" layoutInCell="1" allowOverlap="1">
                <wp:simplePos x="0" y="0"/>
                <wp:positionH relativeFrom="column">
                  <wp:posOffset>76835</wp:posOffset>
                </wp:positionH>
                <wp:positionV relativeFrom="paragraph">
                  <wp:posOffset>200660</wp:posOffset>
                </wp:positionV>
                <wp:extent cx="2668270" cy="76200"/>
                <wp:effectExtent l="635" t="6350" r="10795" b="6350"/>
                <wp:wrapNone/>
                <wp:docPr id="9" name="Freeform 9"/>
                <wp:cNvGraphicFramePr/>
                <a:graphic xmlns:a="http://schemas.openxmlformats.org/drawingml/2006/main">
                  <a:graphicData uri="http://schemas.microsoft.com/office/word/2010/wordprocessingShape">
                    <wps:wsp>
                      <wps:cNvSpPr/>
                      <wps:spPr>
                        <a:xfrm>
                          <a:off x="0" y="0"/>
                          <a:ext cx="2668270" cy="76200"/>
                        </a:xfrm>
                        <a:custGeom>
                          <a:avLst/>
                          <a:gdLst>
                            <a:gd name="connisteX0" fmla="*/ 0 w 3014345"/>
                            <a:gd name="connsiteY0" fmla="*/ 74635 h 152820"/>
                            <a:gd name="connisteX1" fmla="*/ 68580 w 3014345"/>
                            <a:gd name="connsiteY1" fmla="*/ 60030 h 152820"/>
                            <a:gd name="connisteX2" fmla="*/ 137160 w 3014345"/>
                            <a:gd name="connsiteY2" fmla="*/ 50505 h 152820"/>
                            <a:gd name="connisteX3" fmla="*/ 205740 w 3014345"/>
                            <a:gd name="connsiteY3" fmla="*/ 40345 h 152820"/>
                            <a:gd name="connisteX4" fmla="*/ 273685 w 3014345"/>
                            <a:gd name="connsiteY4" fmla="*/ 60030 h 152820"/>
                            <a:gd name="connisteX5" fmla="*/ 347345 w 3014345"/>
                            <a:gd name="connsiteY5" fmla="*/ 128610 h 152820"/>
                            <a:gd name="connisteX6" fmla="*/ 425450 w 3014345"/>
                            <a:gd name="connsiteY6" fmla="*/ 123530 h 152820"/>
                            <a:gd name="connisteX7" fmla="*/ 493395 w 3014345"/>
                            <a:gd name="connsiteY7" fmla="*/ 70190 h 152820"/>
                            <a:gd name="connisteX8" fmla="*/ 561975 w 3014345"/>
                            <a:gd name="connsiteY8" fmla="*/ 45425 h 152820"/>
                            <a:gd name="connisteX9" fmla="*/ 635000 w 3014345"/>
                            <a:gd name="connsiteY9" fmla="*/ 114005 h 152820"/>
                            <a:gd name="connisteX10" fmla="*/ 718185 w 3014345"/>
                            <a:gd name="connsiteY10" fmla="*/ 103845 h 152820"/>
                            <a:gd name="connisteX11" fmla="*/ 801370 w 3014345"/>
                            <a:gd name="connsiteY11" fmla="*/ 65110 h 152820"/>
                            <a:gd name="connisteX12" fmla="*/ 869950 w 3014345"/>
                            <a:gd name="connsiteY12" fmla="*/ 30820 h 152820"/>
                            <a:gd name="connisteX13" fmla="*/ 937895 w 3014345"/>
                            <a:gd name="connsiteY13" fmla="*/ 65110 h 152820"/>
                            <a:gd name="connisteX14" fmla="*/ 1021080 w 3014345"/>
                            <a:gd name="connsiteY14" fmla="*/ 40345 h 152820"/>
                            <a:gd name="connisteX15" fmla="*/ 1089660 w 3014345"/>
                            <a:gd name="connsiteY15" fmla="*/ 55585 h 152820"/>
                            <a:gd name="connisteX16" fmla="*/ 1162685 w 3014345"/>
                            <a:gd name="connsiteY16" fmla="*/ 128610 h 152820"/>
                            <a:gd name="connisteX17" fmla="*/ 1245870 w 3014345"/>
                            <a:gd name="connsiteY17" fmla="*/ 119085 h 152820"/>
                            <a:gd name="connisteX18" fmla="*/ 1314450 w 3014345"/>
                            <a:gd name="connsiteY18" fmla="*/ 70190 h 152820"/>
                            <a:gd name="connisteX19" fmla="*/ 1382395 w 3014345"/>
                            <a:gd name="connsiteY19" fmla="*/ 114005 h 152820"/>
                            <a:gd name="connisteX20" fmla="*/ 1460500 w 3014345"/>
                            <a:gd name="connsiteY20" fmla="*/ 70190 h 152820"/>
                            <a:gd name="connisteX21" fmla="*/ 1534160 w 3014345"/>
                            <a:gd name="connsiteY21" fmla="*/ 55585 h 152820"/>
                            <a:gd name="connisteX22" fmla="*/ 1602740 w 3014345"/>
                            <a:gd name="connsiteY22" fmla="*/ 119085 h 152820"/>
                            <a:gd name="connisteX23" fmla="*/ 1670685 w 3014345"/>
                            <a:gd name="connsiteY23" fmla="*/ 133690 h 152820"/>
                            <a:gd name="connisteX24" fmla="*/ 1758950 w 3014345"/>
                            <a:gd name="connsiteY24" fmla="*/ 94320 h 152820"/>
                            <a:gd name="connisteX25" fmla="*/ 1826895 w 3014345"/>
                            <a:gd name="connsiteY25" fmla="*/ 55585 h 152820"/>
                            <a:gd name="connisteX26" fmla="*/ 1895475 w 3014345"/>
                            <a:gd name="connsiteY26" fmla="*/ 123530 h 152820"/>
                            <a:gd name="connisteX27" fmla="*/ 1964055 w 3014345"/>
                            <a:gd name="connsiteY27" fmla="*/ 99400 h 152820"/>
                            <a:gd name="connisteX28" fmla="*/ 2032000 w 3014345"/>
                            <a:gd name="connsiteY28" fmla="*/ 74635 h 152820"/>
                            <a:gd name="connisteX29" fmla="*/ 2110740 w 3014345"/>
                            <a:gd name="connsiteY29" fmla="*/ 123530 h 152820"/>
                            <a:gd name="connisteX30" fmla="*/ 2178685 w 3014345"/>
                            <a:gd name="connsiteY30" fmla="*/ 152740 h 152820"/>
                            <a:gd name="connisteX31" fmla="*/ 2247265 w 3014345"/>
                            <a:gd name="connsiteY31" fmla="*/ 128610 h 152820"/>
                            <a:gd name="connisteX32" fmla="*/ 2315845 w 3014345"/>
                            <a:gd name="connsiteY32" fmla="*/ 94320 h 152820"/>
                            <a:gd name="connisteX33" fmla="*/ 2383790 w 3014345"/>
                            <a:gd name="connsiteY33" fmla="*/ 138135 h 152820"/>
                            <a:gd name="connisteX34" fmla="*/ 2452370 w 3014345"/>
                            <a:gd name="connsiteY34" fmla="*/ 79715 h 152820"/>
                            <a:gd name="connisteX35" fmla="*/ 2520950 w 3014345"/>
                            <a:gd name="connsiteY35" fmla="*/ 30820 h 152820"/>
                            <a:gd name="connisteX36" fmla="*/ 2593975 w 3014345"/>
                            <a:gd name="connsiteY36" fmla="*/ 60030 h 152820"/>
                            <a:gd name="connisteX37" fmla="*/ 2662555 w 3014345"/>
                            <a:gd name="connsiteY37" fmla="*/ 1610 h 152820"/>
                            <a:gd name="connisteX38" fmla="*/ 2730500 w 3014345"/>
                            <a:gd name="connsiteY38" fmla="*/ 21295 h 152820"/>
                            <a:gd name="connisteX39" fmla="*/ 2799080 w 3014345"/>
                            <a:gd name="connsiteY39" fmla="*/ 30820 h 152820"/>
                            <a:gd name="connisteX40" fmla="*/ 2872740 w 3014345"/>
                            <a:gd name="connsiteY40" fmla="*/ 6690 h 152820"/>
                            <a:gd name="connisteX41" fmla="*/ 2940685 w 3014345"/>
                            <a:gd name="connsiteY41" fmla="*/ 30820 h 152820"/>
                            <a:gd name="connisteX42" fmla="*/ 3014345 w 3014345"/>
                            <a:gd name="connsiteY42" fmla="*/ 6690 h 152820"/>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 ang="0">
                              <a:pos x="connisteX16" y="connsiteY16"/>
                            </a:cxn>
                            <a:cxn ang="0">
                              <a:pos x="connisteX17" y="connsiteY17"/>
                            </a:cxn>
                            <a:cxn ang="0">
                              <a:pos x="connisteX18" y="connsiteY18"/>
                            </a:cxn>
                            <a:cxn ang="0">
                              <a:pos x="connisteX19" y="connsiteY19"/>
                            </a:cxn>
                            <a:cxn ang="0">
                              <a:pos x="connisteX20" y="connsiteY20"/>
                            </a:cxn>
                            <a:cxn ang="0">
                              <a:pos x="connisteX21" y="connsiteY21"/>
                            </a:cxn>
                            <a:cxn ang="0">
                              <a:pos x="connisteX22" y="connsiteY22"/>
                            </a:cxn>
                            <a:cxn ang="0">
                              <a:pos x="connisteX23" y="connsiteY23"/>
                            </a:cxn>
                            <a:cxn ang="0">
                              <a:pos x="connisteX24" y="connsiteY24"/>
                            </a:cxn>
                            <a:cxn ang="0">
                              <a:pos x="connisteX25" y="connsiteY25"/>
                            </a:cxn>
                            <a:cxn ang="0">
                              <a:pos x="connisteX26" y="connsiteY26"/>
                            </a:cxn>
                            <a:cxn ang="0">
                              <a:pos x="connisteX27" y="connsiteY27"/>
                            </a:cxn>
                            <a:cxn ang="0">
                              <a:pos x="connisteX28" y="connsiteY28"/>
                            </a:cxn>
                            <a:cxn ang="0">
                              <a:pos x="connisteX29" y="connsiteY29"/>
                            </a:cxn>
                            <a:cxn ang="0">
                              <a:pos x="connisteX30" y="connsiteY30"/>
                            </a:cxn>
                            <a:cxn ang="0">
                              <a:pos x="connisteX31" y="connsiteY31"/>
                            </a:cxn>
                            <a:cxn ang="0">
                              <a:pos x="connisteX32" y="connsiteY32"/>
                            </a:cxn>
                            <a:cxn ang="0">
                              <a:pos x="connisteX33" y="connsiteY33"/>
                            </a:cxn>
                            <a:cxn ang="0">
                              <a:pos x="connisteX34" y="connsiteY34"/>
                            </a:cxn>
                            <a:cxn ang="0">
                              <a:pos x="connisteX35" y="connsiteY35"/>
                            </a:cxn>
                            <a:cxn ang="0">
                              <a:pos x="connisteX36" y="connsiteY36"/>
                            </a:cxn>
                            <a:cxn ang="0">
                              <a:pos x="connisteX37" y="connsiteY37"/>
                            </a:cxn>
                            <a:cxn ang="0">
                              <a:pos x="connisteX38" y="connsiteY38"/>
                            </a:cxn>
                            <a:cxn ang="0">
                              <a:pos x="connisteX39" y="connsiteY39"/>
                            </a:cxn>
                            <a:cxn ang="0">
                              <a:pos x="connisteX40" y="connsiteY40"/>
                            </a:cxn>
                            <a:cxn ang="0">
                              <a:pos x="connisteX41" y="connsiteY41"/>
                            </a:cxn>
                            <a:cxn ang="0">
                              <a:pos x="connisteX42" y="connsiteY42"/>
                            </a:cxn>
                          </a:cxnLst>
                          <a:rect l="l" t="t" r="r" b="b"/>
                          <a:pathLst>
                            <a:path w="3014345" h="152821">
                              <a:moveTo>
                                <a:pt x="0" y="74635"/>
                              </a:moveTo>
                              <a:cubicBezTo>
                                <a:pt x="12065" y="72095"/>
                                <a:pt x="41275" y="65110"/>
                                <a:pt x="68580" y="60030"/>
                              </a:cubicBezTo>
                              <a:cubicBezTo>
                                <a:pt x="95885" y="54950"/>
                                <a:pt x="109855" y="54315"/>
                                <a:pt x="137160" y="50505"/>
                              </a:cubicBezTo>
                              <a:cubicBezTo>
                                <a:pt x="164465" y="46695"/>
                                <a:pt x="178435" y="38440"/>
                                <a:pt x="205740" y="40345"/>
                              </a:cubicBezTo>
                              <a:cubicBezTo>
                                <a:pt x="233045" y="42250"/>
                                <a:pt x="245110" y="42250"/>
                                <a:pt x="273685" y="60030"/>
                              </a:cubicBezTo>
                              <a:cubicBezTo>
                                <a:pt x="302260" y="77810"/>
                                <a:pt x="316865" y="115910"/>
                                <a:pt x="347345" y="128610"/>
                              </a:cubicBezTo>
                              <a:cubicBezTo>
                                <a:pt x="377825" y="141310"/>
                                <a:pt x="396240" y="134960"/>
                                <a:pt x="425450" y="123530"/>
                              </a:cubicBezTo>
                              <a:cubicBezTo>
                                <a:pt x="454660" y="112100"/>
                                <a:pt x="466090" y="86065"/>
                                <a:pt x="493395" y="70190"/>
                              </a:cubicBezTo>
                              <a:cubicBezTo>
                                <a:pt x="520700" y="54315"/>
                                <a:pt x="533400" y="36535"/>
                                <a:pt x="561975" y="45425"/>
                              </a:cubicBezTo>
                              <a:cubicBezTo>
                                <a:pt x="590550" y="54315"/>
                                <a:pt x="603885" y="102575"/>
                                <a:pt x="635000" y="114005"/>
                              </a:cubicBezTo>
                              <a:cubicBezTo>
                                <a:pt x="666115" y="125435"/>
                                <a:pt x="685165" y="113370"/>
                                <a:pt x="718185" y="103845"/>
                              </a:cubicBezTo>
                              <a:cubicBezTo>
                                <a:pt x="751205" y="94320"/>
                                <a:pt x="770890" y="79715"/>
                                <a:pt x="801370" y="65110"/>
                              </a:cubicBezTo>
                              <a:cubicBezTo>
                                <a:pt x="831850" y="50505"/>
                                <a:pt x="842645" y="30820"/>
                                <a:pt x="869950" y="30820"/>
                              </a:cubicBezTo>
                              <a:cubicBezTo>
                                <a:pt x="897255" y="30820"/>
                                <a:pt x="907415" y="63205"/>
                                <a:pt x="937895" y="65110"/>
                              </a:cubicBezTo>
                              <a:cubicBezTo>
                                <a:pt x="968375" y="67015"/>
                                <a:pt x="990600" y="42250"/>
                                <a:pt x="1021080" y="40345"/>
                              </a:cubicBezTo>
                              <a:cubicBezTo>
                                <a:pt x="1051560" y="38440"/>
                                <a:pt x="1061085" y="37805"/>
                                <a:pt x="1089660" y="55585"/>
                              </a:cubicBezTo>
                              <a:cubicBezTo>
                                <a:pt x="1118235" y="73365"/>
                                <a:pt x="1131570" y="115910"/>
                                <a:pt x="1162685" y="128610"/>
                              </a:cubicBezTo>
                              <a:cubicBezTo>
                                <a:pt x="1193800" y="141310"/>
                                <a:pt x="1215390" y="130515"/>
                                <a:pt x="1245870" y="119085"/>
                              </a:cubicBezTo>
                              <a:cubicBezTo>
                                <a:pt x="1276350" y="107655"/>
                                <a:pt x="1287145" y="71460"/>
                                <a:pt x="1314450" y="70190"/>
                              </a:cubicBezTo>
                              <a:cubicBezTo>
                                <a:pt x="1341755" y="68920"/>
                                <a:pt x="1353185" y="114005"/>
                                <a:pt x="1382395" y="114005"/>
                              </a:cubicBezTo>
                              <a:cubicBezTo>
                                <a:pt x="1411605" y="114005"/>
                                <a:pt x="1430020" y="81620"/>
                                <a:pt x="1460500" y="70190"/>
                              </a:cubicBezTo>
                              <a:cubicBezTo>
                                <a:pt x="1490980" y="58760"/>
                                <a:pt x="1505585" y="46060"/>
                                <a:pt x="1534160" y="55585"/>
                              </a:cubicBezTo>
                              <a:cubicBezTo>
                                <a:pt x="1562735" y="65110"/>
                                <a:pt x="1575435" y="103210"/>
                                <a:pt x="1602740" y="119085"/>
                              </a:cubicBezTo>
                              <a:cubicBezTo>
                                <a:pt x="1630045" y="134960"/>
                                <a:pt x="1639570" y="138770"/>
                                <a:pt x="1670685" y="133690"/>
                              </a:cubicBezTo>
                              <a:cubicBezTo>
                                <a:pt x="1701800" y="128610"/>
                                <a:pt x="1727835" y="110195"/>
                                <a:pt x="1758950" y="94320"/>
                              </a:cubicBezTo>
                              <a:cubicBezTo>
                                <a:pt x="1790065" y="78445"/>
                                <a:pt x="1799590" y="49870"/>
                                <a:pt x="1826895" y="55585"/>
                              </a:cubicBezTo>
                              <a:cubicBezTo>
                                <a:pt x="1854200" y="61300"/>
                                <a:pt x="1868170" y="114640"/>
                                <a:pt x="1895475" y="123530"/>
                              </a:cubicBezTo>
                              <a:cubicBezTo>
                                <a:pt x="1922780" y="132420"/>
                                <a:pt x="1936750" y="108925"/>
                                <a:pt x="1964055" y="99400"/>
                              </a:cubicBezTo>
                              <a:cubicBezTo>
                                <a:pt x="1991360" y="89875"/>
                                <a:pt x="2002790" y="69555"/>
                                <a:pt x="2032000" y="74635"/>
                              </a:cubicBezTo>
                              <a:cubicBezTo>
                                <a:pt x="2061210" y="79715"/>
                                <a:pt x="2081530" y="107655"/>
                                <a:pt x="2110740" y="123530"/>
                              </a:cubicBezTo>
                              <a:cubicBezTo>
                                <a:pt x="2139950" y="139405"/>
                                <a:pt x="2151380" y="151470"/>
                                <a:pt x="2178685" y="152740"/>
                              </a:cubicBezTo>
                              <a:cubicBezTo>
                                <a:pt x="2205990" y="154010"/>
                                <a:pt x="2219960" y="140040"/>
                                <a:pt x="2247265" y="128610"/>
                              </a:cubicBezTo>
                              <a:cubicBezTo>
                                <a:pt x="2274570" y="117180"/>
                                <a:pt x="2288540" y="92415"/>
                                <a:pt x="2315845" y="94320"/>
                              </a:cubicBezTo>
                              <a:cubicBezTo>
                                <a:pt x="2343150" y="96225"/>
                                <a:pt x="2356485" y="141310"/>
                                <a:pt x="2383790" y="138135"/>
                              </a:cubicBezTo>
                              <a:cubicBezTo>
                                <a:pt x="2411095" y="134960"/>
                                <a:pt x="2425065" y="101305"/>
                                <a:pt x="2452370" y="79715"/>
                              </a:cubicBezTo>
                              <a:cubicBezTo>
                                <a:pt x="2479675" y="58125"/>
                                <a:pt x="2492375" y="34630"/>
                                <a:pt x="2520950" y="30820"/>
                              </a:cubicBezTo>
                              <a:cubicBezTo>
                                <a:pt x="2549525" y="27010"/>
                                <a:pt x="2565400" y="65745"/>
                                <a:pt x="2593975" y="60030"/>
                              </a:cubicBezTo>
                              <a:cubicBezTo>
                                <a:pt x="2622550" y="54315"/>
                                <a:pt x="2635250" y="9230"/>
                                <a:pt x="2662555" y="1610"/>
                              </a:cubicBezTo>
                              <a:cubicBezTo>
                                <a:pt x="2689860" y="-6010"/>
                                <a:pt x="2703195" y="15580"/>
                                <a:pt x="2730500" y="21295"/>
                              </a:cubicBezTo>
                              <a:cubicBezTo>
                                <a:pt x="2757805" y="27010"/>
                                <a:pt x="2770505" y="33995"/>
                                <a:pt x="2799080" y="30820"/>
                              </a:cubicBezTo>
                              <a:cubicBezTo>
                                <a:pt x="2827655" y="27645"/>
                                <a:pt x="2844165" y="6690"/>
                                <a:pt x="2872740" y="6690"/>
                              </a:cubicBezTo>
                              <a:cubicBezTo>
                                <a:pt x="2901315" y="6690"/>
                                <a:pt x="2912110" y="30820"/>
                                <a:pt x="2940685" y="30820"/>
                              </a:cubicBezTo>
                              <a:cubicBezTo>
                                <a:pt x="2969260" y="30820"/>
                                <a:pt x="3001010" y="11770"/>
                                <a:pt x="3014345" y="6690"/>
                              </a:cubicBezTo>
                            </a:path>
                          </a:pathLst>
                        </a:custGeom>
                        <a:noFill/>
                        <a:ln>
                          <a:solidFill>
                            <a:srgbClr val="F1E1DA"/>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6.05pt;margin-top:15.8pt;height:6pt;width:210.1pt;z-index:251661312;mso-width-relative:page;mso-height-relative:page;" filled="f" stroked="t" coordsize="3014345,152821" o:gfxdata="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" path="m0,74635c12065,72095,41275,65110,68580,60030c95885,54950,109855,54315,137160,50505c164465,46695,178435,38440,205740,40345c233045,42250,245110,42250,273685,60030c302260,77810,316865,115910,347345,128610c377825,141310,396240,134960,425450,123530c454660,112100,466090,86065,493395,70190c520700,54315,533400,36535,561975,45425c590550,54315,603885,102575,635000,114005c666115,125435,685165,113370,718185,103845c751205,94320,770890,79715,801370,65110c831850,50505,842645,30820,869950,30820c897255,30820,907415,63205,937895,65110c968375,67015,990600,42250,1021080,40345c1051560,38440,1061085,37805,1089660,55585c1118235,73365,1131570,115910,1162685,128610c1193800,141310,1215390,130515,1245870,119085c1276350,107655,1287145,71460,1314450,70190c1341755,68920,1353185,114005,1382395,114005c1411605,114005,1430020,81620,1460500,70190c1490980,58760,1505585,46060,1534160,55585c1562735,65110,1575435,103210,1602740,119085c1630045,134960,1639570,138770,1670685,133690c1701800,128610,1727835,110195,1758950,94320c1790065,78445,1799590,49870,1826895,55585c1854200,61300,1868170,114640,1895475,123530c1922780,132420,1936750,108925,1964055,99400c1991360,89875,2002790,69555,2032000,74635c2061210,79715,2081530,107655,2110740,123530c2139950,139405,2151380,151470,2178685,152740c2205990,154010,2219960,140040,2247265,128610c2274570,117180,2288540,92415,2315845,94320c2343150,96225,2356485,141310,2383790,138135c2411095,134960,2425065,101305,2452370,79715c2479675,58125,2492375,34630,2520950,30820c2549525,27010,2565400,65745,2593975,60030c2622550,54315,2635250,9230,2662555,1610c2689860,-6010,2703195,15580,2730500,21295c2757805,27010,2770505,33995,2799080,30820c2827655,27645,2844165,6690,2872740,6690c2901315,6690,2912110,30820,2940685,30820c2969260,30820,3001010,11770,3014345,6690e">
                <v:path o:connectlocs="0,37214;60706,29932;121412,25183;182119,20117;242263,29932;307466,64128;376604,61595;436748,34998;497455,22650;562096,56845;635730,51779;709365,32465;770071,15367;830215,32465;903850,20117;964556,27716;1029197,64128;1102832,59378;1163538,34998;1223683,56845;1292820,34998;1358024,27716;1418730,59378;1478874,66661;1557006,47030;1617150,27716;1677856,61595;1738563,49563;1798707,37214;1868407,61595;1928551,76160;1989257,64128;2049964,47030;2110108,68877;2170814,39747;2231521,15367;2296162,29932;2356868,802;2417013,10618;2477719,15367;2542922,3335;2603066,15367;2668270,3335" o:connectangles="0,0,0,0,0,0,0,0,0,0,0,0,0,0,0,0,0,0,0,0,0,0,0,0,0,0,0,0,0,0,0,0,0,0,0,0,0,0,0,0,0,0,0"/>
                <v:fill on="f" focussize="0,0"/>
                <v:stroke weight="1pt" color="#F1E1DA [3204]" miterlimit="8" joinstyle="miter"/>
                <v:imagedata o:title=""/>
                <o:lock v:ext="edit" aspectratio="f"/>
              </v:shape>
            </w:pict>
          </mc:Fallback>
        </mc:AlternateContent>
      </w:r>
      <w:r>
        <w:rPr>
          <w:rFonts w:hint="default" w:ascii="EngraversGothic BT" w:hAnsi="EngraversGothic BT" w:cs="EngraversGothic BT"/>
          <w:b/>
          <w:bCs/>
          <w:color w:val="auto"/>
          <w:sz w:val="24"/>
          <w:szCs w:val="24"/>
          <w:u w:val="none"/>
          <w:lang w:val="id-ID"/>
        </w:rPr>
        <w:drawing>
          <wp:anchor distT="0" distB="0" distL="114300" distR="114300" simplePos="0" relativeHeight="251658240" behindDoc="1" locked="0" layoutInCell="1" allowOverlap="1">
            <wp:simplePos x="0" y="0"/>
            <wp:positionH relativeFrom="column">
              <wp:posOffset>497840</wp:posOffset>
            </wp:positionH>
            <wp:positionV relativeFrom="paragraph">
              <wp:posOffset>-262890</wp:posOffset>
            </wp:positionV>
            <wp:extent cx="230505" cy="1548130"/>
            <wp:effectExtent l="0" t="0" r="1270" b="10795"/>
            <wp:wrapNone/>
            <wp:docPr id="1" name="Picture 1" descr="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9316"/>
                    <pic:cNvPicPr>
                      <a:picLocks noChangeAspect="1"/>
                    </pic:cNvPicPr>
                  </pic:nvPicPr>
                  <pic:blipFill>
                    <a:blip r:embed="rId4">
                      <a:lum contrast="30000"/>
                    </a:blip>
                    <a:srcRect l="4015" t="11889" r="89811" b="13786"/>
                    <a:stretch>
                      <a:fillRect/>
                    </a:stretch>
                  </pic:blipFill>
                  <pic:spPr>
                    <a:xfrm rot="5400000">
                      <a:off x="0" y="0"/>
                      <a:ext cx="230505" cy="1548130"/>
                    </a:xfrm>
                    <a:prstGeom prst="rect">
                      <a:avLst/>
                    </a:prstGeom>
                  </pic:spPr>
                </pic:pic>
              </a:graphicData>
            </a:graphic>
          </wp:anchor>
        </w:drawing>
      </w:r>
      <w:r>
        <w:rPr>
          <w:rFonts w:hint="default" w:ascii="EngraversGothic BT" w:hAnsi="EngraversGothic BT" w:cs="EngraversGothic BT"/>
          <w:b/>
          <w:bCs/>
          <w:color w:val="D19F84"/>
          <w:sz w:val="40"/>
          <w:szCs w:val="40"/>
          <w:lang w:val="id-ID"/>
        </w:rPr>
        <w:t>Etika Sosial dan Politik</w:t>
      </w:r>
    </w:p>
    <w:p>
      <w:pPr>
        <w:spacing w:line="360" w:lineRule="auto"/>
        <w:jc w:val="both"/>
        <w:rPr>
          <w:rFonts w:hint="default" w:ascii="EngraversGothic BT" w:hAnsi="EngraversGothic BT" w:cs="EngraversGothic BT"/>
          <w:b/>
          <w:bCs/>
          <w:color w:val="D19F84"/>
          <w:sz w:val="28"/>
          <w:szCs w:val="28"/>
          <w:lang w:val="id-ID"/>
        </w:rPr>
        <w:sectPr>
          <w:pgSz w:w="10318" w:h="14598"/>
          <w:pgMar w:top="283" w:right="850" w:bottom="283" w:left="850" w:header="720" w:footer="720" w:gutter="0"/>
          <w:paperSrc/>
          <w:cols w:space="0" w:num="1"/>
          <w:rtlGutter w:val="0"/>
          <w:docGrid w:linePitch="360" w:charSpace="0"/>
        </w:sectPr>
      </w:pPr>
    </w:p>
    <w:p>
      <w:pPr>
        <w:spacing w:line="360" w:lineRule="auto"/>
        <w:jc w:val="both"/>
        <w:rPr>
          <w:rFonts w:hint="default" w:ascii="EngraversGothic BT" w:hAnsi="EngraversGothic BT" w:cs="EngraversGothic BT"/>
          <w:b/>
          <w:bCs/>
          <w:color w:val="auto"/>
          <w:sz w:val="24"/>
          <w:szCs w:val="24"/>
          <w:u w:val="none"/>
          <w:lang w:val="id-ID"/>
        </w:rPr>
      </w:pPr>
      <w:r>
        <w:rPr>
          <w:rFonts w:hint="default" w:ascii="EngraversGothic BT" w:hAnsi="EngraversGothic BT" w:cs="EngraversGothic BT"/>
          <w:b/>
          <w:bCs/>
          <w:color w:val="auto"/>
          <w:sz w:val="28"/>
          <w:szCs w:val="28"/>
          <w:u w:val="none"/>
          <w:lang w:val="id-ID"/>
        </w:rPr>
        <w:t>Memahami Etika</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Etimologi</w:t>
      </w:r>
    </w:p>
    <w:p>
      <w:pPr>
        <w:numPr>
          <w:numId w:val="0"/>
        </w:numPr>
        <w:spacing w:line="360" w:lineRule="auto"/>
        <w:ind w:left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Berasal dari bahasa Yunani kuno</w:t>
      </w:r>
    </w:p>
    <w:p>
      <w:pPr>
        <w:numPr>
          <w:numId w:val="0"/>
        </w:numPr>
        <w:spacing w:line="360" w:lineRule="auto"/>
        <w:ind w:leftChars="0"/>
        <w:jc w:val="both"/>
        <w:rPr>
          <w:rFonts w:hint="default" w:ascii="Trebuchet MS" w:hAnsi="Trebuchet MS" w:cs="Trebuchet MS"/>
          <w:b w:val="0"/>
          <w:bCs w:val="0"/>
          <w:i w:val="0"/>
          <w:iCs w:val="0"/>
          <w:color w:val="auto"/>
          <w:sz w:val="24"/>
          <w:szCs w:val="24"/>
          <w:u w:val="none"/>
          <w:lang w:val="id-ID"/>
        </w:rPr>
      </w:pPr>
      <w:r>
        <w:rPr>
          <w:rFonts w:hint="default" w:ascii="Trebuchet MS" w:hAnsi="Trebuchet MS" w:cs="Trebuchet MS"/>
          <w:b w:val="0"/>
          <w:bCs w:val="0"/>
          <w:color w:val="auto"/>
          <w:sz w:val="24"/>
          <w:szCs w:val="24"/>
          <w:u w:val="none"/>
          <w:lang w:val="id-ID"/>
        </w:rPr>
        <w:t xml:space="preserve">[tunggal] </w:t>
      </w:r>
      <w:r>
        <w:rPr>
          <w:rFonts w:hint="default" w:ascii="Trebuchet MS" w:hAnsi="Trebuchet MS" w:cs="Trebuchet MS"/>
          <w:b w:val="0"/>
          <w:bCs w:val="0"/>
          <w:i/>
          <w:iCs/>
          <w:color w:val="auto"/>
          <w:sz w:val="24"/>
          <w:szCs w:val="24"/>
          <w:u w:val="none"/>
          <w:lang w:val="id-ID"/>
        </w:rPr>
        <w:t xml:space="preserve">ethos </w:t>
      </w:r>
      <w:r>
        <w:rPr>
          <w:rFonts w:hint="default" w:ascii="Arial" w:hAnsi="Arial" w:cs="Arial"/>
          <w:b w:val="0"/>
          <w:bCs w:val="0"/>
          <w:i/>
          <w:iCs/>
          <w:color w:val="auto"/>
          <w:sz w:val="24"/>
          <w:szCs w:val="24"/>
          <w:u w:val="none"/>
          <w:lang w:val="id-ID"/>
        </w:rPr>
        <w:t>→</w:t>
      </w:r>
      <w:r>
        <w:rPr>
          <w:rFonts w:hint="default" w:ascii="Trebuchet MS" w:hAnsi="Trebuchet MS" w:cs="Trebuchet MS"/>
          <w:b w:val="0"/>
          <w:bCs w:val="0"/>
          <w:i/>
          <w:iCs/>
          <w:color w:val="auto"/>
          <w:sz w:val="24"/>
          <w:szCs w:val="24"/>
          <w:u w:val="none"/>
          <w:lang w:val="id-ID"/>
        </w:rPr>
        <w:t xml:space="preserve"> </w:t>
      </w:r>
      <w:r>
        <w:rPr>
          <w:rFonts w:hint="default" w:ascii="Trebuchet MS" w:hAnsi="Trebuchet MS" w:cs="Trebuchet MS"/>
          <w:b w:val="0"/>
          <w:bCs w:val="0"/>
          <w:i w:val="0"/>
          <w:iCs w:val="0"/>
          <w:color w:val="auto"/>
          <w:sz w:val="24"/>
          <w:szCs w:val="24"/>
          <w:u w:val="none"/>
          <w:lang w:val="id-ID"/>
        </w:rPr>
        <w:t>tempat yang biasa, habitat, cara berpikir</w:t>
      </w:r>
    </w:p>
    <w:p>
      <w:pPr>
        <w:numPr>
          <w:numId w:val="0"/>
        </w:numPr>
        <w:spacing w:line="360" w:lineRule="auto"/>
        <w:ind w:leftChars="0"/>
        <w:jc w:val="both"/>
        <w:rPr>
          <w:rFonts w:hint="default" w:ascii="Trebuchet MS" w:hAnsi="Trebuchet MS" w:cs="Trebuchet MS"/>
          <w:b w:val="0"/>
          <w:bCs w:val="0"/>
          <w:i w:val="0"/>
          <w:iCs w:val="0"/>
          <w:color w:val="auto"/>
          <w:sz w:val="24"/>
          <w:szCs w:val="24"/>
          <w:u w:val="none"/>
          <w:lang w:val="id-ID"/>
        </w:rPr>
      </w:pPr>
      <w:r>
        <w:rPr>
          <w:rFonts w:hint="default" w:ascii="Trebuchet MS" w:hAnsi="Trebuchet MS" w:cs="Trebuchet MS"/>
          <w:b w:val="0"/>
          <w:bCs w:val="0"/>
          <w:i w:val="0"/>
          <w:iCs w:val="0"/>
          <w:color w:val="auto"/>
          <w:sz w:val="24"/>
          <w:szCs w:val="24"/>
          <w:u w:val="none"/>
          <w:lang w:val="id-ID"/>
        </w:rPr>
        <w:t xml:space="preserve">[jamak] </w:t>
      </w:r>
      <w:r>
        <w:rPr>
          <w:rFonts w:hint="default" w:ascii="Trebuchet MS" w:hAnsi="Trebuchet MS" w:cs="Trebuchet MS"/>
          <w:b w:val="0"/>
          <w:bCs w:val="0"/>
          <w:i/>
          <w:iCs/>
          <w:color w:val="auto"/>
          <w:sz w:val="24"/>
          <w:szCs w:val="24"/>
          <w:u w:val="none"/>
          <w:lang w:val="id-ID"/>
        </w:rPr>
        <w:t xml:space="preserve">ta etha </w:t>
      </w:r>
      <w:r>
        <w:rPr>
          <w:rFonts w:hint="default" w:ascii="Arial" w:hAnsi="Arial" w:cs="Arial"/>
          <w:b w:val="0"/>
          <w:bCs w:val="0"/>
          <w:i/>
          <w:iCs/>
          <w:color w:val="auto"/>
          <w:sz w:val="24"/>
          <w:szCs w:val="24"/>
          <w:u w:val="none"/>
          <w:lang w:val="id-ID"/>
        </w:rPr>
        <w:t>→</w:t>
      </w:r>
      <w:r>
        <w:rPr>
          <w:rFonts w:hint="default" w:ascii="Trebuchet MS" w:hAnsi="Trebuchet MS" w:cs="Trebuchet MS"/>
          <w:b w:val="0"/>
          <w:bCs w:val="0"/>
          <w:i/>
          <w:iCs/>
          <w:color w:val="auto"/>
          <w:sz w:val="24"/>
          <w:szCs w:val="24"/>
          <w:u w:val="none"/>
          <w:lang w:val="id-ID"/>
        </w:rPr>
        <w:t xml:space="preserve"> </w:t>
      </w:r>
      <w:r>
        <w:rPr>
          <w:rFonts w:hint="default" w:ascii="Trebuchet MS" w:hAnsi="Trebuchet MS" w:cs="Trebuchet MS"/>
          <w:b w:val="0"/>
          <w:bCs w:val="0"/>
          <w:i w:val="0"/>
          <w:iCs w:val="0"/>
          <w:color w:val="auto"/>
          <w:sz w:val="24"/>
          <w:szCs w:val="24"/>
          <w:u w:val="none"/>
          <w:lang w:val="id-ID"/>
        </w:rPr>
        <w:t>adat kebiasaan</w:t>
      </w:r>
    </w:p>
    <w:p>
      <w:pPr>
        <w:numPr>
          <w:ilvl w:val="0"/>
          <w:numId w:val="1"/>
        </w:numPr>
        <w:spacing w:line="360" w:lineRule="auto"/>
        <w:ind w:left="420" w:leftChars="0" w:hanging="420" w:firstLineChars="0"/>
        <w:jc w:val="both"/>
        <w:rPr>
          <w:rFonts w:hint="default" w:ascii="Trebuchet MS" w:hAnsi="Trebuchet MS" w:cs="Trebuchet MS"/>
          <w:b w:val="0"/>
          <w:bCs w:val="0"/>
          <w:i w:val="0"/>
          <w:iCs w:val="0"/>
          <w:color w:val="auto"/>
          <w:sz w:val="24"/>
          <w:szCs w:val="24"/>
          <w:u w:val="none"/>
          <w:lang w:val="id-ID"/>
        </w:rPr>
      </w:pPr>
      <w:r>
        <w:rPr>
          <w:rFonts w:hint="default" w:ascii="Trebuchet MS" w:hAnsi="Trebuchet MS" w:cs="Trebuchet MS"/>
          <w:b w:val="0"/>
          <w:bCs w:val="0"/>
          <w:i w:val="0"/>
          <w:iCs w:val="0"/>
          <w:color w:val="auto"/>
          <w:sz w:val="24"/>
          <w:szCs w:val="24"/>
          <w:u w:val="none"/>
          <w:lang w:val="id-ID"/>
        </w:rPr>
        <w:t>Arti Etika dalam KBBI</w:t>
      </w:r>
    </w:p>
    <w:p>
      <w:pPr>
        <w:numPr>
          <w:ilvl w:val="0"/>
          <w:numId w:val="2"/>
        </w:numPr>
        <w:spacing w:line="360" w:lineRule="auto"/>
        <w:ind w:leftChars="0"/>
        <w:jc w:val="both"/>
        <w:rPr>
          <w:rFonts w:hint="default" w:ascii="Trebuchet MS" w:hAnsi="Trebuchet MS"/>
          <w:b w:val="0"/>
          <w:bCs w:val="0"/>
          <w:i w:val="0"/>
          <w:iCs w:val="0"/>
          <w:color w:val="auto"/>
          <w:sz w:val="24"/>
          <w:szCs w:val="24"/>
          <w:u w:val="none"/>
          <w:lang w:val="id-ID"/>
        </w:rPr>
      </w:pPr>
      <w:r>
        <w:rPr>
          <w:rFonts w:hint="default" w:ascii="Trebuchet MS" w:hAnsi="Trebuchet MS"/>
          <w:b w:val="0"/>
          <w:bCs w:val="0"/>
          <w:i w:val="0"/>
          <w:iCs w:val="0"/>
          <w:color w:val="auto"/>
          <w:sz w:val="24"/>
          <w:szCs w:val="24"/>
          <w:u w:val="none"/>
          <w:lang w:val="id-ID"/>
        </w:rPr>
        <w:t>Ilmu tentang apa yang baik dan buruk serta tentang hak dan kewajiban moral (akhlak),</w:t>
      </w:r>
    </w:p>
    <w:p>
      <w:pPr>
        <w:numPr>
          <w:ilvl w:val="0"/>
          <w:numId w:val="2"/>
        </w:numPr>
        <w:spacing w:line="360" w:lineRule="auto"/>
        <w:ind w:leftChars="0"/>
        <w:jc w:val="both"/>
        <w:rPr>
          <w:rFonts w:hint="default" w:ascii="Trebuchet MS" w:hAnsi="Trebuchet MS" w:cs="Trebuchet MS"/>
          <w:b w:val="0"/>
          <w:bCs w:val="0"/>
          <w:i w:val="0"/>
          <w:iCs w:val="0"/>
          <w:color w:val="auto"/>
          <w:sz w:val="24"/>
          <w:szCs w:val="24"/>
          <w:u w:val="none"/>
          <w:lang w:val="id-ID"/>
        </w:rPr>
      </w:pPr>
      <w:r>
        <w:rPr>
          <w:rFonts w:hint="default" w:ascii="Trebuchet MS" w:hAnsi="Trebuchet MS"/>
          <w:b w:val="0"/>
          <w:bCs w:val="0"/>
          <w:i w:val="0"/>
          <w:iCs w:val="0"/>
          <w:color w:val="auto"/>
          <w:sz w:val="24"/>
          <w:szCs w:val="24"/>
          <w:u w:val="none"/>
          <w:lang w:val="id-ID"/>
        </w:rPr>
        <w:t>Kumpulan azas atau nilai yang berkenaan dengan akhlak,</w:t>
      </w:r>
    </w:p>
    <w:p>
      <w:pPr>
        <w:numPr>
          <w:ilvl w:val="0"/>
          <w:numId w:val="2"/>
        </w:numPr>
        <w:spacing w:line="360" w:lineRule="auto"/>
        <w:ind w:leftChars="0"/>
        <w:jc w:val="both"/>
        <w:rPr>
          <w:rFonts w:hint="default" w:ascii="Trebuchet MS" w:hAnsi="Trebuchet MS" w:cs="Trebuchet MS"/>
          <w:b w:val="0"/>
          <w:bCs w:val="0"/>
          <w:i w:val="0"/>
          <w:iCs w:val="0"/>
          <w:color w:val="auto"/>
          <w:sz w:val="24"/>
          <w:szCs w:val="24"/>
          <w:u w:val="none"/>
          <w:lang w:val="id-ID"/>
        </w:rPr>
      </w:pPr>
      <w:r>
        <w:rPr>
          <w:rFonts w:hint="default" w:ascii="Trebuchet MS" w:hAnsi="Trebuchet MS"/>
          <w:b w:val="0"/>
          <w:bCs w:val="0"/>
          <w:i w:val="0"/>
          <w:iCs w:val="0"/>
          <w:color w:val="auto"/>
          <w:sz w:val="24"/>
          <w:szCs w:val="24"/>
          <w:u w:val="none"/>
          <w:lang w:val="id-ID"/>
        </w:rPr>
        <w:t>Nilai mengenai benar dan salah yang dianut suatu golongan atau masyarakat.</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Arti Etika Menurut Bertens</w:t>
      </w:r>
    </w:p>
    <w:p>
      <w:pPr>
        <w:numPr>
          <w:ilvl w:val="0"/>
          <w:numId w:val="3"/>
        </w:numPr>
        <w:spacing w:line="360" w:lineRule="auto"/>
        <w:jc w:val="both"/>
        <w:rPr>
          <w:rFonts w:hint="default" w:ascii="Trebuchet MS" w:hAnsi="Trebuchet MS"/>
          <w:b w:val="0"/>
          <w:bCs w:val="0"/>
          <w:color w:val="auto"/>
          <w:sz w:val="24"/>
          <w:szCs w:val="24"/>
          <w:u w:val="none"/>
          <w:lang w:val="id-ID"/>
        </w:rPr>
      </w:pPr>
      <w:r>
        <w:rPr>
          <w:rFonts w:hint="default" w:ascii="Trebuchet MS" w:hAnsi="Trebuchet MS"/>
          <w:b/>
          <w:bCs/>
          <w:color w:val="auto"/>
          <w:sz w:val="24"/>
          <w:szCs w:val="24"/>
          <w:u w:val="none"/>
          <w:lang w:val="id-ID"/>
        </w:rPr>
        <w:t>SISTEM NILAI</w:t>
      </w:r>
    </w:p>
    <w:p>
      <w:pPr>
        <w:numPr>
          <w:numId w:val="0"/>
        </w:numPr>
        <w:spacing w:line="360" w:lineRule="auto"/>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Nilai-nilai  dan norma-norma moral yang menjadi pegangan bagi seseorang atau kelompok dalam mengatur tingkah lakunya</w:t>
      </w:r>
    </w:p>
    <w:p>
      <w:pPr>
        <w:numPr>
          <w:ilvl w:val="0"/>
          <w:numId w:val="3"/>
        </w:numPr>
        <w:spacing w:line="360" w:lineRule="auto"/>
        <w:ind w:left="0" w:leftChars="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b/>
          <w:bCs/>
          <w:color w:val="auto"/>
          <w:sz w:val="24"/>
          <w:szCs w:val="24"/>
          <w:u w:val="none"/>
          <w:lang w:val="id-ID"/>
        </w:rPr>
        <w:t>KODE ETIK</w:t>
      </w:r>
    </w:p>
    <w:p>
      <w:pPr>
        <w:numPr>
          <w:numId w:val="0"/>
        </w:numPr>
        <w:spacing w:line="360" w:lineRule="auto"/>
        <w:ind w:leftChars="0"/>
        <w:jc w:val="both"/>
        <w:rPr>
          <w:rFonts w:hint="default" w:ascii="Trebuchet MS" w:hAnsi="Trebuchet MS" w:cs="Trebuchet MS"/>
          <w:b w:val="0"/>
          <w:bCs w:val="0"/>
          <w:color w:val="auto"/>
          <w:sz w:val="24"/>
          <w:szCs w:val="24"/>
          <w:u w:val="none"/>
          <w:lang w:val="id-ID"/>
        </w:rPr>
      </w:pPr>
      <w:r>
        <w:rPr>
          <w:rFonts w:hint="default" w:ascii="Trebuchet MS" w:hAnsi="Trebuchet MS"/>
          <w:b w:val="0"/>
          <w:bCs w:val="0"/>
          <w:color w:val="auto"/>
          <w:sz w:val="24"/>
          <w:szCs w:val="24"/>
          <w:u w:val="none"/>
          <w:lang w:val="id-ID"/>
        </w:rPr>
        <w:t>Kumpulan azas atau nilai moral</w:t>
      </w:r>
    </w:p>
    <w:p>
      <w:pPr>
        <w:numPr>
          <w:ilvl w:val="0"/>
          <w:numId w:val="3"/>
        </w:numPr>
        <w:spacing w:line="360" w:lineRule="auto"/>
        <w:ind w:left="0" w:leftChars="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b/>
          <w:bCs/>
          <w:color w:val="auto"/>
          <w:sz w:val="24"/>
          <w:szCs w:val="24"/>
          <w:u w:val="none"/>
          <w:lang w:val="id-ID"/>
        </w:rPr>
        <w:t>FILSAFAT MORAL</w:t>
      </w:r>
    </w:p>
    <w:p>
      <w:pPr>
        <w:numPr>
          <w:numId w:val="0"/>
        </w:numPr>
        <w:spacing w:line="360" w:lineRule="auto"/>
        <w:ind w:left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Ilmu tentang yang baik atau buruk. Etika baru menjadi ilmu jika keyakinan-keyakinan etis diterima begitu saja dalam masyarakat menjadi bahan refleksi kritis bagi suatu penelitian sistematis dan metodis.</w:t>
      </w:r>
    </w:p>
    <w:p>
      <w:pPr>
        <w:numPr>
          <w:numId w:val="0"/>
        </w:numPr>
        <w:spacing w:line="360" w:lineRule="auto"/>
        <w:ind w:leftChars="0"/>
        <w:jc w:val="both"/>
        <w:rPr>
          <w:rFonts w:hint="default" w:ascii="Trebuchet MS" w:hAnsi="Trebuchet MS"/>
          <w:b w:val="0"/>
          <w:bCs w:val="0"/>
          <w:color w:val="auto"/>
          <w:sz w:val="24"/>
          <w:szCs w:val="24"/>
          <w:u w:val="none"/>
          <w:lang w:val="id-ID"/>
        </w:rPr>
      </w:pPr>
    </w:p>
    <w:p>
      <w:pPr>
        <w:numPr>
          <w:ilvl w:val="0"/>
          <w:numId w:val="4"/>
        </w:numPr>
        <w:spacing w:line="360" w:lineRule="auto"/>
        <w:ind w:left="420" w:leftChars="0" w:hanging="42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Amoral dan Immoral</w:t>
      </w:r>
      <w:bookmarkStart w:id="0" w:name="_GoBack"/>
      <w:bookmarkEnd w:id="0"/>
    </w:p>
    <w:p>
      <w:pPr>
        <w:numPr>
          <w:ilvl w:val="0"/>
          <w:numId w:val="5"/>
        </w:numPr>
        <w:spacing w:line="360" w:lineRule="auto"/>
        <w:ind w:left="420" w:leftChars="0" w:hanging="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i/>
          <w:iCs/>
          <w:color w:val="auto"/>
          <w:sz w:val="24"/>
          <w:szCs w:val="24"/>
          <w:u w:val="none"/>
          <w:lang w:val="id-ID"/>
        </w:rPr>
        <w:t>Concise Oxford Dictionary</w:t>
      </w:r>
    </w:p>
    <w:p>
      <w:pPr>
        <w:numPr>
          <w:numId w:val="0"/>
        </w:numPr>
        <w:spacing w:line="360" w:lineRule="auto"/>
        <w:ind w:left="400" w:leftChars="0"/>
        <w:jc w:val="both"/>
        <w:rPr>
          <w:rFonts w:hint="default" w:ascii="Trebuchet MS" w:hAnsi="Trebuchet MS" w:cs="Trebuchet MS"/>
          <w:b w:val="0"/>
          <w:bCs w:val="0"/>
          <w:i w:val="0"/>
          <w:iCs w:val="0"/>
          <w:color w:val="auto"/>
          <w:sz w:val="24"/>
          <w:szCs w:val="24"/>
          <w:u w:val="none"/>
          <w:lang w:val="id-ID"/>
        </w:rPr>
      </w:pPr>
      <w:r>
        <w:rPr>
          <w:rFonts w:hint="default" w:ascii="Trebuchet MS" w:hAnsi="Trebuchet MS" w:cs="Trebuchet MS"/>
          <w:b w:val="0"/>
          <w:bCs w:val="0"/>
          <w:i w:val="0"/>
          <w:iCs w:val="0"/>
          <w:color w:val="auto"/>
          <w:sz w:val="24"/>
          <w:szCs w:val="24"/>
          <w:u w:val="none"/>
          <w:lang w:val="id-ID"/>
        </w:rPr>
        <w:t>Amoral</w:t>
      </w:r>
      <w:r>
        <w:rPr>
          <w:rFonts w:hint="default" w:ascii="Trebuchet MS" w:hAnsi="Trebuchet MS" w:cs="Trebuchet MS"/>
          <w:b w:val="0"/>
          <w:bCs w:val="0"/>
          <w:i w:val="0"/>
          <w:iCs w:val="0"/>
          <w:color w:val="auto"/>
          <w:sz w:val="24"/>
          <w:szCs w:val="24"/>
          <w:u w:val="none"/>
          <w:lang w:val="id-ID"/>
        </w:rPr>
        <w:tab/>
        <w:t/>
      </w:r>
      <w:r>
        <w:rPr>
          <w:rFonts w:hint="default" w:ascii="Trebuchet MS" w:hAnsi="Trebuchet MS" w:cs="Trebuchet MS"/>
          <w:b w:val="0"/>
          <w:bCs w:val="0"/>
          <w:i w:val="0"/>
          <w:iCs w:val="0"/>
          <w:color w:val="auto"/>
          <w:sz w:val="24"/>
          <w:szCs w:val="24"/>
          <w:u w:val="none"/>
          <w:lang w:val="id-ID"/>
        </w:rPr>
        <w:tab/>
        <w:t>: tidak berhubungan dengan konteks moral, non-moral</w:t>
      </w:r>
    </w:p>
    <w:p>
      <w:pPr>
        <w:numPr>
          <w:numId w:val="0"/>
        </w:numPr>
        <w:spacing w:line="360" w:lineRule="auto"/>
        <w:ind w:left="400" w:leftChars="0"/>
        <w:jc w:val="both"/>
        <w:rPr>
          <w:rFonts w:hint="default" w:ascii="Trebuchet MS" w:hAnsi="Trebuchet MS" w:cs="Trebuchet MS"/>
          <w:b w:val="0"/>
          <w:bCs w:val="0"/>
          <w:i w:val="0"/>
          <w:iCs w:val="0"/>
          <w:color w:val="auto"/>
          <w:sz w:val="24"/>
          <w:szCs w:val="24"/>
          <w:u w:val="none"/>
          <w:lang w:val="id-ID"/>
        </w:rPr>
      </w:pPr>
      <w:r>
        <w:rPr>
          <w:rFonts w:hint="default" w:ascii="Trebuchet MS" w:hAnsi="Trebuchet MS" w:cs="Trebuchet MS"/>
          <w:b w:val="0"/>
          <w:bCs w:val="0"/>
          <w:i w:val="0"/>
          <w:iCs w:val="0"/>
          <w:color w:val="auto"/>
          <w:sz w:val="24"/>
          <w:szCs w:val="24"/>
          <w:u w:val="none"/>
          <w:lang w:val="id-ID"/>
        </w:rPr>
        <w:t>Immoral</w:t>
      </w:r>
      <w:r>
        <w:rPr>
          <w:rFonts w:hint="default" w:ascii="Trebuchet MS" w:hAnsi="Trebuchet MS" w:cs="Trebuchet MS"/>
          <w:b w:val="0"/>
          <w:bCs w:val="0"/>
          <w:i w:val="0"/>
          <w:iCs w:val="0"/>
          <w:color w:val="auto"/>
          <w:sz w:val="24"/>
          <w:szCs w:val="24"/>
          <w:u w:val="none"/>
          <w:lang w:val="id-ID"/>
        </w:rPr>
        <w:tab/>
        <w:t>: bertentangan dengan moralitas baik, secara moral buruk</w:t>
      </w:r>
    </w:p>
    <w:p>
      <w:pPr>
        <w:numPr>
          <w:ilvl w:val="0"/>
          <w:numId w:val="5"/>
        </w:numPr>
        <w:spacing w:line="360" w:lineRule="auto"/>
        <w:ind w:left="420" w:leftChars="0" w:hanging="2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Kamus Umum Bahasa Indonesia (Purwodarminto)</w:t>
      </w:r>
    </w:p>
    <w:p>
      <w:pPr>
        <w:numPr>
          <w:numId w:val="0"/>
        </w:numPr>
        <w:spacing w:line="360" w:lineRule="auto"/>
        <w:ind w:left="400" w:left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Amoral diartikan tidak bermoral, tidak berakhlak</w:t>
      </w:r>
    </w:p>
    <w:p>
      <w:pPr>
        <w:numPr>
          <w:numId w:val="0"/>
        </w:numPr>
        <w:spacing w:line="360" w:lineRule="auto"/>
        <w:ind w:left="400" w:leftChars="0"/>
        <w:jc w:val="both"/>
        <w:rPr>
          <w:rFonts w:hint="default" w:ascii="Trebuchet MS" w:hAnsi="Trebuchet MS" w:cs="Trebuchet MS"/>
          <w:b w:val="0"/>
          <w:bCs w:val="0"/>
          <w:color w:val="auto"/>
          <w:sz w:val="24"/>
          <w:szCs w:val="24"/>
          <w:u w:val="none"/>
          <w:lang w:val="id-ID"/>
        </w:rPr>
      </w:pPr>
      <w:r>
        <w:rPr>
          <w:rFonts w:hint="default" w:ascii="Trebuchet MS" w:hAnsi="Trebuchet MS"/>
          <w:b w:val="0"/>
          <w:bCs w:val="0"/>
          <w:color w:val="auto"/>
          <w:sz w:val="24"/>
          <w:szCs w:val="24"/>
          <w:u w:val="none"/>
          <w:lang w:val="id-ID"/>
        </w:rPr>
        <w:t xml:space="preserve">Amoral </w:t>
      </w:r>
      <w:r>
        <w:rPr>
          <w:rFonts w:hint="default" w:ascii="Arial" w:hAnsi="Arial" w:cs="Arial"/>
          <w:b w:val="0"/>
          <w:bCs w:val="0"/>
          <w:color w:val="auto"/>
          <w:sz w:val="24"/>
          <w:szCs w:val="24"/>
          <w:u w:val="none"/>
          <w:lang w:val="id-ID"/>
        </w:rPr>
        <w:t>→</w:t>
      </w:r>
      <w:r>
        <w:rPr>
          <w:rFonts w:hint="default" w:ascii="Trebuchet MS" w:hAnsi="Trebuchet MS"/>
          <w:b w:val="0"/>
          <w:bCs w:val="0"/>
          <w:color w:val="auto"/>
          <w:sz w:val="24"/>
          <w:szCs w:val="24"/>
          <w:u w:val="none"/>
          <w:lang w:val="id-ID"/>
        </w:rPr>
        <w:t xml:space="preserve"> netral dari sudut moral, tidak mempunyai relevansi etis</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sz w:val="24"/>
        </w:rPr>
        <mc:AlternateContent>
          <mc:Choice Requires="wps">
            <w:drawing>
              <wp:anchor distT="0" distB="0" distL="114300" distR="114300" simplePos="0" relativeHeight="251662336" behindDoc="0" locked="0" layoutInCell="1" allowOverlap="1">
                <wp:simplePos x="0" y="0"/>
                <wp:positionH relativeFrom="column">
                  <wp:posOffset>12700</wp:posOffset>
                </wp:positionH>
                <wp:positionV relativeFrom="paragraph">
                  <wp:posOffset>9525</wp:posOffset>
                </wp:positionV>
                <wp:extent cx="2861310" cy="1504950"/>
                <wp:effectExtent l="0" t="0" r="8890" b="6350"/>
                <wp:wrapTopAndBottom/>
                <wp:docPr id="10" name="Text Box 10"/>
                <wp:cNvGraphicFramePr/>
                <a:graphic xmlns:a="http://schemas.openxmlformats.org/drawingml/2006/main">
                  <a:graphicData uri="http://schemas.microsoft.com/office/word/2010/wordprocessingShape">
                    <wps:wsp>
                      <wps:cNvSpPr txBox="1"/>
                      <wps:spPr>
                        <a:xfrm>
                          <a:off x="3491230" y="4038600"/>
                          <a:ext cx="2861310" cy="1504950"/>
                        </a:xfrm>
                        <a:prstGeom prst="rect">
                          <a:avLst/>
                        </a:prstGeom>
                        <a:solidFill>
                          <a:srgbClr val="F1E1DA"/>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both"/>
                              <w:rPr>
                                <w:rFonts w:hint="default" w:ascii="Times New Roman" w:hAnsi="Times New Roman" w:cs="Times New Roman"/>
                                <w:color w:val="auto"/>
                                <w:sz w:val="24"/>
                                <w:szCs w:val="24"/>
                                <w:lang w:val="id-ID"/>
                              </w:rPr>
                            </w:pPr>
                            <w:r>
                              <w:rPr>
                                <w:rFonts w:hint="default" w:ascii="Times New Roman" w:hAnsi="Times New Roman" w:cs="Times New Roman"/>
                                <w:b/>
                                <w:bCs/>
                                <w:color w:val="auto"/>
                                <w:sz w:val="24"/>
                                <w:szCs w:val="24"/>
                                <w:lang w:val="id-ID"/>
                              </w:rPr>
                              <w:t>Amoral</w:t>
                            </w:r>
                            <w:r>
                              <w:rPr>
                                <w:rFonts w:hint="default" w:ascii="Times New Roman" w:hAnsi="Times New Roman" w:cs="Times New Roman"/>
                                <w:b/>
                                <w:bCs/>
                                <w:color w:val="auto"/>
                                <w:sz w:val="24"/>
                                <w:szCs w:val="24"/>
                                <w:lang w:val="id-ID"/>
                              </w:rPr>
                              <w:tab/>
                              <w:t/>
                            </w:r>
                            <w:r>
                              <w:rPr>
                                <w:rFonts w:hint="default" w:ascii="Times New Roman" w:hAnsi="Times New Roman" w:cs="Times New Roman"/>
                                <w:b/>
                                <w:bCs/>
                                <w:color w:val="auto"/>
                                <w:sz w:val="24"/>
                                <w:szCs w:val="24"/>
                                <w:lang w:val="id-ID"/>
                              </w:rPr>
                              <w:tab/>
                            </w:r>
                            <w:r>
                              <w:rPr>
                                <w:rFonts w:hint="default" w:ascii="Times New Roman" w:hAnsi="Times New Roman" w:cs="Times New Roman"/>
                                <w:color w:val="auto"/>
                                <w:sz w:val="24"/>
                                <w:szCs w:val="24"/>
                                <w:lang w:val="id-ID"/>
                              </w:rPr>
                              <w:t>:</w:t>
                            </w:r>
                          </w:p>
                          <w:p>
                            <w:pPr>
                              <w:spacing w:line="240" w:lineRule="auto"/>
                              <w:jc w:val="both"/>
                              <w:rPr>
                                <w:rFonts w:hint="default" w:ascii="Times New Roman" w:hAnsi="Times New Roman" w:cs="Times New Roman"/>
                                <w:color w:val="auto"/>
                                <w:sz w:val="24"/>
                                <w:szCs w:val="24"/>
                                <w:lang w:val="id-ID"/>
                              </w:rPr>
                            </w:pPr>
                            <w:r>
                              <w:rPr>
                                <w:rFonts w:hint="default" w:ascii="Times New Roman" w:hAnsi="Times New Roman" w:cs="Times New Roman"/>
                                <w:color w:val="auto"/>
                                <w:sz w:val="24"/>
                                <w:szCs w:val="24"/>
                                <w:lang w:val="id-ID"/>
                              </w:rPr>
                              <w:t>tidak memegang/mengetahui moral yang berlaku, tidak disalahkan apabila dia melanggar moral tersebut</w:t>
                            </w:r>
                          </w:p>
                          <w:p>
                            <w:pPr>
                              <w:spacing w:line="240" w:lineRule="auto"/>
                              <w:jc w:val="both"/>
                              <w:rPr>
                                <w:rFonts w:hint="default" w:ascii="Times New Roman" w:hAnsi="Times New Roman" w:cs="Times New Roman"/>
                                <w:color w:val="auto"/>
                                <w:sz w:val="24"/>
                                <w:szCs w:val="24"/>
                                <w:lang w:val="id-ID"/>
                              </w:rPr>
                            </w:pPr>
                            <w:r>
                              <w:rPr>
                                <w:rFonts w:hint="default" w:ascii="Times New Roman" w:hAnsi="Times New Roman" w:cs="Times New Roman"/>
                                <w:b/>
                                <w:bCs/>
                                <w:color w:val="auto"/>
                                <w:sz w:val="24"/>
                                <w:szCs w:val="24"/>
                                <w:lang w:val="id-ID"/>
                              </w:rPr>
                              <w:t>Immoral</w:t>
                            </w:r>
                            <w:r>
                              <w:rPr>
                                <w:rFonts w:hint="default" w:ascii="Times New Roman" w:hAnsi="Times New Roman" w:cs="Times New Roman"/>
                                <w:b/>
                                <w:bCs/>
                                <w:color w:val="auto"/>
                                <w:sz w:val="24"/>
                                <w:szCs w:val="24"/>
                                <w:lang w:val="id-ID"/>
                              </w:rPr>
                              <w:tab/>
                            </w:r>
                            <w:r>
                              <w:rPr>
                                <w:rFonts w:hint="default" w:ascii="Times New Roman" w:hAnsi="Times New Roman" w:cs="Times New Roman"/>
                                <w:color w:val="auto"/>
                                <w:sz w:val="24"/>
                                <w:szCs w:val="24"/>
                                <w:lang w:val="id-ID"/>
                              </w:rPr>
                              <w:t>:</w:t>
                            </w:r>
                          </w:p>
                          <w:p>
                            <w:pPr>
                              <w:spacing w:line="240" w:lineRule="auto"/>
                              <w:jc w:val="both"/>
                              <w:rPr>
                                <w:rFonts w:hint="default" w:ascii="Times New Roman" w:hAnsi="Times New Roman" w:cs="Times New Roman"/>
                                <w:color w:val="auto"/>
                                <w:sz w:val="24"/>
                                <w:szCs w:val="24"/>
                                <w:lang w:val="id-ID"/>
                              </w:rPr>
                            </w:pPr>
                            <w:r>
                              <w:rPr>
                                <w:rFonts w:hint="default" w:ascii="Times New Roman" w:hAnsi="Times New Roman" w:cs="Times New Roman"/>
                                <w:color w:val="auto"/>
                                <w:sz w:val="24"/>
                                <w:szCs w:val="24"/>
                                <w:lang w:val="id-ID"/>
                              </w:rPr>
                              <w:t>memegang/mengetahui moral yang berlaku, apabila melanggar moral dapat disalahkan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0.75pt;height:118.5pt;width:225.3pt;mso-wrap-distance-bottom:0pt;mso-wrap-distance-top:0pt;z-index:251662336;mso-width-relative:page;mso-height-relative:page;" fillcolor="#F1E1DA" filled="t" stroked="f" coordsize="21600,21600" o:gfxdata="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Vhi3tYAAAAHAQAADwAAAAAAAAABACAAAAAiAAAAZHJzL2Rvd25yZXYueG1s&#10;UEsBAhQAFAAAAAgAh07iQIgqojszAgAATwQAAA4AAAAAAAAAAQAgAAAAJQEAAGRycy9lMm9Eb2Mu&#10;eG1sUEsFBgAAAAAGAAYAWQEAAMoFAAAAAA==&#10;">
                <v:fill on="t" focussize="0,0"/>
                <v:stroke on="f" weight="0.5pt"/>
                <v:imagedata o:title=""/>
                <o:lock v:ext="edit" aspectratio="f"/>
                <v:textbox>
                  <w:txbxContent>
                    <w:p>
                      <w:pPr>
                        <w:spacing w:line="240" w:lineRule="auto"/>
                        <w:jc w:val="both"/>
                        <w:rPr>
                          <w:rFonts w:hint="default" w:ascii="Times New Roman" w:hAnsi="Times New Roman" w:cs="Times New Roman"/>
                          <w:color w:val="auto"/>
                          <w:sz w:val="24"/>
                          <w:szCs w:val="24"/>
                          <w:lang w:val="id-ID"/>
                        </w:rPr>
                      </w:pPr>
                      <w:r>
                        <w:rPr>
                          <w:rFonts w:hint="default" w:ascii="Times New Roman" w:hAnsi="Times New Roman" w:cs="Times New Roman"/>
                          <w:b/>
                          <w:bCs/>
                          <w:color w:val="auto"/>
                          <w:sz w:val="24"/>
                          <w:szCs w:val="24"/>
                          <w:lang w:val="id-ID"/>
                        </w:rPr>
                        <w:t>Amoral</w:t>
                      </w:r>
                      <w:r>
                        <w:rPr>
                          <w:rFonts w:hint="default" w:ascii="Times New Roman" w:hAnsi="Times New Roman" w:cs="Times New Roman"/>
                          <w:b/>
                          <w:bCs/>
                          <w:color w:val="auto"/>
                          <w:sz w:val="24"/>
                          <w:szCs w:val="24"/>
                          <w:lang w:val="id-ID"/>
                        </w:rPr>
                        <w:tab/>
                        <w:t/>
                      </w:r>
                      <w:r>
                        <w:rPr>
                          <w:rFonts w:hint="default" w:ascii="Times New Roman" w:hAnsi="Times New Roman" w:cs="Times New Roman"/>
                          <w:b/>
                          <w:bCs/>
                          <w:color w:val="auto"/>
                          <w:sz w:val="24"/>
                          <w:szCs w:val="24"/>
                          <w:lang w:val="id-ID"/>
                        </w:rPr>
                        <w:tab/>
                      </w:r>
                      <w:r>
                        <w:rPr>
                          <w:rFonts w:hint="default" w:ascii="Times New Roman" w:hAnsi="Times New Roman" w:cs="Times New Roman"/>
                          <w:color w:val="auto"/>
                          <w:sz w:val="24"/>
                          <w:szCs w:val="24"/>
                          <w:lang w:val="id-ID"/>
                        </w:rPr>
                        <w:t>:</w:t>
                      </w:r>
                    </w:p>
                    <w:p>
                      <w:pPr>
                        <w:spacing w:line="240" w:lineRule="auto"/>
                        <w:jc w:val="both"/>
                        <w:rPr>
                          <w:rFonts w:hint="default" w:ascii="Times New Roman" w:hAnsi="Times New Roman" w:cs="Times New Roman"/>
                          <w:color w:val="auto"/>
                          <w:sz w:val="24"/>
                          <w:szCs w:val="24"/>
                          <w:lang w:val="id-ID"/>
                        </w:rPr>
                      </w:pPr>
                      <w:r>
                        <w:rPr>
                          <w:rFonts w:hint="default" w:ascii="Times New Roman" w:hAnsi="Times New Roman" w:cs="Times New Roman"/>
                          <w:color w:val="auto"/>
                          <w:sz w:val="24"/>
                          <w:szCs w:val="24"/>
                          <w:lang w:val="id-ID"/>
                        </w:rPr>
                        <w:t>tidak memegang/mengetahui moral yang berlaku, tidak disalahkan apabila dia melanggar moral tersebut</w:t>
                      </w:r>
                    </w:p>
                    <w:p>
                      <w:pPr>
                        <w:spacing w:line="240" w:lineRule="auto"/>
                        <w:jc w:val="both"/>
                        <w:rPr>
                          <w:rFonts w:hint="default" w:ascii="Times New Roman" w:hAnsi="Times New Roman" w:cs="Times New Roman"/>
                          <w:color w:val="auto"/>
                          <w:sz w:val="24"/>
                          <w:szCs w:val="24"/>
                          <w:lang w:val="id-ID"/>
                        </w:rPr>
                      </w:pPr>
                      <w:r>
                        <w:rPr>
                          <w:rFonts w:hint="default" w:ascii="Times New Roman" w:hAnsi="Times New Roman" w:cs="Times New Roman"/>
                          <w:b/>
                          <w:bCs/>
                          <w:color w:val="auto"/>
                          <w:sz w:val="24"/>
                          <w:szCs w:val="24"/>
                          <w:lang w:val="id-ID"/>
                        </w:rPr>
                        <w:t>Immoral</w:t>
                      </w:r>
                      <w:r>
                        <w:rPr>
                          <w:rFonts w:hint="default" w:ascii="Times New Roman" w:hAnsi="Times New Roman" w:cs="Times New Roman"/>
                          <w:b/>
                          <w:bCs/>
                          <w:color w:val="auto"/>
                          <w:sz w:val="24"/>
                          <w:szCs w:val="24"/>
                          <w:lang w:val="id-ID"/>
                        </w:rPr>
                        <w:tab/>
                      </w:r>
                      <w:r>
                        <w:rPr>
                          <w:rFonts w:hint="default" w:ascii="Times New Roman" w:hAnsi="Times New Roman" w:cs="Times New Roman"/>
                          <w:color w:val="auto"/>
                          <w:sz w:val="24"/>
                          <w:szCs w:val="24"/>
                          <w:lang w:val="id-ID"/>
                        </w:rPr>
                        <w:t>:</w:t>
                      </w:r>
                    </w:p>
                    <w:p>
                      <w:pPr>
                        <w:spacing w:line="240" w:lineRule="auto"/>
                        <w:jc w:val="both"/>
                        <w:rPr>
                          <w:rFonts w:hint="default" w:ascii="Times New Roman" w:hAnsi="Times New Roman" w:cs="Times New Roman"/>
                          <w:color w:val="auto"/>
                          <w:sz w:val="24"/>
                          <w:szCs w:val="24"/>
                          <w:lang w:val="id-ID"/>
                        </w:rPr>
                      </w:pPr>
                      <w:r>
                        <w:rPr>
                          <w:rFonts w:hint="default" w:ascii="Times New Roman" w:hAnsi="Times New Roman" w:cs="Times New Roman"/>
                          <w:color w:val="auto"/>
                          <w:sz w:val="24"/>
                          <w:szCs w:val="24"/>
                          <w:lang w:val="id-ID"/>
                        </w:rPr>
                        <w:t>memegang/mengetahui moral yang berlaku, apabila melanggar moral dapat disalahkan</w:t>
                      </w:r>
                    </w:p>
                  </w:txbxContent>
                </v:textbox>
                <w10:wrap type="topAndBottom"/>
              </v:shape>
            </w:pict>
          </mc:Fallback>
        </mc:AlternateContent>
      </w:r>
      <w:r>
        <w:rPr>
          <w:rFonts w:hint="default" w:ascii="Trebuchet MS" w:hAnsi="Trebuchet MS" w:cs="Trebuchet MS"/>
          <w:b w:val="0"/>
          <w:bCs w:val="0"/>
          <w:color w:val="auto"/>
          <w:sz w:val="24"/>
          <w:szCs w:val="24"/>
          <w:u w:val="none"/>
          <w:lang w:val="id-ID"/>
        </w:rPr>
        <w:t>Etika dan Etiket</w:t>
      </w:r>
    </w:p>
    <w:tbl>
      <w:tblPr>
        <w:tblStyle w:val="4"/>
        <w:tblW w:w="43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6"/>
        <w:gridCol w:w="2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01" w:hRule="atLeast"/>
        </w:trPr>
        <w:tc>
          <w:tcPr>
            <w:tcW w:w="2156" w:type="dxa"/>
            <w:vAlign w:val="top"/>
          </w:tcPr>
          <w:p>
            <w:pPr>
              <w:numPr>
                <w:numId w:val="0"/>
              </w:numPr>
              <w:spacing w:line="240" w:lineRule="auto"/>
              <w:jc w:val="center"/>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bCs/>
                <w:color w:val="D19F84"/>
                <w:sz w:val="24"/>
                <w:szCs w:val="24"/>
                <w:u w:val="none"/>
                <w:vertAlign w:val="baseline"/>
                <w:lang w:val="id-ID"/>
              </w:rPr>
              <w:t>Etika</w:t>
            </w:r>
          </w:p>
        </w:tc>
        <w:tc>
          <w:tcPr>
            <w:tcW w:w="2156" w:type="dxa"/>
            <w:vAlign w:val="top"/>
          </w:tcPr>
          <w:p>
            <w:pPr>
              <w:numPr>
                <w:numId w:val="0"/>
              </w:numPr>
              <w:spacing w:line="240" w:lineRule="auto"/>
              <w:jc w:val="center"/>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bCs/>
                <w:color w:val="D19F84"/>
                <w:sz w:val="24"/>
                <w:szCs w:val="24"/>
                <w:u w:val="none"/>
                <w:vertAlign w:val="baseline"/>
                <w:lang w:val="id-ID"/>
              </w:rPr>
              <w:t>Etiket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Moral</w:t>
            </w:r>
          </w:p>
        </w:tc>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Sopan santun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Apakah sesuatu boleh dilakukan</w:t>
            </w:r>
          </w:p>
        </w:tc>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Cara suatu perbuatan harus dilakukan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Selalu berlaku</w:t>
            </w:r>
          </w:p>
        </w:tc>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Berlaku jika ada saksi mata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3" w:hRule="atLeast"/>
        </w:trPr>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Absolut</w:t>
            </w:r>
          </w:p>
        </w:tc>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Relatif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Menyangkut segi dalam manusia</w:t>
            </w:r>
          </w:p>
        </w:tc>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Memandang segi lahiriah manusia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Lebih penting karena tertanam dalam diri, akan terus dibawa</w:t>
            </w:r>
          </w:p>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[e.g. larangan mencontek, plagiarisme]</w:t>
            </w:r>
          </w:p>
        </w:tc>
        <w:tc>
          <w:tcPr>
            <w:tcW w:w="2156" w:type="dxa"/>
          </w:tcPr>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Tidak begitu mendesak</w:t>
            </w:r>
          </w:p>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p>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p>
          <w:p>
            <w:pPr>
              <w:numPr>
                <w:numId w:val="0"/>
              </w:numPr>
              <w:spacing w:line="24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[e.g. larangan memakai sandal di kampus]</w:t>
            </w:r>
          </w:p>
        </w:tc>
      </w:tr>
    </w:tbl>
    <w:p>
      <w:pPr>
        <w:numPr>
          <w:numId w:val="0"/>
        </w:numPr>
        <w:spacing w:line="360" w:lineRule="auto"/>
        <w:ind w:leftChars="0"/>
        <w:jc w:val="both"/>
        <w:rPr>
          <w:rFonts w:hint="default" w:ascii="Trebuchet MS" w:hAnsi="Trebuchet MS" w:cs="Trebuchet MS"/>
          <w:b w:val="0"/>
          <w:bCs w:val="0"/>
          <w:color w:val="auto"/>
          <w:sz w:val="24"/>
          <w:szCs w:val="24"/>
          <w:u w:val="none"/>
          <w:lang w:val="id-ID"/>
        </w:rPr>
      </w:pPr>
      <w:r>
        <w:rPr>
          <w:rFonts w:hint="default" w:ascii="EngraversGothic BT" w:hAnsi="EngraversGothic BT" w:cs="EngraversGothic BT"/>
          <w:b/>
          <w:bCs/>
          <w:color w:val="auto"/>
          <w:sz w:val="24"/>
          <w:szCs w:val="24"/>
          <w:u w:val="none"/>
          <w:lang w:val="id-ID"/>
        </w:rPr>
        <w:drawing>
          <wp:anchor distT="0" distB="0" distL="114300" distR="114300" simplePos="0" relativeHeight="251663360" behindDoc="1" locked="0" layoutInCell="1" allowOverlap="1">
            <wp:simplePos x="0" y="0"/>
            <wp:positionH relativeFrom="column">
              <wp:posOffset>1029335</wp:posOffset>
            </wp:positionH>
            <wp:positionV relativeFrom="paragraph">
              <wp:posOffset>-1223010</wp:posOffset>
            </wp:positionV>
            <wp:extent cx="230505" cy="2671445"/>
            <wp:effectExtent l="0" t="0" r="8255" b="10795"/>
            <wp:wrapNone/>
            <wp:docPr id="11" name="Picture 11" descr="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9316"/>
                    <pic:cNvPicPr>
                      <a:picLocks noChangeAspect="1"/>
                    </pic:cNvPicPr>
                  </pic:nvPicPr>
                  <pic:blipFill>
                    <a:blip r:embed="rId4">
                      <a:lum contrast="30000"/>
                    </a:blip>
                    <a:srcRect l="4015" t="11889" r="89811" b="13786"/>
                    <a:stretch>
                      <a:fillRect/>
                    </a:stretch>
                  </pic:blipFill>
                  <pic:spPr>
                    <a:xfrm rot="5400000">
                      <a:off x="0" y="0"/>
                      <a:ext cx="230505" cy="2671445"/>
                    </a:xfrm>
                    <a:prstGeom prst="rect">
                      <a:avLst/>
                    </a:prstGeom>
                  </pic:spPr>
                </pic:pic>
              </a:graphicData>
            </a:graphic>
          </wp:anchor>
        </w:drawing>
      </w:r>
      <w:r>
        <w:rPr>
          <w:rFonts w:hint="default" w:ascii="EngraversGothic BT" w:hAnsi="EngraversGothic BT" w:cs="EngraversGothic BT"/>
          <w:b/>
          <w:bCs/>
          <w:color w:val="auto"/>
          <w:sz w:val="28"/>
          <w:szCs w:val="28"/>
          <w:u w:val="none"/>
          <w:lang w:val="id-ID"/>
        </w:rPr>
        <w:t>Etika sebagai Cabang Filsafat</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Moralitas: Ciri Khas Manusia</w:t>
      </w:r>
    </w:p>
    <w:p>
      <w:pPr>
        <w:numPr>
          <w:ilvl w:val="0"/>
          <w:numId w:val="6"/>
        </w:numPr>
        <w:spacing w:line="360" w:lineRule="auto"/>
        <w:ind w:left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Moralitas hanya dimiliki manusia</w:t>
      </w:r>
    </w:p>
    <w:p>
      <w:pPr>
        <w:numPr>
          <w:ilvl w:val="0"/>
          <w:numId w:val="6"/>
        </w:numPr>
        <w:spacing w:line="360" w:lineRule="auto"/>
        <w:ind w:left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Manusia adalah binatang plus</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Karena memiliki sifat-sifat manusiawi dan kesadaran moral</w:t>
      </w:r>
    </w:p>
    <w:p>
      <w:pPr>
        <w:numPr>
          <w:ilvl w:val="0"/>
          <w:numId w:val="6"/>
        </w:numPr>
        <w:spacing w:line="360" w:lineRule="auto"/>
        <w:ind w:left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xml:space="preserve">Kesadaran moral manusia berkembang menjadi hukum moral (kewajiban) </w:t>
      </w:r>
    </w:p>
    <w:p>
      <w:pPr>
        <w:numPr>
          <w:ilvl w:val="0"/>
          <w:numId w:val="6"/>
        </w:numPr>
        <w:spacing w:line="360" w:lineRule="auto"/>
        <w:ind w:leftChars="0"/>
        <w:jc w:val="both"/>
        <w:rPr>
          <w:rFonts w:hint="default" w:ascii="Trebuchet MS" w:hAnsi="Trebuchet MS" w:cs="Trebuchet MS"/>
          <w:b w:val="0"/>
          <w:bCs w:val="0"/>
          <w:color w:val="auto"/>
          <w:sz w:val="24"/>
          <w:szCs w:val="24"/>
          <w:u w:val="none"/>
          <w:lang w:val="id-ID"/>
        </w:rPr>
      </w:pPr>
      <w:r>
        <w:rPr>
          <w:rFonts w:hint="default" w:ascii="Trebuchet MS" w:hAnsi="Trebuchet MS"/>
          <w:b w:val="0"/>
          <w:bCs w:val="0"/>
          <w:color w:val="auto"/>
          <w:sz w:val="24"/>
          <w:szCs w:val="24"/>
          <w:u w:val="none"/>
          <w:lang w:val="id-ID"/>
        </w:rPr>
        <w:t>Hukum moral didasarkan pada kaidah-kaidah atau norma-norma yang harus dijalaninya; sehingga norma adalah hukum atau keharusan,</w:t>
      </w:r>
    </w:p>
    <w:p>
      <w:pPr>
        <w:numPr>
          <w:ilvl w:val="0"/>
          <w:numId w:val="6"/>
        </w:numPr>
        <w:spacing w:line="360" w:lineRule="auto"/>
        <w:ind w:leftChars="0"/>
        <w:jc w:val="both"/>
        <w:rPr>
          <w:rFonts w:hint="default" w:ascii="Trebuchet MS" w:hAnsi="Trebuchet MS" w:cs="Trebuchet MS"/>
          <w:b w:val="0"/>
          <w:bCs w:val="0"/>
          <w:color w:val="auto"/>
          <w:sz w:val="24"/>
          <w:szCs w:val="24"/>
          <w:u w:val="none"/>
          <w:lang w:val="id-ID"/>
        </w:rPr>
      </w:pPr>
      <w:r>
        <w:rPr>
          <w:rFonts w:hint="default" w:ascii="Trebuchet MS" w:hAnsi="Trebuchet MS"/>
          <w:b w:val="0"/>
          <w:bCs w:val="0"/>
          <w:color w:val="auto"/>
          <w:sz w:val="24"/>
          <w:szCs w:val="24"/>
          <w:u w:val="none"/>
          <w:lang w:val="id-ID"/>
        </w:rPr>
        <w:t>Keharusan</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Keharusan moral</w:t>
      </w:r>
    </w:p>
    <w:p>
      <w:pPr>
        <w:numPr>
          <w:numId w:val="0"/>
        </w:numPr>
        <w:spacing w:line="360" w:lineRule="auto"/>
        <w:ind w:left="400" w:leftChars="20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Manusia mengatur tingkah lakunya menurut kaidah-kaidah atau norma-norma</w:t>
      </w:r>
    </w:p>
    <w:p>
      <w:pPr>
        <w:numPr>
          <w:numId w:val="0"/>
        </w:numPr>
        <w:spacing w:line="360" w:lineRule="auto"/>
        <w:ind w:left="400" w:leftChars="200" w:firstLine="420" w:firstLineChars="0"/>
        <w:jc w:val="both"/>
        <w:rPr>
          <w:rFonts w:hint="default" w:ascii="Trebuchet MS" w:hAnsi="Trebuchet MS" w:cs="Trebuchet MS"/>
          <w:b w:val="0"/>
          <w:bCs w:val="0"/>
          <w:i/>
          <w:iCs/>
          <w:color w:val="auto"/>
          <w:sz w:val="24"/>
          <w:szCs w:val="24"/>
          <w:u w:val="none"/>
          <w:lang w:val="id-ID"/>
        </w:rPr>
      </w:pPr>
      <w:r>
        <w:rPr>
          <w:rFonts w:hint="default" w:ascii="Trebuchet MS" w:hAnsi="Trebuchet MS" w:cs="Trebuchet MS"/>
          <w:b w:val="0"/>
          <w:bCs w:val="0"/>
          <w:i/>
          <w:iCs/>
          <w:color w:val="auto"/>
          <w:sz w:val="24"/>
          <w:szCs w:val="24"/>
          <w:u w:val="none"/>
          <w:lang w:val="id-ID"/>
        </w:rPr>
        <w:t>[should, ought to]</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Keharusan alamiah</w:t>
      </w:r>
    </w:p>
    <w:p>
      <w:pPr>
        <w:numPr>
          <w:numId w:val="0"/>
        </w:numPr>
        <w:spacing w:line="360" w:lineRule="auto"/>
        <w:ind w:left="400" w:leftChars="20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Otomatisme alamiah seperti, binatang bila diberi makan dan dia lapar maka akan langsung dimakan, sedangkan manusia, pada kondisi yang sama ia dapat mempertimbangkan hal lain</w:t>
      </w:r>
    </w:p>
    <w:p>
      <w:pPr>
        <w:numPr>
          <w:numId w:val="0"/>
        </w:numPr>
        <w:spacing w:line="360" w:lineRule="auto"/>
        <w:ind w:left="400" w:leftChars="200" w:firstLine="420" w:firstLineChars="0"/>
        <w:jc w:val="both"/>
        <w:rPr>
          <w:rFonts w:hint="default" w:ascii="Trebuchet MS" w:hAnsi="Trebuchet MS" w:cs="Trebuchet MS"/>
          <w:b w:val="0"/>
          <w:bCs w:val="0"/>
          <w:i/>
          <w:iCs/>
          <w:color w:val="auto"/>
          <w:sz w:val="24"/>
          <w:szCs w:val="24"/>
          <w:u w:val="none"/>
          <w:lang w:val="id-ID"/>
        </w:rPr>
      </w:pPr>
      <w:r>
        <w:rPr>
          <w:rFonts w:hint="default" w:ascii="Trebuchet MS" w:hAnsi="Trebuchet MS" w:cs="Trebuchet MS"/>
          <w:b w:val="0"/>
          <w:bCs w:val="0"/>
          <w:i/>
          <w:iCs/>
          <w:color w:val="auto"/>
          <w:sz w:val="24"/>
          <w:szCs w:val="24"/>
          <w:u w:val="none"/>
          <w:lang w:val="id-ID"/>
        </w:rPr>
        <w:t>[must]</w:t>
      </w:r>
    </w:p>
    <w:p>
      <w:pPr>
        <w:numPr>
          <w:numId w:val="0"/>
        </w:numPr>
        <w:spacing w:line="360" w:lineRule="auto"/>
        <w:ind w:left="400" w:leftChars="200" w:firstLine="420" w:firstLineChars="0"/>
        <w:jc w:val="both"/>
        <w:rPr>
          <w:rFonts w:hint="default" w:ascii="Trebuchet MS" w:hAnsi="Trebuchet MS" w:cs="Trebuchet MS"/>
          <w:b w:val="0"/>
          <w:bCs w:val="0"/>
          <w:i/>
          <w:iCs/>
          <w:color w:val="auto"/>
          <w:sz w:val="24"/>
          <w:szCs w:val="24"/>
          <w:u w:val="none"/>
          <w:lang w:val="id-ID"/>
        </w:rPr>
      </w:pPr>
    </w:p>
    <w:p>
      <w:pPr>
        <w:numPr>
          <w:numId w:val="0"/>
        </w:numPr>
        <w:spacing w:line="360" w:lineRule="auto"/>
        <w:ind w:left="400" w:leftChars="200" w:firstLine="420" w:firstLineChars="0"/>
        <w:jc w:val="both"/>
        <w:rPr>
          <w:rFonts w:hint="default" w:ascii="Trebuchet MS" w:hAnsi="Trebuchet MS" w:cs="Trebuchet MS"/>
          <w:b w:val="0"/>
          <w:bCs w:val="0"/>
          <w:i/>
          <w:iCs/>
          <w:color w:val="auto"/>
          <w:sz w:val="24"/>
          <w:szCs w:val="24"/>
          <w:u w:val="none"/>
          <w:lang w:val="id-ID"/>
        </w:rPr>
      </w:pPr>
    </w:p>
    <w:p>
      <w:pPr>
        <w:numPr>
          <w:numId w:val="0"/>
        </w:numPr>
        <w:spacing w:line="360" w:lineRule="auto"/>
        <w:ind w:left="400" w:leftChars="200" w:firstLine="420" w:firstLineChars="0"/>
        <w:jc w:val="both"/>
        <w:rPr>
          <w:rFonts w:hint="default" w:ascii="Trebuchet MS" w:hAnsi="Trebuchet MS" w:cs="Trebuchet MS"/>
          <w:b w:val="0"/>
          <w:bCs w:val="0"/>
          <w:i/>
          <w:iCs/>
          <w:color w:val="auto"/>
          <w:sz w:val="24"/>
          <w:szCs w:val="24"/>
          <w:u w:val="none"/>
          <w:lang w:val="id-ID"/>
        </w:rPr>
      </w:pPr>
    </w:p>
    <w:p>
      <w:pPr>
        <w:numPr>
          <w:numId w:val="0"/>
        </w:numPr>
        <w:spacing w:line="360" w:lineRule="auto"/>
        <w:ind w:left="400" w:leftChars="200" w:firstLine="420" w:firstLineChars="0"/>
        <w:jc w:val="both"/>
        <w:rPr>
          <w:rFonts w:hint="default" w:ascii="Trebuchet MS" w:hAnsi="Trebuchet MS" w:cs="Trebuchet MS"/>
          <w:b w:val="0"/>
          <w:bCs w:val="0"/>
          <w:i/>
          <w:iCs/>
          <w:color w:val="auto"/>
          <w:sz w:val="24"/>
          <w:szCs w:val="24"/>
          <w:u w:val="none"/>
          <w:lang w:val="id-ID"/>
        </w:rPr>
      </w:pPr>
    </w:p>
    <w:p>
      <w:pPr>
        <w:numPr>
          <w:numId w:val="0"/>
        </w:numPr>
        <w:spacing w:line="360" w:lineRule="auto"/>
        <w:ind w:left="400" w:leftChars="200" w:firstLine="420" w:firstLineChars="0"/>
        <w:jc w:val="both"/>
        <w:rPr>
          <w:rFonts w:hint="default" w:ascii="Trebuchet MS" w:hAnsi="Trebuchet MS" w:cs="Trebuchet MS"/>
          <w:b w:val="0"/>
          <w:bCs w:val="0"/>
          <w:i/>
          <w:iCs/>
          <w:color w:val="auto"/>
          <w:sz w:val="24"/>
          <w:szCs w:val="24"/>
          <w:u w:val="none"/>
          <w:lang w:val="id-ID"/>
        </w:rPr>
      </w:pPr>
    </w:p>
    <w:p>
      <w:pPr>
        <w:numPr>
          <w:numId w:val="0"/>
        </w:numPr>
        <w:spacing w:line="360" w:lineRule="auto"/>
        <w:ind w:left="400" w:leftChars="200" w:firstLine="420" w:firstLineChars="0"/>
        <w:jc w:val="both"/>
        <w:rPr>
          <w:rFonts w:hint="default" w:ascii="Trebuchet MS" w:hAnsi="Trebuchet MS" w:cs="Trebuchet MS"/>
          <w:b w:val="0"/>
          <w:bCs w:val="0"/>
          <w:i/>
          <w:iCs/>
          <w:color w:val="auto"/>
          <w:sz w:val="24"/>
          <w:szCs w:val="24"/>
          <w:u w:val="none"/>
          <w:lang w:val="id-ID"/>
        </w:rPr>
      </w:pP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Etika: Ilmu tentang Moralitas</w:t>
      </w:r>
    </w:p>
    <w:p>
      <w:pPr>
        <w:numPr>
          <w:ilvl w:val="0"/>
          <w:numId w:val="7"/>
        </w:numPr>
        <w:spacing w:line="360" w:lineRule="auto"/>
        <w:ind w:leftChars="0"/>
        <w:jc w:val="both"/>
        <w:rPr>
          <w:rFonts w:hint="default" w:ascii="Trebuchet MS" w:hAnsi="Trebuchet MS"/>
          <w:b w:val="0"/>
          <w:bCs w:val="0"/>
          <w:color w:val="auto"/>
          <w:sz w:val="24"/>
          <w:szCs w:val="24"/>
          <w:u w:val="single"/>
          <w:lang w:val="id-ID"/>
        </w:rPr>
      </w:pPr>
      <w:r>
        <w:rPr>
          <w:rFonts w:hint="default" w:ascii="Trebuchet MS" w:hAnsi="Trebuchet MS"/>
          <w:b w:val="0"/>
          <w:bCs w:val="0"/>
          <w:color w:val="auto"/>
          <w:sz w:val="24"/>
          <w:szCs w:val="24"/>
          <w:u w:val="single"/>
          <w:lang w:val="id-ID"/>
        </w:rPr>
        <w:t>Etika Deskriptif (non filosofis)</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Hanya melukiskan tingkah laku moral dalam arti luas dengan tidak memberikan penilaian moral</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Melukiskan norma, tidak memeriksa apakah norma tersebut benar atau tidak</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Contoh: adat kebiasaan, anggapan -anggapan tentang baik dan buruk, tindakan-tindakan yang diper- bolehkan dan tidak</w:t>
      </w:r>
    </w:p>
    <w:p>
      <w:pPr>
        <w:numPr>
          <w:ilvl w:val="0"/>
          <w:numId w:val="7"/>
        </w:numPr>
        <w:spacing w:line="360" w:lineRule="auto"/>
        <w:ind w:left="0" w:leftChars="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single"/>
          <w:lang w:val="id-ID"/>
        </w:rPr>
        <w:t>Etika Normatif (filosofis)</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Tidak berlangsung netral,</w:t>
      </w:r>
    </w:p>
    <w:p>
      <w:pPr>
        <w:numPr>
          <w:numId w:val="0"/>
        </w:numPr>
        <w:spacing w:line="360" w:lineRule="auto"/>
        <w:ind w:left="520" w:leftChars="200" w:hanging="120" w:hangingChars="5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xml:space="preserve">- Memberikan penilaian </w:t>
      </w:r>
      <w:r>
        <w:rPr>
          <w:rFonts w:hint="default" w:ascii="Trebuchet MS" w:hAnsi="Trebuchet MS"/>
          <w:b w:val="0"/>
          <w:bCs w:val="0"/>
          <w:color w:val="auto"/>
          <w:sz w:val="24"/>
          <w:szCs w:val="24"/>
          <w:u w:val="none"/>
          <w:lang w:val="id-ID"/>
        </w:rPr>
        <w:t>tentang perilaku manusia</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Penilaian dibentuk atas dasar norma-norma</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Berani bertanya apakah norma itu benar atau tidak</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Bersifat preskriptif (memerin- tahkan), menentukan benar tidaknya tingkah laku atau anggapan moral</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Mengadakan argumentasi berdasarkan norma dan prinsip etis yang tidak dapat ditawar</w:t>
      </w:r>
    </w:p>
    <w:p>
      <w:pPr>
        <w:numPr>
          <w:numId w:val="0"/>
        </w:numPr>
        <w:spacing w:line="360" w:lineRule="auto"/>
        <w:ind w:left="400" w:leftChars="200" w:firstLine="0" w:firstLineChars="0"/>
        <w:jc w:val="both"/>
        <w:rPr>
          <w:rFonts w:hint="default" w:ascii="Trebuchet MS" w:hAnsi="Trebuchet MS"/>
          <w:b w:val="0"/>
          <w:bCs w:val="0"/>
          <w:i w:val="0"/>
          <w:iCs w:val="0"/>
          <w:color w:val="auto"/>
          <w:sz w:val="24"/>
          <w:szCs w:val="24"/>
          <w:u w:val="none"/>
          <w:lang w:val="id-ID"/>
        </w:rPr>
      </w:pPr>
      <w:r>
        <w:rPr>
          <w:rFonts w:hint="default" w:ascii="Trebuchet MS" w:hAnsi="Trebuchet MS"/>
          <w:b w:val="0"/>
          <w:bCs w:val="0"/>
          <w:color w:val="auto"/>
          <w:sz w:val="24"/>
          <w:szCs w:val="24"/>
          <w:u w:val="none"/>
          <w:lang w:val="id-ID"/>
        </w:rPr>
        <w:t xml:space="preserve">- </w:t>
      </w:r>
      <w:r>
        <w:rPr>
          <w:rFonts w:hint="default" w:ascii="Trebuchet MS" w:hAnsi="Trebuchet MS"/>
          <w:b w:val="0"/>
          <w:bCs w:val="0"/>
          <w:i/>
          <w:iCs/>
          <w:color w:val="auto"/>
          <w:sz w:val="24"/>
          <w:szCs w:val="24"/>
          <w:u w:val="none"/>
          <w:lang w:val="id-ID"/>
        </w:rPr>
        <w:t xml:space="preserve">[conclusion] </w:t>
      </w:r>
      <w:r>
        <w:rPr>
          <w:rFonts w:hint="default" w:ascii="Trebuchet MS" w:hAnsi="Trebuchet MS"/>
          <w:b w:val="0"/>
          <w:bCs w:val="0"/>
          <w:i w:val="0"/>
          <w:iCs w:val="0"/>
          <w:color w:val="auto"/>
          <w:sz w:val="24"/>
          <w:szCs w:val="24"/>
          <w:u w:val="none"/>
          <w:lang w:val="id-ID"/>
        </w:rPr>
        <w:t>merumuskan prinsip-prinsip etis yang dapat dipertanggungjawabkan dengan cara rasional dan dapat digunakan dalam praktek</w:t>
      </w:r>
    </w:p>
    <w:p>
      <w:pPr>
        <w:numPr>
          <w:numId w:val="0"/>
        </w:numPr>
        <w:spacing w:line="360" w:lineRule="auto"/>
        <w:ind w:left="400" w:leftChars="200" w:firstLine="0" w:firstLineChars="0"/>
        <w:jc w:val="both"/>
        <w:rPr>
          <w:rFonts w:hint="default" w:ascii="Trebuchet MS" w:hAnsi="Trebuchet MS"/>
          <w:b w:val="0"/>
          <w:bCs w:val="0"/>
          <w:i w:val="0"/>
          <w:iCs w:val="0"/>
          <w:color w:val="auto"/>
          <w:sz w:val="24"/>
          <w:szCs w:val="24"/>
          <w:u w:val="none"/>
          <w:lang w:val="id-ID"/>
        </w:rPr>
      </w:pPr>
      <w:r>
        <w:rPr>
          <w:rFonts w:hint="default" w:ascii="Trebuchet MS" w:hAnsi="Trebuchet MS"/>
          <w:b w:val="0"/>
          <w:bCs w:val="0"/>
          <w:i w:val="0"/>
          <w:iCs w:val="0"/>
          <w:color w:val="auto"/>
          <w:sz w:val="24"/>
          <w:szCs w:val="24"/>
          <w:u w:val="none"/>
          <w:lang w:val="id-ID"/>
        </w:rPr>
        <w:t>- Dibagi menjadi 2</w:t>
      </w:r>
    </w:p>
    <w:p>
      <w:pPr>
        <w:numPr>
          <w:ilvl w:val="0"/>
          <w:numId w:val="8"/>
        </w:numPr>
        <w:spacing w:line="360" w:lineRule="auto"/>
        <w:ind w:left="600" w:leftChars="3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i w:val="0"/>
          <w:iCs w:val="0"/>
          <w:color w:val="auto"/>
          <w:sz w:val="24"/>
          <w:szCs w:val="24"/>
          <w:u w:val="none"/>
          <w:lang w:val="id-ID"/>
        </w:rPr>
        <w:t>Etika umum</w:t>
      </w:r>
    </w:p>
    <w:p>
      <w:pPr>
        <w:numPr>
          <w:numId w:val="0"/>
        </w:numPr>
        <w:spacing w:line="360" w:lineRule="auto"/>
        <w:ind w:leftChars="300"/>
        <w:jc w:val="both"/>
        <w:rPr>
          <w:rFonts w:hint="default" w:ascii="Trebuchet MS" w:hAnsi="Trebuchet MS"/>
          <w:b w:val="0"/>
          <w:bCs w:val="0"/>
          <w:i w:val="0"/>
          <w:iCs w:val="0"/>
          <w:color w:val="auto"/>
          <w:sz w:val="24"/>
          <w:szCs w:val="24"/>
          <w:u w:val="none"/>
          <w:lang w:val="id-ID"/>
        </w:rPr>
      </w:pPr>
      <w:r>
        <w:rPr>
          <w:rFonts w:hint="default" w:ascii="Trebuchet MS" w:hAnsi="Trebuchet MS"/>
          <w:b w:val="0"/>
          <w:bCs w:val="0"/>
          <w:color w:val="auto"/>
          <w:sz w:val="24"/>
          <w:szCs w:val="24"/>
          <w:u w:val="none"/>
          <w:lang w:val="id-ID"/>
        </w:rPr>
        <w:t>Menilai tema-tema norma etis yang umum, m</w:t>
      </w:r>
      <w:r>
        <w:rPr>
          <w:rFonts w:hint="default" w:ascii="Trebuchet MS" w:hAnsi="Trebuchet MS"/>
          <w:b w:val="0"/>
          <w:bCs w:val="0"/>
          <w:i w:val="0"/>
          <w:iCs w:val="0"/>
          <w:color w:val="auto"/>
          <w:sz w:val="24"/>
          <w:szCs w:val="24"/>
          <w:u w:val="none"/>
          <w:lang w:val="id-ID"/>
        </w:rPr>
        <w:t>emandang tema- tema umum, seperti; apa itu norma etis? Bagaimana hubungannya satu sama lain? dst</w:t>
      </w:r>
    </w:p>
    <w:p>
      <w:pPr>
        <w:numPr>
          <w:ilvl w:val="0"/>
          <w:numId w:val="8"/>
        </w:numPr>
        <w:spacing w:line="360" w:lineRule="auto"/>
        <w:ind w:left="600" w:leftChars="300" w:firstLine="0" w:firstLineChars="0"/>
        <w:jc w:val="both"/>
        <w:rPr>
          <w:rFonts w:hint="default" w:ascii="Trebuchet MS" w:hAnsi="Trebuchet MS"/>
          <w:b w:val="0"/>
          <w:bCs w:val="0"/>
          <w:i w:val="0"/>
          <w:iCs w:val="0"/>
          <w:color w:val="auto"/>
          <w:sz w:val="24"/>
          <w:szCs w:val="24"/>
          <w:u w:val="none"/>
          <w:lang w:val="id-ID"/>
        </w:rPr>
      </w:pPr>
      <w:r>
        <w:rPr>
          <w:rFonts w:hint="default" w:ascii="Trebuchet MS" w:hAnsi="Trebuchet MS"/>
          <w:b w:val="0"/>
          <w:bCs w:val="0"/>
          <w:i w:val="0"/>
          <w:iCs w:val="0"/>
          <w:color w:val="auto"/>
          <w:sz w:val="24"/>
          <w:szCs w:val="24"/>
          <w:u w:val="none"/>
          <w:lang w:val="id-ID"/>
        </w:rPr>
        <w:t>Etika khusus</w:t>
      </w:r>
    </w:p>
    <w:p>
      <w:pPr>
        <w:numPr>
          <w:numId w:val="0"/>
        </w:numPr>
        <w:spacing w:line="360" w:lineRule="auto"/>
        <w:ind w:leftChars="300"/>
        <w:jc w:val="both"/>
        <w:rPr>
          <w:rFonts w:hint="default" w:ascii="Trebuchet MS" w:hAnsi="Trebuchet MS"/>
          <w:b w:val="0"/>
          <w:bCs w:val="0"/>
          <w:i w:val="0"/>
          <w:iCs w:val="0"/>
          <w:color w:val="auto"/>
          <w:sz w:val="24"/>
          <w:szCs w:val="24"/>
          <w:u w:val="none"/>
          <w:lang w:val="id-ID"/>
        </w:rPr>
      </w:pPr>
      <w:r>
        <w:rPr>
          <w:rFonts w:hint="default" w:ascii="Trebuchet MS" w:hAnsi="Trebuchet MS"/>
          <w:b w:val="0"/>
          <w:bCs w:val="0"/>
          <w:i w:val="0"/>
          <w:iCs w:val="0"/>
          <w:color w:val="auto"/>
          <w:sz w:val="24"/>
          <w:szCs w:val="24"/>
          <w:u w:val="none"/>
          <w:lang w:val="id-ID"/>
        </w:rPr>
        <w:t>Menerapkan prinsip-prinsip etis yang umum atas wilayah perilaku manusia yang khusus (etika terapan)</w:t>
      </w:r>
    </w:p>
    <w:p>
      <w:pPr>
        <w:numPr>
          <w:ilvl w:val="0"/>
          <w:numId w:val="7"/>
        </w:numPr>
        <w:spacing w:line="360" w:lineRule="auto"/>
        <w:ind w:left="0" w:leftChars="0" w:firstLine="0" w:firstLineChars="0"/>
        <w:jc w:val="both"/>
        <w:rPr>
          <w:rFonts w:hint="default" w:ascii="Trebuchet MS" w:hAnsi="Trebuchet MS"/>
          <w:b w:val="0"/>
          <w:bCs w:val="0"/>
          <w:color w:val="auto"/>
          <w:sz w:val="24"/>
          <w:szCs w:val="24"/>
          <w:u w:val="single"/>
          <w:lang w:val="id-ID"/>
        </w:rPr>
      </w:pPr>
      <w:r>
        <w:rPr>
          <w:rFonts w:hint="default" w:ascii="Trebuchet MS" w:hAnsi="Trebuchet MS"/>
          <w:b w:val="0"/>
          <w:bCs w:val="0"/>
          <w:color w:val="auto"/>
          <w:sz w:val="24"/>
          <w:szCs w:val="24"/>
          <w:u w:val="single"/>
          <w:lang w:val="id-ID"/>
        </w:rPr>
        <w:t>Metaetika/ Etika Analitis (filosofis)</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b w:val="0"/>
          <w:bCs w:val="0"/>
          <w:color w:val="auto"/>
          <w:sz w:val="24"/>
          <w:szCs w:val="24"/>
          <w:u w:val="none"/>
          <w:lang w:val="id-ID"/>
        </w:rPr>
        <w:t>-</w:t>
      </w:r>
      <w:r>
        <w:rPr>
          <w:rFonts w:hint="default" w:ascii="Trebuchet MS" w:hAnsi="Trebuchet MS" w:cs="Trebuchet MS"/>
          <w:b w:val="0"/>
          <w:bCs w:val="0"/>
          <w:color w:val="auto"/>
          <w:sz w:val="24"/>
          <w:szCs w:val="24"/>
          <w:u w:val="none"/>
          <w:lang w:val="id-ID"/>
        </w:rPr>
        <w:t xml:space="preserve"> Metaetika → melampaui etika</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Membahas ucapan-ucapan kita di bidang moralitas (bahasa etis)</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EngraversGothic BT" w:hAnsi="EngraversGothic BT" w:cs="EngraversGothic BT"/>
          <w:b/>
          <w:bCs/>
          <w:color w:val="auto"/>
          <w:sz w:val="24"/>
          <w:szCs w:val="24"/>
          <w:u w:val="none"/>
          <w:lang w:val="id-ID"/>
        </w:rPr>
        <w:drawing>
          <wp:anchor distT="0" distB="0" distL="114300" distR="114300" simplePos="0" relativeHeight="251669504" behindDoc="1" locked="0" layoutInCell="1" allowOverlap="1">
            <wp:simplePos x="0" y="0"/>
            <wp:positionH relativeFrom="column">
              <wp:posOffset>3378200</wp:posOffset>
            </wp:positionH>
            <wp:positionV relativeFrom="paragraph">
              <wp:posOffset>-275590</wp:posOffset>
            </wp:positionV>
            <wp:extent cx="230505" cy="1780540"/>
            <wp:effectExtent l="0" t="0" r="10160" b="10795"/>
            <wp:wrapNone/>
            <wp:docPr id="12" name="Picture 12" descr="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9316"/>
                    <pic:cNvPicPr>
                      <a:picLocks noChangeAspect="1"/>
                    </pic:cNvPicPr>
                  </pic:nvPicPr>
                  <pic:blipFill>
                    <a:blip r:embed="rId4">
                      <a:lum contrast="30000"/>
                    </a:blip>
                    <a:srcRect l="4015" t="11889" r="89811" b="13786"/>
                    <a:stretch>
                      <a:fillRect/>
                    </a:stretch>
                  </pic:blipFill>
                  <pic:spPr>
                    <a:xfrm rot="5400000">
                      <a:off x="0" y="0"/>
                      <a:ext cx="230505" cy="1780540"/>
                    </a:xfrm>
                    <a:prstGeom prst="rect">
                      <a:avLst/>
                    </a:prstGeom>
                  </pic:spPr>
                </pic:pic>
              </a:graphicData>
            </a:graphic>
          </wp:anchor>
        </w:drawing>
      </w:r>
      <w:r>
        <w:rPr>
          <w:rFonts w:hint="default" w:ascii="Trebuchet MS" w:hAnsi="Trebuchet MS" w:cs="Trebuchet MS"/>
          <w:b w:val="0"/>
          <w:bCs w:val="0"/>
          <w:color w:val="auto"/>
          <w:sz w:val="24"/>
          <w:szCs w:val="24"/>
          <w:u w:val="none"/>
          <w:lang w:val="id-ID"/>
        </w:rPr>
        <w:t>- Mempelajari logika khusus dari ucapan-ucapan etis</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Kalimat etika (bahasa etika) mempunyai ciri tertentu.</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George Moore menganalisis kata yang sangat penting dalam konteks etika, “baik”. Ia hanya bertanya apakah arti kata “baik” dalam konteks etis, menyoroti arti khusus kata “baik”</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Metaetik termasuk dalam filsafat analitis</w:t>
      </w:r>
      <w:r>
        <w:rPr>
          <w:rFonts w:hint="default" w:ascii="Arial" w:hAnsi="Arial" w:cs="Arial"/>
          <w:b w:val="0"/>
          <w:bCs w:val="0"/>
          <w:color w:val="auto"/>
          <w:sz w:val="24"/>
          <w:szCs w:val="24"/>
          <w:u w:val="none"/>
          <w:lang w:val="id-ID"/>
        </w:rPr>
        <w:t>→</w:t>
      </w:r>
      <w:r>
        <w:rPr>
          <w:rFonts w:hint="default" w:ascii="Trebuchet MS" w:hAnsi="Trebuchet MS"/>
          <w:b w:val="0"/>
          <w:bCs w:val="0"/>
          <w:color w:val="auto"/>
          <w:sz w:val="24"/>
          <w:szCs w:val="24"/>
          <w:u w:val="none"/>
          <w:lang w:val="id-ID"/>
        </w:rPr>
        <w:t xml:space="preserve"> menganggap analisis bahasa sebagai tugas terpenting bagi filsafat. Aliran ini berkembang pada awal abad ke-20 di Inggris, pelopornya George Moore</w:t>
      </w:r>
    </w:p>
    <w:p>
      <w:pPr>
        <w:numPr>
          <w:numId w:val="0"/>
        </w:numPr>
        <w:spacing w:line="360" w:lineRule="auto"/>
        <w:ind w:left="400" w:leftChars="200" w:firstLine="0" w:firstLineChars="0"/>
        <w:jc w:val="both"/>
        <w:rPr>
          <w:rFonts w:hint="default" w:ascii="Trebuchet MS" w:hAnsi="Trebuchet MS"/>
          <w:b w:val="0"/>
          <w:bCs w:val="0"/>
          <w:color w:val="auto"/>
          <w:sz w:val="24"/>
          <w:szCs w:val="24"/>
          <w:u w:val="none"/>
          <w:lang w:val="id-ID"/>
        </w:rPr>
      </w:pPr>
    </w:p>
    <w:p>
      <w:pPr>
        <w:numPr>
          <w:numId w:val="0"/>
        </w:numPr>
        <w:spacing w:line="360" w:lineRule="auto"/>
        <w:ind w:left="400" w:leftChars="200" w:firstLine="0" w:firstLineChars="0"/>
        <w:jc w:val="both"/>
        <w:rPr>
          <w:rFonts w:hint="default" w:ascii="Trebuchet MS" w:hAnsi="Trebuchet MS"/>
          <w:b w:val="0"/>
          <w:bCs w:val="0"/>
          <w:i w:val="0"/>
          <w:iCs w:val="0"/>
          <w:color w:val="auto"/>
          <w:sz w:val="24"/>
          <w:szCs w:val="24"/>
          <w:u w:val="none"/>
          <w:lang w:val="id-ID"/>
        </w:rPr>
      </w:pPr>
      <w:r>
        <w:rPr>
          <w:rFonts w:hint="default" w:ascii="Trebuchet MS" w:hAnsi="Trebuchet MS"/>
          <w:b w:val="0"/>
          <w:bCs w:val="0"/>
          <w:color w:val="auto"/>
          <w:sz w:val="24"/>
          <w:szCs w:val="24"/>
          <w:u w:val="none"/>
          <w:lang w:val="id-ID"/>
        </w:rPr>
        <w:t xml:space="preserve">- </w:t>
      </w:r>
      <w:r>
        <w:rPr>
          <w:rFonts w:hint="default" w:ascii="Trebuchet MS" w:hAnsi="Trebuchet MS"/>
          <w:b w:val="0"/>
          <w:bCs w:val="0"/>
          <w:i/>
          <w:iCs/>
          <w:color w:val="auto"/>
          <w:sz w:val="24"/>
          <w:szCs w:val="24"/>
          <w:u w:val="none"/>
          <w:lang w:val="id-ID"/>
        </w:rPr>
        <w:t>The is/ought Question;</w:t>
      </w:r>
    </w:p>
    <w:p>
      <w:pPr>
        <w:numPr>
          <w:numId w:val="0"/>
        </w:numPr>
        <w:spacing w:line="360" w:lineRule="auto"/>
        <w:ind w:left="600" w:leftChars="300" w:firstLine="0" w:firstLineChars="0"/>
        <w:jc w:val="both"/>
        <w:rPr>
          <w:rFonts w:hint="default" w:ascii="Trebuchet MS" w:hAnsi="Trebuchet MS"/>
          <w:b w:val="0"/>
          <w:bCs w:val="0"/>
          <w:i w:val="0"/>
          <w:iCs w:val="0"/>
          <w:color w:val="auto"/>
          <w:sz w:val="24"/>
          <w:szCs w:val="24"/>
          <w:u w:val="none"/>
          <w:lang w:val="id-ID"/>
        </w:rPr>
      </w:pPr>
      <w:r>
        <w:rPr>
          <w:rFonts w:hint="default" w:ascii="Arial" w:hAnsi="Arial" w:cs="Arial"/>
          <w:b w:val="0"/>
          <w:bCs w:val="0"/>
          <w:i w:val="0"/>
          <w:iCs w:val="0"/>
          <w:color w:val="auto"/>
          <w:sz w:val="24"/>
          <w:szCs w:val="24"/>
          <w:u w:val="none"/>
          <w:lang w:val="id-ID"/>
        </w:rPr>
        <w:t>→</w:t>
      </w:r>
      <w:r>
        <w:rPr>
          <w:rFonts w:hint="default" w:ascii="Trebuchet MS" w:hAnsi="Trebuchet MS"/>
          <w:b w:val="0"/>
          <w:bCs w:val="0"/>
          <w:i w:val="0"/>
          <w:iCs w:val="0"/>
          <w:color w:val="auto"/>
          <w:sz w:val="24"/>
          <w:szCs w:val="24"/>
          <w:u w:val="none"/>
          <w:lang w:val="id-ID"/>
        </w:rPr>
        <w:t xml:space="preserve"> ucapan normatif dapat diturunkan dari ucapan faktual </w:t>
      </w:r>
    </w:p>
    <w:p>
      <w:pPr>
        <w:numPr>
          <w:numId w:val="0"/>
        </w:numPr>
        <w:spacing w:line="360" w:lineRule="auto"/>
        <w:ind w:left="600" w:leftChars="300" w:firstLine="0" w:firstLineChars="0"/>
        <w:jc w:val="both"/>
        <w:rPr>
          <w:rFonts w:hint="default" w:ascii="Trebuchet MS" w:hAnsi="Trebuchet MS" w:cs="Trebuchet MS"/>
          <w:b w:val="0"/>
          <w:bCs w:val="0"/>
          <w:color w:val="auto"/>
          <w:sz w:val="24"/>
          <w:szCs w:val="24"/>
          <w:u w:val="none"/>
          <w:lang w:val="id-ID"/>
        </w:rPr>
      </w:pPr>
      <w:r>
        <w:rPr>
          <w:rFonts w:hint="default" w:ascii="Arial" w:hAnsi="Arial" w:cs="Arial"/>
          <w:b w:val="0"/>
          <w:bCs w:val="0"/>
          <w:i w:val="0"/>
          <w:iCs w:val="0"/>
          <w:color w:val="auto"/>
          <w:sz w:val="24"/>
          <w:szCs w:val="24"/>
          <w:u w:val="none"/>
          <w:lang w:val="id-ID"/>
        </w:rPr>
        <w:t>→</w:t>
      </w:r>
      <w:r>
        <w:rPr>
          <w:rFonts w:hint="default" w:ascii="Trebuchet MS" w:hAnsi="Trebuchet MS"/>
          <w:b w:val="0"/>
          <w:bCs w:val="0"/>
          <w:i w:val="0"/>
          <w:iCs w:val="0"/>
          <w:color w:val="auto"/>
          <w:sz w:val="24"/>
          <w:szCs w:val="24"/>
          <w:u w:val="none"/>
          <w:lang w:val="id-ID"/>
        </w:rPr>
        <w:t xml:space="preserve"> Kalau sesuatu ada atau kalau sesuatu merupakan  kenyataan (</w:t>
      </w:r>
      <w:r>
        <w:rPr>
          <w:rFonts w:hint="default" w:ascii="Trebuchet MS" w:hAnsi="Trebuchet MS"/>
          <w:b w:val="0"/>
          <w:bCs w:val="0"/>
          <w:i/>
          <w:iCs/>
          <w:color w:val="auto"/>
          <w:sz w:val="24"/>
          <w:szCs w:val="24"/>
          <w:u w:val="none"/>
          <w:lang w:val="id-ID"/>
        </w:rPr>
        <w:t xml:space="preserve">is: </w:t>
      </w:r>
      <w:r>
        <w:rPr>
          <w:rFonts w:hint="default" w:ascii="Trebuchet MS" w:hAnsi="Trebuchet MS"/>
          <w:b w:val="0"/>
          <w:bCs w:val="0"/>
          <w:i w:val="0"/>
          <w:iCs w:val="0"/>
          <w:color w:val="auto"/>
          <w:sz w:val="24"/>
          <w:szCs w:val="24"/>
          <w:u w:val="none"/>
          <w:lang w:val="id-ID"/>
        </w:rPr>
        <w:t>faktual), apakah dari situ dapat disimpulkan bahwa sesuatu harus atau boleh dilakukan (</w:t>
      </w:r>
      <w:r>
        <w:rPr>
          <w:rFonts w:hint="default" w:ascii="Trebuchet MS" w:hAnsi="Trebuchet MS"/>
          <w:b w:val="0"/>
          <w:bCs w:val="0"/>
          <w:i/>
          <w:iCs/>
          <w:color w:val="auto"/>
          <w:sz w:val="24"/>
          <w:szCs w:val="24"/>
          <w:u w:val="none"/>
          <w:lang w:val="id-ID"/>
        </w:rPr>
        <w:t xml:space="preserve">ought: </w:t>
      </w:r>
      <w:r>
        <w:rPr>
          <w:rFonts w:hint="default" w:ascii="Trebuchet MS" w:hAnsi="Trebuchet MS"/>
          <w:b w:val="0"/>
          <w:bCs w:val="0"/>
          <w:i w:val="0"/>
          <w:iCs w:val="0"/>
          <w:color w:val="auto"/>
          <w:sz w:val="24"/>
          <w:szCs w:val="24"/>
          <w:u w:val="none"/>
          <w:lang w:val="id-ID"/>
        </w:rPr>
        <w:t>normatif)</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Pendekatan</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single"/>
          <w:lang w:val="id-ID"/>
        </w:rPr>
        <w:t>Normatif:</w:t>
      </w:r>
      <w:r>
        <w:rPr>
          <w:rFonts w:hint="default" w:ascii="Trebuchet MS" w:hAnsi="Trebuchet MS" w:cs="Trebuchet MS"/>
          <w:b w:val="0"/>
          <w:bCs w:val="0"/>
          <w:color w:val="auto"/>
          <w:sz w:val="24"/>
          <w:szCs w:val="24"/>
          <w:u w:val="none"/>
          <w:lang w:val="id-ID"/>
        </w:rPr>
        <w:t xml:space="preserve"> peneliti mengambil suatu posisi moral (etika umum dan tika khusus)</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single"/>
          <w:lang w:val="id-ID"/>
        </w:rPr>
        <w:t>Non-normatif:</w:t>
      </w:r>
      <w:r>
        <w:rPr>
          <w:rFonts w:hint="default" w:ascii="Trebuchet MS" w:hAnsi="Trebuchet MS" w:cs="Trebuchet MS"/>
          <w:b w:val="0"/>
          <w:bCs w:val="0"/>
          <w:color w:val="auto"/>
          <w:sz w:val="24"/>
          <w:szCs w:val="24"/>
          <w:u w:val="none"/>
          <w:lang w:val="id-ID"/>
        </w:rPr>
        <w:t xml:space="preserve"> peneliti netral terhadap setiap posisi moral (etika deskriptif dan metaetika)</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p>
    <w:p>
      <w:pPr>
        <w:numPr>
          <w:numId w:val="0"/>
        </w:numPr>
        <w:spacing w:line="360" w:lineRule="auto"/>
        <w:ind w:leftChars="0"/>
        <w:jc w:val="both"/>
        <w:rPr>
          <w:rFonts w:hint="default" w:ascii="Trebuchet MS" w:hAnsi="Trebuchet MS" w:cs="Trebuchet MS"/>
          <w:b w:val="0"/>
          <w:bCs w:val="0"/>
          <w:color w:val="auto"/>
          <w:sz w:val="28"/>
          <w:szCs w:val="28"/>
          <w:u w:val="none"/>
          <w:lang w:val="id-ID"/>
        </w:rPr>
      </w:pPr>
      <w:r>
        <w:rPr>
          <w:rFonts w:hint="default" w:ascii="EngraversGothic BT" w:hAnsi="EngraversGothic BT" w:cs="EngraversGothic BT"/>
          <w:b/>
          <w:bCs/>
          <w:color w:val="auto"/>
          <w:sz w:val="28"/>
          <w:szCs w:val="28"/>
          <w:u w:val="none"/>
          <w:lang w:val="id-ID"/>
        </w:rPr>
        <w:t>Moral dan Agama</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Agama sebagai motivasi</w:t>
      </w:r>
    </w:p>
    <w:p>
      <w:pPr>
        <w:numPr>
          <w:numId w:val="0"/>
        </w:numPr>
        <w:spacing w:line="360" w:lineRule="auto"/>
        <w:ind w:left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Motivasi terkuat dalam praktek kehidupan sehari-hari dan bagi perilaku moral adalah agama</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2 macam aturan dalam agama</w:t>
      </w:r>
    </w:p>
    <w:p>
      <w:pPr>
        <w:numPr>
          <w:ilvl w:val="0"/>
          <w:numId w:val="9"/>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Aturan yang berbicara dengan mendetail (dogmatik)</w:t>
      </w:r>
    </w:p>
    <w:p>
      <w:pPr>
        <w:numPr>
          <w:numId w:val="0"/>
        </w:numPr>
        <w:spacing w:line="360" w:lineRule="auto"/>
        <w:ind w:left="400" w:leftChars="20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berbeda tiap agama</w:t>
      </w:r>
    </w:p>
    <w:p>
      <w:pPr>
        <w:numPr>
          <w:numId w:val="0"/>
        </w:numPr>
        <w:spacing w:line="360" w:lineRule="auto"/>
        <w:ind w:left="400" w:leftChars="20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konsekuensinya tidak besar karena hanya menyangkut kalangan intern agama</w:t>
      </w:r>
    </w:p>
    <w:p>
      <w:pPr>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br w:type="page"/>
      </w:r>
    </w:p>
    <w:p>
      <w:pPr>
        <w:numPr>
          <w:ilvl w:val="0"/>
          <w:numId w:val="9"/>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Aturan etis lebih umum yang melampaui kepentingan salah satu agama</w:t>
      </w:r>
    </w:p>
    <w:p>
      <w:pPr>
        <w:numPr>
          <w:numId w:val="0"/>
        </w:numPr>
        <w:spacing w:line="360" w:lineRule="auto"/>
        <w:ind w:left="400" w:leftChars="20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Diterima oleh semua agama dengan cara praktis yang sama</w:t>
      </w:r>
    </w:p>
    <w:p>
      <w:pPr>
        <w:numPr>
          <w:numId w:val="0"/>
        </w:numPr>
        <w:spacing w:line="360" w:lineRule="auto"/>
        <w:ind w:left="400" w:leftChars="20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Contoh: jangan membunuh, mencuri, berdusta, berzina</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Ajaran moral dalam agama</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Penting, karena berasal dari Tuhan</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Diterima karena alasan keimanan</w:t>
      </w:r>
    </w:p>
    <w:p>
      <w:pPr>
        <w:numPr>
          <w:numId w:val="0"/>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Keimanan tidak terbuka untuk pemeriksaan rasional karena kebenaran iman dipercaya dan terjamin oleh asal-usul dari Tuhan</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Alasan rasional menerima aturan moral</w:t>
      </w:r>
    </w:p>
    <w:p>
      <w:pPr>
        <w:numPr>
          <w:numId w:val="0"/>
        </w:numPr>
        <w:spacing w:line="360" w:lineRule="auto"/>
        <w:ind w:leftChars="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Etika filosofis dan filsafat moral mengali alasan rasional bagi nilai dan norma.</w:t>
      </w:r>
    </w:p>
    <w:p>
      <w:pPr>
        <w:numPr>
          <w:numId w:val="0"/>
        </w:numPr>
        <w:spacing w:line="360" w:lineRule="auto"/>
        <w:ind w:leftChars="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Filsafat hanya menerima argumen, alasan logis yang dapat dimengerti dan disetujui semua orang, serta menghindari unsur non-rasional.</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Agama Vs Filsafat dalam topik etis</w:t>
      </w:r>
    </w:p>
    <w:p>
      <w:pPr>
        <w:numPr>
          <w:ilvl w:val="0"/>
          <w:numId w:val="10"/>
        </w:numPr>
        <w:spacing w:line="360" w:lineRule="auto"/>
        <w:ind w:left="420" w:leftChars="0" w:hanging="20" w:firstLineChars="0"/>
        <w:jc w:val="both"/>
        <w:rPr>
          <w:rFonts w:hint="default" w:ascii="Trebuchet MS" w:hAnsi="Trebuchet MS" w:cs="Trebuchet MS"/>
          <w:b/>
          <w:bCs/>
          <w:color w:val="auto"/>
          <w:sz w:val="24"/>
          <w:szCs w:val="24"/>
          <w:u w:val="none"/>
          <w:lang w:val="id-ID"/>
        </w:rPr>
      </w:pPr>
      <w:r>
        <w:rPr>
          <w:rFonts w:hint="default" w:ascii="Trebuchet MS" w:hAnsi="Trebuchet MS" w:cs="Trebuchet MS"/>
          <w:b/>
          <w:bCs/>
          <w:color w:val="auto"/>
          <w:sz w:val="24"/>
          <w:szCs w:val="24"/>
          <w:u w:val="none"/>
          <w:lang w:val="id-ID"/>
        </w:rPr>
        <w:t>Agama</w:t>
      </w:r>
    </w:p>
    <w:p>
      <w:pPr>
        <w:numPr>
          <w:numId w:val="0"/>
        </w:numPr>
        <w:spacing w:line="360" w:lineRule="auto"/>
        <w:ind w:left="400" w:leftChars="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Berkhotbah, memberi motivasi serta inspirasi, supaya umatnya mematuhi nilai-nilai dan norma-norma yang sudah diterimanya berdasarkan iman</w:t>
      </w:r>
    </w:p>
    <w:p>
      <w:pPr>
        <w:numPr>
          <w:numId w:val="0"/>
        </w:numPr>
        <w:spacing w:line="360" w:lineRule="auto"/>
        <w:ind w:left="400" w:leftChars="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xml:space="preserve">Kesalahan </w:t>
      </w:r>
      <w:r>
        <w:rPr>
          <w:rFonts w:hint="default" w:ascii="Arial" w:hAnsi="Arial" w:cs="Arial"/>
          <w:b w:val="0"/>
          <w:bCs w:val="0"/>
          <w:color w:val="auto"/>
          <w:sz w:val="24"/>
          <w:szCs w:val="24"/>
          <w:u w:val="none"/>
          <w:lang w:val="id-ID"/>
        </w:rPr>
        <w:t>→</w:t>
      </w:r>
      <w:r>
        <w:rPr>
          <w:rFonts w:hint="default" w:ascii="Trebuchet MS" w:hAnsi="Trebuchet MS" w:cs="Trebuchet MS"/>
          <w:b w:val="0"/>
          <w:bCs w:val="0"/>
          <w:color w:val="auto"/>
          <w:sz w:val="24"/>
          <w:szCs w:val="24"/>
          <w:u w:val="none"/>
          <w:lang w:val="id-ID"/>
        </w:rPr>
        <w:t xml:space="preserve"> dosa, bersalah di hadapan Tuhan</w:t>
      </w:r>
    </w:p>
    <w:p>
      <w:pPr>
        <w:numPr>
          <w:ilvl w:val="0"/>
          <w:numId w:val="10"/>
        </w:numPr>
        <w:spacing w:line="360" w:lineRule="auto"/>
        <w:ind w:left="420" w:leftChars="0" w:hanging="20" w:firstLineChars="0"/>
        <w:jc w:val="both"/>
        <w:rPr>
          <w:rFonts w:hint="default" w:ascii="Trebuchet MS" w:hAnsi="Trebuchet MS" w:cs="Trebuchet MS"/>
          <w:b/>
          <w:bCs/>
          <w:color w:val="auto"/>
          <w:sz w:val="24"/>
          <w:szCs w:val="24"/>
          <w:u w:val="none"/>
          <w:lang w:val="id-ID"/>
        </w:rPr>
      </w:pPr>
      <w:r>
        <w:rPr>
          <w:rFonts w:hint="default" w:ascii="Trebuchet MS" w:hAnsi="Trebuchet MS" w:cs="Trebuchet MS"/>
          <w:b/>
          <w:bCs/>
          <w:color w:val="auto"/>
          <w:sz w:val="24"/>
          <w:szCs w:val="24"/>
          <w:u w:val="none"/>
          <w:lang w:val="id-ID"/>
        </w:rPr>
        <w:t>Filsafat</w:t>
      </w:r>
    </w:p>
    <w:p>
      <w:pPr>
        <w:numPr>
          <w:numId w:val="0"/>
        </w:numPr>
        <w:spacing w:line="360" w:lineRule="auto"/>
        <w:ind w:left="400" w:leftChars="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Berargumentasi, berusaha memperlihatkan bahwa suatu perbuatan tertentu harus diangap baik atau buruk, hanya dengan menunjukkan alasan-alasan rasional</w:t>
      </w:r>
    </w:p>
    <w:p>
      <w:pPr>
        <w:numPr>
          <w:numId w:val="0"/>
        </w:numPr>
        <w:spacing w:line="360" w:lineRule="auto"/>
        <w:ind w:left="400" w:leftChars="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xml:space="preserve">Kesalahan </w:t>
      </w:r>
      <w:r>
        <w:rPr>
          <w:rFonts w:hint="default" w:ascii="Arial" w:hAnsi="Arial" w:cs="Arial"/>
          <w:b w:val="0"/>
          <w:bCs w:val="0"/>
          <w:color w:val="auto"/>
          <w:sz w:val="24"/>
          <w:szCs w:val="24"/>
          <w:u w:val="none"/>
          <w:lang w:val="id-ID"/>
        </w:rPr>
        <w:t>→</w:t>
      </w:r>
      <w:r>
        <w:rPr>
          <w:rFonts w:hint="default" w:ascii="Trebuchet MS" w:hAnsi="Trebuchet MS" w:cs="Trebuchet MS"/>
          <w:b w:val="0"/>
          <w:bCs w:val="0"/>
          <w:color w:val="auto"/>
          <w:sz w:val="24"/>
          <w:szCs w:val="24"/>
          <w:u w:val="none"/>
          <w:lang w:val="id-ID"/>
        </w:rPr>
        <w:t xml:space="preserve"> pelanggaran prinsip etis yang seharusnya dipatuhi</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Moralitas bukan merupakan monopoli orang beragama</w:t>
      </w:r>
    </w:p>
    <w:p>
      <w:pPr>
        <w:numPr>
          <w:numId w:val="0"/>
        </w:numPr>
        <w:spacing w:line="360" w:lineRule="auto"/>
        <w:ind w:leftChars="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Tidak sedikit orang menganut suatu etika humanistis dan sekular, tanpa hubungan apapun dengan agama.</w:t>
      </w:r>
    </w:p>
    <w:p>
      <w:pPr>
        <w:numPr>
          <w:numId w:val="0"/>
        </w:numPr>
        <w:spacing w:line="360" w:lineRule="auto"/>
        <w:ind w:leftChars="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Dalam dunia yang ditandai pluralisme moral, semakin mendesak kehadiran etika filosofis yang berusaha memecahkan masalah- masalah etis atas dasar rasio saja.</w:t>
      </w:r>
    </w:p>
    <w:p>
      <w:pPr>
        <w:numPr>
          <w:numId w:val="0"/>
        </w:numPr>
        <w:spacing w:line="360" w:lineRule="auto"/>
        <w:ind w:leftChars="0"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Jika kita ingin mencapai kesepakatan di bidang etis, kita hanya bisa berpedoman pada rasio.</w:t>
      </w:r>
    </w:p>
    <w:p>
      <w:pPr>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br w:type="page"/>
      </w:r>
    </w:p>
    <w:p>
      <w:pPr>
        <w:numPr>
          <w:numId w:val="0"/>
        </w:numPr>
        <w:spacing w:line="360" w:lineRule="auto"/>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[Contoh]</w:t>
      </w:r>
    </w:p>
    <w:p>
      <w:pPr>
        <w:numPr>
          <w:numId w:val="0"/>
        </w:numPr>
        <w:spacing w:line="360" w:lineRule="auto"/>
        <w:jc w:val="both"/>
        <w:rPr>
          <w:rFonts w:hint="default" w:ascii="Trebuchet MS" w:hAnsi="Trebuchet MS" w:cs="Trebuchet MS"/>
          <w:b w:val="0"/>
          <w:bCs w:val="0"/>
          <w:i w:val="0"/>
          <w:iCs w:val="0"/>
          <w:color w:val="auto"/>
          <w:sz w:val="24"/>
          <w:szCs w:val="24"/>
          <w:u w:val="none"/>
          <w:lang w:val="id-ID"/>
        </w:rPr>
      </w:pPr>
      <w:r>
        <w:rPr>
          <w:rFonts w:hint="default" w:ascii="Trebuchet MS" w:hAnsi="Trebuchet MS" w:cs="Trebuchet MS"/>
          <w:b w:val="0"/>
          <w:bCs w:val="0"/>
          <w:color w:val="auto"/>
          <w:sz w:val="24"/>
          <w:szCs w:val="24"/>
          <w:u w:val="none"/>
          <w:lang w:val="id-ID"/>
        </w:rPr>
        <w:t xml:space="preserve">Dalam </w:t>
      </w:r>
      <w:r>
        <w:rPr>
          <w:rFonts w:hint="default" w:ascii="Trebuchet MS" w:hAnsi="Trebuchet MS" w:cs="Trebuchet MS"/>
          <w:b w:val="0"/>
          <w:bCs w:val="0"/>
          <w:i/>
          <w:iCs/>
          <w:color w:val="auto"/>
          <w:sz w:val="24"/>
          <w:szCs w:val="24"/>
          <w:u w:val="none"/>
          <w:lang w:val="id-ID"/>
        </w:rPr>
        <w:t xml:space="preserve">Deklarasi Universal tentang Hak-Hak Asasi Manusia </w:t>
      </w:r>
      <w:r>
        <w:rPr>
          <w:rFonts w:hint="default" w:ascii="Trebuchet MS" w:hAnsi="Trebuchet MS" w:cs="Trebuchet MS"/>
          <w:b w:val="0"/>
          <w:bCs w:val="0"/>
          <w:i w:val="0"/>
          <w:iCs w:val="0"/>
          <w:color w:val="auto"/>
          <w:sz w:val="24"/>
          <w:szCs w:val="24"/>
          <w:u w:val="none"/>
          <w:lang w:val="id-ID"/>
        </w:rPr>
        <w:t>(1948), tidak terdapat nama “Allah” atau referensi keagamaan lain. Yang menjadi dasar etis untuk seluruh dokumen itu adalah martabat manusia. Dengan demikian, deklarasi itu dapat diterima oleh semua negara anggota PBB</w:t>
      </w:r>
    </w:p>
    <w:p>
      <w:pPr>
        <w:numPr>
          <w:numId w:val="0"/>
        </w:numPr>
        <w:spacing w:line="360" w:lineRule="auto"/>
        <w:jc w:val="both"/>
        <w:rPr>
          <w:rFonts w:hint="default" w:ascii="Trebuchet MS" w:hAnsi="Trebuchet MS" w:cs="Trebuchet MS"/>
          <w:b w:val="0"/>
          <w:bCs w:val="0"/>
          <w:i w:val="0"/>
          <w:iCs w:val="0"/>
          <w:color w:val="auto"/>
          <w:sz w:val="24"/>
          <w:szCs w:val="24"/>
          <w:u w:val="none"/>
          <w:lang w:val="id-ID"/>
        </w:rPr>
      </w:pPr>
      <w:r>
        <w:rPr>
          <w:rFonts w:hint="default" w:ascii="EngraversGothic BT" w:hAnsi="EngraversGothic BT" w:cs="EngraversGothic BT"/>
          <w:b/>
          <w:bCs/>
          <w:color w:val="auto"/>
          <w:sz w:val="24"/>
          <w:szCs w:val="24"/>
          <w:u w:val="none"/>
          <w:lang w:val="id-ID"/>
        </w:rPr>
        <w:drawing>
          <wp:anchor distT="0" distB="0" distL="114300" distR="114300" simplePos="0" relativeHeight="251694080" behindDoc="1" locked="0" layoutInCell="1" allowOverlap="1">
            <wp:simplePos x="0" y="0"/>
            <wp:positionH relativeFrom="column">
              <wp:posOffset>570865</wp:posOffset>
            </wp:positionH>
            <wp:positionV relativeFrom="paragraph">
              <wp:posOffset>-514985</wp:posOffset>
            </wp:positionV>
            <wp:extent cx="230505" cy="1780540"/>
            <wp:effectExtent l="0" t="0" r="10160" b="10795"/>
            <wp:wrapNone/>
            <wp:docPr id="14" name="Picture 14" descr="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89316"/>
                    <pic:cNvPicPr>
                      <a:picLocks noChangeAspect="1"/>
                    </pic:cNvPicPr>
                  </pic:nvPicPr>
                  <pic:blipFill>
                    <a:blip r:embed="rId4">
                      <a:lum contrast="30000"/>
                    </a:blip>
                    <a:srcRect l="4015" t="11889" r="89811" b="13786"/>
                    <a:stretch>
                      <a:fillRect/>
                    </a:stretch>
                  </pic:blipFill>
                  <pic:spPr>
                    <a:xfrm rot="5400000">
                      <a:off x="0" y="0"/>
                      <a:ext cx="230505" cy="1780540"/>
                    </a:xfrm>
                    <a:prstGeom prst="rect">
                      <a:avLst/>
                    </a:prstGeom>
                  </pic:spPr>
                </pic:pic>
              </a:graphicData>
            </a:graphic>
          </wp:anchor>
        </w:drawing>
      </w:r>
    </w:p>
    <w:p>
      <w:pPr>
        <w:numPr>
          <w:numId w:val="0"/>
        </w:numPr>
        <w:spacing w:line="360" w:lineRule="auto"/>
        <w:jc w:val="both"/>
        <w:rPr>
          <w:rFonts w:hint="default" w:ascii="EngraversGothic BT" w:hAnsi="EngraversGothic BT" w:cs="EngraversGothic BT"/>
          <w:b/>
          <w:bCs/>
          <w:i w:val="0"/>
          <w:iCs w:val="0"/>
          <w:color w:val="auto"/>
          <w:sz w:val="28"/>
          <w:szCs w:val="28"/>
          <w:u w:val="none"/>
          <w:lang w:val="id-ID"/>
        </w:rPr>
      </w:pPr>
      <w:r>
        <w:rPr>
          <w:rFonts w:hint="default" w:ascii="EngraversGothic BT" w:hAnsi="EngraversGothic BT" w:cs="EngraversGothic BT"/>
          <w:b/>
          <w:bCs/>
          <w:i w:val="0"/>
          <w:iCs w:val="0"/>
          <w:color w:val="auto"/>
          <w:sz w:val="28"/>
          <w:szCs w:val="28"/>
          <w:u w:val="none"/>
          <w:lang w:val="id-ID"/>
        </w:rPr>
        <w:t>Moral dan Hukum</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Hukum membutuhkan moral</w:t>
      </w:r>
    </w:p>
    <w:p>
      <w:pPr>
        <w:numPr>
          <w:ilvl w:val="0"/>
          <w:numId w:val="11"/>
        </w:numPr>
        <w:spacing w:line="360" w:lineRule="auto"/>
        <w:ind w:left="400" w:leftChars="200" w:firstLine="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i/>
          <w:iCs/>
          <w:color w:val="auto"/>
          <w:sz w:val="24"/>
          <w:szCs w:val="24"/>
          <w:u w:val="none"/>
          <w:lang w:val="id-ID"/>
        </w:rPr>
        <w:t>Quid leges sine moribus</w:t>
      </w:r>
    </w:p>
    <w:p>
      <w:pPr>
        <w:numPr>
          <w:numId w:val="0"/>
        </w:numPr>
        <w:spacing w:line="360" w:lineRule="auto"/>
        <w:ind w:leftChars="20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“Apa artinya undang-undang kalau tidak disertai moralitas?”. Kualitas hukum sebagian besar ditentukan oleh mutu moralnya.</w:t>
      </w:r>
    </w:p>
    <w:p>
      <w:pPr>
        <w:numPr>
          <w:ilvl w:val="0"/>
          <w:numId w:val="11"/>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Hakikat hukum: menegakkan keadilan</w:t>
      </w:r>
    </w:p>
    <w:p>
      <w:pPr>
        <w:numPr>
          <w:numId w:val="0"/>
        </w:numPr>
        <w:spacing w:line="360" w:lineRule="auto"/>
        <w:ind w:leftChars="20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Sistem hukum ditopang 3 pilar pentig</w:t>
      </w:r>
    </w:p>
    <w:p>
      <w:pPr>
        <w:numPr>
          <w:numId w:val="0"/>
        </w:numPr>
        <w:spacing w:line="360" w:lineRule="auto"/>
        <w:ind w:leftChars="20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kepolisian</w:t>
      </w:r>
    </w:p>
    <w:p>
      <w:pPr>
        <w:numPr>
          <w:numId w:val="0"/>
        </w:numPr>
        <w:spacing w:line="360" w:lineRule="auto"/>
        <w:ind w:leftChars="20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kejaksaan</w:t>
      </w:r>
    </w:p>
    <w:p>
      <w:pPr>
        <w:numPr>
          <w:numId w:val="0"/>
        </w:numPr>
        <w:spacing w:line="360" w:lineRule="auto"/>
        <w:ind w:leftChars="20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para hakim</w:t>
      </w:r>
    </w:p>
    <w:p>
      <w:pPr>
        <w:numPr>
          <w:numId w:val="0"/>
        </w:numPr>
        <w:spacing w:line="360" w:lineRule="auto"/>
        <w:ind w:leftChars="20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Bila perilaku mereka tidak etis, maka bertentangan dengan hakikat hukum</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Moral membutuhkan hukum</w:t>
      </w:r>
    </w:p>
    <w:p>
      <w:pPr>
        <w:numPr>
          <w:ilvl w:val="0"/>
          <w:numId w:val="12"/>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xml:space="preserve">Moral akan mengawang-awang saja kalau tidak diungkapkan dan dilembagakan dalam masyarakat, terutama hukum pidana. </w:t>
      </w:r>
    </w:p>
    <w:p>
      <w:pPr>
        <w:numPr>
          <w:ilvl w:val="0"/>
          <w:numId w:val="12"/>
        </w:numPr>
        <w:spacing w:line="360" w:lineRule="auto"/>
        <w:ind w:left="400" w:leftChars="200" w:firstLine="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xml:space="preserve">Hukum mengatur konsekuensi- konsekuensi lebih mendetail dari prinsip-prinsip moral </w:t>
      </w:r>
    </w:p>
    <w:p>
      <w:pPr>
        <w:numPr>
          <w:numId w:val="0"/>
        </w:numPr>
        <w:spacing w:line="360" w:lineRule="auto"/>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[Contoh]</w:t>
      </w:r>
    </w:p>
    <w:p>
      <w:pPr>
        <w:numPr>
          <w:numId w:val="0"/>
        </w:numPr>
        <w:spacing w:line="360" w:lineRule="auto"/>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xml:space="preserve">Hak kekayaan intelektual, hal ini berlaku karena alasan etis, sehingga selalu berlaku meski tidak ada dasar hukum. Tetapi, agar prinsip etis ini berakar lebih kuat dalam masyarakat, perlu diadakan persetujuan hukum tentang hak cipta </w:t>
      </w:r>
      <w:r>
        <w:rPr>
          <w:rFonts w:hint="default" w:ascii="Arial" w:hAnsi="Arial" w:cs="Arial"/>
          <w:b w:val="0"/>
          <w:bCs w:val="0"/>
          <w:color w:val="auto"/>
          <w:sz w:val="24"/>
          <w:szCs w:val="24"/>
          <w:u w:val="none"/>
          <w:lang w:val="id-ID"/>
        </w:rPr>
        <w:t>→</w:t>
      </w:r>
      <w:r>
        <w:rPr>
          <w:rFonts w:hint="default" w:ascii="Trebuchet MS" w:hAnsi="Trebuchet MS" w:cs="Trebuchet MS"/>
          <w:b w:val="0"/>
          <w:bCs w:val="0"/>
          <w:color w:val="auto"/>
          <w:sz w:val="24"/>
          <w:szCs w:val="24"/>
          <w:u w:val="none"/>
          <w:lang w:val="id-ID"/>
        </w:rPr>
        <w:t xml:space="preserve"> Konvensi Bern 1886</w:t>
      </w:r>
    </w:p>
    <w:p>
      <w:pPr>
        <w:numPr>
          <w:numId w:val="0"/>
        </w:numPr>
        <w:spacing w:line="360" w:lineRule="auto"/>
        <w:ind w:firstLine="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xml:space="preserve">Di sini hukum hanya memperkuat moral. Hukum harus membatasi diri dengan mengatur hubungan-hubungan antarmanusia yang relevan. </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Moral dan hukum tidak sama</w:t>
      </w:r>
    </w:p>
    <w:p>
      <w:pPr>
        <w:numPr>
          <w:numId w:val="0"/>
        </w:numPr>
        <w:spacing w:line="360" w:lineRule="auto"/>
        <w:ind w:left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[Contoh]</w:t>
      </w:r>
    </w:p>
    <w:p>
      <w:pPr>
        <w:numPr>
          <w:ilvl w:val="0"/>
          <w:numId w:val="13"/>
        </w:numPr>
        <w:spacing w:line="360" w:lineRule="auto"/>
        <w:ind w:left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 xml:space="preserve">Pemerintah kolonial mempunyai sistem hukum yang disusun dengan kukuh dan rapi. Seusai PD II, banyak negara jajahan yang memberontak. Hal ini bukan disebabkan oleh sistem hukum yang kurang memuaskan, melainkan atas dasar suatu gagasan etis (Bahwa sesungguhnya kemerde- kaan itu ialah hak segala bangsa...). </w:t>
      </w:r>
      <w:r>
        <w:rPr>
          <w:rFonts w:hint="default" w:ascii="Trebuchet MS" w:hAnsi="Trebuchet MS" w:cs="Trebuchet MS"/>
          <w:b w:val="0"/>
          <w:bCs w:val="0"/>
          <w:color w:val="auto"/>
          <w:sz w:val="24"/>
          <w:szCs w:val="24"/>
          <w:u w:val="none"/>
          <w:lang w:val="id-ID"/>
        </w:rPr>
        <w:br w:type="page"/>
      </w:r>
    </w:p>
    <w:p>
      <w:pPr>
        <w:numPr>
          <w:ilvl w:val="0"/>
          <w:numId w:val="13"/>
        </w:numPr>
        <w:spacing w:line="360" w:lineRule="auto"/>
        <w:ind w:left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Politik Apartheid di Afrika selatan tidak dilakukan dengan sewenang- wenang, melainkan berdasarkan hu- kum. Hukum itu ditolak atas nama suatu pertimbangan etis, yaitu bahwa semua manusia dilahirkan merdeka dan mempunyai martabat serta hak-hak yang sama.</w:t>
      </w:r>
    </w:p>
    <w:p>
      <w:pPr>
        <w:numPr>
          <w:numId w:val="0"/>
        </w:numPr>
        <w:spacing w:line="360" w:lineRule="auto"/>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[Conclusion] Desakan atas nama moralitas dapat mengakibatkan perubahan sistem hukum.</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cs="Trebuchet MS"/>
          <w:b w:val="0"/>
          <w:bCs w:val="0"/>
          <w:color w:val="auto"/>
          <w:sz w:val="24"/>
          <w:szCs w:val="24"/>
          <w:u w:val="none"/>
          <w:lang w:val="id-ID"/>
        </w:rPr>
        <w:t>Perbedaan hukum dan moral</w:t>
      </w:r>
    </w:p>
    <w:tbl>
      <w:tblPr>
        <w:tblStyle w:val="4"/>
        <w:tblW w:w="43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6"/>
        <w:gridCol w:w="2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Align w:val="top"/>
          </w:tcPr>
          <w:p>
            <w:pPr>
              <w:numPr>
                <w:numId w:val="0"/>
              </w:numPr>
              <w:spacing w:line="360" w:lineRule="auto"/>
              <w:jc w:val="center"/>
              <w:rPr>
                <w:rFonts w:hint="default" w:ascii="Trebuchet MS" w:hAnsi="Trebuchet MS" w:cs="Trebuchet MS"/>
                <w:b/>
                <w:bCs/>
                <w:color w:val="D19F84"/>
                <w:sz w:val="24"/>
                <w:szCs w:val="24"/>
                <w:u w:val="none"/>
                <w:vertAlign w:val="baseline"/>
                <w:lang w:val="id-ID"/>
              </w:rPr>
            </w:pPr>
            <w:r>
              <w:rPr>
                <w:rFonts w:hint="default" w:ascii="Trebuchet MS" w:hAnsi="Trebuchet MS" w:cs="Trebuchet MS"/>
                <w:b/>
                <w:bCs/>
                <w:color w:val="D19F84"/>
                <w:sz w:val="24"/>
                <w:szCs w:val="24"/>
                <w:u w:val="none"/>
                <w:vertAlign w:val="baseline"/>
                <w:lang w:val="id-ID"/>
              </w:rPr>
              <w:t>Hukum</w:t>
            </w:r>
          </w:p>
        </w:tc>
        <w:tc>
          <w:tcPr>
            <w:tcW w:w="2156" w:type="dxa"/>
            <w:vAlign w:val="top"/>
          </w:tcPr>
          <w:p>
            <w:pPr>
              <w:numPr>
                <w:numId w:val="0"/>
              </w:numPr>
              <w:spacing w:line="360" w:lineRule="auto"/>
              <w:jc w:val="center"/>
              <w:rPr>
                <w:rFonts w:hint="default" w:ascii="Trebuchet MS" w:hAnsi="Trebuchet MS" w:cs="Trebuchet MS"/>
                <w:b/>
                <w:bCs/>
                <w:color w:val="D19F84"/>
                <w:sz w:val="24"/>
                <w:szCs w:val="24"/>
                <w:u w:val="none"/>
                <w:vertAlign w:val="baseline"/>
                <w:lang w:val="id-ID"/>
              </w:rPr>
            </w:pPr>
            <w:r>
              <w:rPr>
                <w:rFonts w:hint="default" w:ascii="Trebuchet MS" w:hAnsi="Trebuchet MS" w:cs="Trebuchet MS"/>
                <w:b/>
                <w:bCs/>
                <w:color w:val="D19F84"/>
                <w:sz w:val="24"/>
                <w:szCs w:val="24"/>
                <w:u w:val="none"/>
                <w:vertAlign w:val="baseline"/>
                <w:lang w:val="id-ID"/>
              </w:rPr>
              <w:t>Moral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 xml:space="preserve">Lebih dikodifika- si, dituliskan secara sistematis. Objektif </w:t>
            </w:r>
          </w:p>
        </w:tc>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Tidak ada pega- ngan tertulis, subjektif, keti- dakpastian besar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Tingkah laku lahiriah</w:t>
            </w:r>
          </w:p>
        </w:tc>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Menyangkut sikap batin seseorang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Dapat dipaksa-</w:t>
            </w:r>
          </w:p>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kan, diberi sanksi sesuai aturan berlaku</w:t>
            </w:r>
          </w:p>
        </w:tc>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Tidak dapat dipaksakan, sanksi di bidang moral dan agama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Didasarkan atas kehendak masyarakat dan akhirnya atas kehendak negara</w:t>
            </w:r>
          </w:p>
        </w:tc>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Didasarkan pada norma-norma moral yang melebihi individu dan masyarakat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Dapat diubah atas kehendak masyarakat</w:t>
            </w:r>
          </w:p>
        </w:tc>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Tidak dapat diubah atau dibatalkan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Tidak menilai moral</w:t>
            </w:r>
          </w:p>
        </w:tc>
        <w:tc>
          <w:tcPr>
            <w:tcW w:w="2156" w:type="dxa"/>
          </w:tcPr>
          <w:p>
            <w:pPr>
              <w:numPr>
                <w:numId w:val="0"/>
              </w:numPr>
              <w:spacing w:line="360" w:lineRule="auto"/>
              <w:jc w:val="left"/>
              <w:rPr>
                <w:rFonts w:hint="default" w:ascii="Trebuchet MS" w:hAnsi="Trebuchet MS" w:cs="Trebuchet MS"/>
                <w:b w:val="0"/>
                <w:bCs w:val="0"/>
                <w:color w:val="auto"/>
                <w:sz w:val="24"/>
                <w:szCs w:val="24"/>
                <w:u w:val="none"/>
                <w:vertAlign w:val="baseline"/>
                <w:lang w:val="id-ID"/>
              </w:rPr>
            </w:pPr>
            <w:r>
              <w:rPr>
                <w:rFonts w:hint="default" w:ascii="Trebuchet MS" w:hAnsi="Trebuchet MS" w:cs="Trebuchet MS"/>
                <w:b w:val="0"/>
                <w:bCs w:val="0"/>
                <w:color w:val="auto"/>
                <w:sz w:val="24"/>
                <w:szCs w:val="24"/>
                <w:u w:val="none"/>
                <w:vertAlign w:val="baseline"/>
                <w:lang w:val="id-ID"/>
              </w:rPr>
              <w:t>Menilai hukum</w:t>
            </w:r>
          </w:p>
        </w:tc>
      </w:tr>
    </w:tbl>
    <w:p>
      <w:pPr>
        <w:numPr>
          <w:numId w:val="0"/>
        </w:numPr>
        <w:spacing w:line="240" w:lineRule="auto"/>
        <w:ind w:leftChars="0"/>
        <w:jc w:val="left"/>
        <w:rPr>
          <w:rFonts w:hint="default" w:ascii="EngraversGothic BT" w:hAnsi="EngraversGothic BT" w:cs="EngraversGothic BT"/>
          <w:b/>
          <w:bCs/>
          <w:color w:val="auto"/>
          <w:sz w:val="28"/>
          <w:szCs w:val="28"/>
          <w:u w:val="none"/>
          <w:lang w:val="id-ID"/>
        </w:rPr>
      </w:pPr>
      <w:r>
        <w:rPr>
          <w:rFonts w:hint="default" w:ascii="EngraversGothic BT" w:hAnsi="EngraversGothic BT" w:cs="EngraversGothic BT"/>
          <w:b/>
          <w:bCs/>
          <w:color w:val="auto"/>
          <w:sz w:val="24"/>
          <w:szCs w:val="24"/>
          <w:u w:val="none"/>
          <w:lang w:val="id-ID"/>
        </w:rPr>
        <w:drawing>
          <wp:anchor distT="0" distB="0" distL="114300" distR="114300" simplePos="0" relativeHeight="251730944" behindDoc="1" locked="0" layoutInCell="1" allowOverlap="1">
            <wp:simplePos x="0" y="0"/>
            <wp:positionH relativeFrom="column">
              <wp:posOffset>905510</wp:posOffset>
            </wp:positionH>
            <wp:positionV relativeFrom="paragraph">
              <wp:posOffset>-1215390</wp:posOffset>
            </wp:positionV>
            <wp:extent cx="459740" cy="2811780"/>
            <wp:effectExtent l="0" t="0" r="7620" b="10160"/>
            <wp:wrapNone/>
            <wp:docPr id="15" name="Picture 15" descr="8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9316"/>
                    <pic:cNvPicPr>
                      <a:picLocks noChangeAspect="1"/>
                    </pic:cNvPicPr>
                  </pic:nvPicPr>
                  <pic:blipFill>
                    <a:blip r:embed="rId4">
                      <a:lum contrast="30000"/>
                    </a:blip>
                    <a:srcRect l="4015" t="11889" r="89811" b="13786"/>
                    <a:stretch>
                      <a:fillRect/>
                    </a:stretch>
                  </pic:blipFill>
                  <pic:spPr>
                    <a:xfrm rot="5400000">
                      <a:off x="0" y="0"/>
                      <a:ext cx="459740" cy="2811780"/>
                    </a:xfrm>
                    <a:prstGeom prst="rect">
                      <a:avLst/>
                    </a:prstGeom>
                  </pic:spPr>
                </pic:pic>
              </a:graphicData>
            </a:graphic>
          </wp:anchor>
        </w:drawing>
      </w:r>
      <w:r>
        <w:rPr>
          <w:rFonts w:hint="default" w:ascii="EngraversGothic BT" w:hAnsi="EngraversGothic BT" w:cs="EngraversGothic BT"/>
          <w:b/>
          <w:bCs/>
          <w:color w:val="auto"/>
          <w:sz w:val="28"/>
          <w:szCs w:val="28"/>
          <w:u w:val="none"/>
          <w:lang w:val="id-ID"/>
        </w:rPr>
        <w:t>Manfaat Etika untuk Mengatasi Permasalahan Bangsa</w:t>
      </w:r>
    </w:p>
    <w:p>
      <w:pPr>
        <w:numPr>
          <w:ilvl w:val="0"/>
          <w:numId w:val="1"/>
        </w:numPr>
        <w:spacing w:line="360" w:lineRule="auto"/>
        <w:ind w:left="420" w:leftChars="0" w:hanging="42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xml:space="preserve">Berkembangnya pola pikir </w:t>
      </w:r>
      <w:r>
        <w:rPr>
          <w:rFonts w:hint="default" w:ascii="Trebuchet MS" w:hAnsi="Trebuchet MS"/>
          <w:b/>
          <w:bCs/>
          <w:color w:val="auto"/>
          <w:sz w:val="24"/>
          <w:szCs w:val="24"/>
          <w:u w:val="none"/>
          <w:lang w:val="id-ID"/>
        </w:rPr>
        <w:t>Monokausal</w:t>
      </w:r>
      <w:r>
        <w:rPr>
          <w:rFonts w:hint="default" w:ascii="Trebuchet MS" w:hAnsi="Trebuchet MS"/>
          <w:b w:val="0"/>
          <w:bCs w:val="0"/>
          <w:color w:val="auto"/>
          <w:sz w:val="24"/>
          <w:szCs w:val="24"/>
          <w:u w:val="none"/>
          <w:lang w:val="id-ID"/>
        </w:rPr>
        <w:t>; prinsip sebab akibat dimana hanya terdapat satu sebab akibat</w:t>
      </w:r>
    </w:p>
    <w:p>
      <w:pPr>
        <w:numPr>
          <w:ilvl w:val="0"/>
          <w:numId w:val="1"/>
        </w:numPr>
        <w:spacing w:line="360" w:lineRule="auto"/>
        <w:ind w:left="420" w:leftChars="0" w:hanging="42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xml:space="preserve">Munculnya  Orientasi  Jangka Pendek, kecenderungan </w:t>
      </w:r>
      <w:r>
        <w:rPr>
          <w:rFonts w:hint="default" w:ascii="Trebuchet MS" w:hAnsi="Trebuchet MS"/>
          <w:b/>
          <w:bCs/>
          <w:color w:val="auto"/>
          <w:sz w:val="24"/>
          <w:szCs w:val="24"/>
          <w:u w:val="none"/>
          <w:lang w:val="id-ID"/>
        </w:rPr>
        <w:t>Materia- lisme, dan Pragmatisme</w:t>
      </w:r>
      <w:r>
        <w:rPr>
          <w:rFonts w:hint="default" w:ascii="Trebuchet MS" w:hAnsi="Trebuchet MS"/>
          <w:b w:val="0"/>
          <w:bCs w:val="0"/>
          <w:color w:val="auto"/>
          <w:sz w:val="24"/>
          <w:szCs w:val="24"/>
          <w:u w:val="none"/>
          <w:lang w:val="id-ID"/>
        </w:rPr>
        <w:t xml:space="preserve">  yang mewarnai mentalitas cara  berpikir yang menghendaki hasil sesegera mungkin, dan menerap- kan metode potong kompas  dalam meraih kesuksesan</w:t>
      </w:r>
    </w:p>
    <w:p>
      <w:pPr>
        <w:numPr>
          <w:ilvl w:val="0"/>
          <w:numId w:val="1"/>
        </w:numPr>
        <w:spacing w:line="360" w:lineRule="auto"/>
        <w:ind w:left="420" w:leftChars="0" w:hanging="42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Kecenderungan Ruang Publik direduksi  menjadi sekedar “pasar”, dan ekonomi sebagai yang utama</w:t>
      </w:r>
    </w:p>
    <w:p>
      <w:pPr>
        <w:numPr>
          <w:ilvl w:val="0"/>
          <w:numId w:val="1"/>
        </w:numPr>
        <w:spacing w:line="360" w:lineRule="auto"/>
        <w:ind w:left="420" w:leftChars="0" w:hanging="42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Pemiskinan filosofis  merembet ke Pemiskinan Etika Sosial, dan merosotnya Nilai-Nilai Kemanu- siaan</w:t>
      </w:r>
    </w:p>
    <w:p>
      <w:pPr>
        <w:numPr>
          <w:ilvl w:val="0"/>
          <w:numId w:val="1"/>
        </w:numPr>
        <w:spacing w:line="360" w:lineRule="auto"/>
        <w:ind w:left="420" w:leftChars="0" w:hanging="420" w:firstLineChars="0"/>
        <w:jc w:val="both"/>
        <w:rPr>
          <w:rFonts w:hint="default" w:ascii="Trebuchet MS" w:hAnsi="Trebuchet MS"/>
          <w:b w:val="0"/>
          <w:bCs w:val="0"/>
          <w:color w:val="auto"/>
          <w:sz w:val="24"/>
          <w:szCs w:val="24"/>
          <w:u w:val="none"/>
          <w:lang w:val="id-ID"/>
        </w:rPr>
      </w:pPr>
      <w:r>
        <w:rPr>
          <w:rFonts w:hint="default" w:ascii="Trebuchet MS" w:hAnsi="Trebuchet MS"/>
          <w:b w:val="0"/>
          <w:bCs w:val="0"/>
          <w:color w:val="auto"/>
          <w:sz w:val="24"/>
          <w:szCs w:val="24"/>
          <w:u w:val="none"/>
          <w:lang w:val="id-ID"/>
        </w:rPr>
        <w:t xml:space="preserve">Akibatnya:  kehidupan dikuasai  sistem mekanis, parsial, matematis. </w:t>
      </w:r>
    </w:p>
    <w:p>
      <w:pPr>
        <w:numPr>
          <w:ilvl w:val="0"/>
          <w:numId w:val="1"/>
        </w:numPr>
        <w:spacing w:line="360" w:lineRule="auto"/>
        <w:ind w:left="420" w:leftChars="0" w:hanging="420" w:firstLineChars="0"/>
        <w:jc w:val="both"/>
        <w:rPr>
          <w:rFonts w:hint="default" w:ascii="Trebuchet MS" w:hAnsi="Trebuchet MS" w:cs="Trebuchet MS"/>
          <w:b w:val="0"/>
          <w:bCs w:val="0"/>
          <w:color w:val="auto"/>
          <w:sz w:val="24"/>
          <w:szCs w:val="24"/>
          <w:u w:val="none"/>
          <w:lang w:val="id-ID"/>
        </w:rPr>
      </w:pPr>
      <w:r>
        <w:rPr>
          <w:rFonts w:hint="default" w:ascii="Trebuchet MS" w:hAnsi="Trebuchet MS"/>
          <w:b w:val="0"/>
          <w:bCs w:val="0"/>
          <w:color w:val="auto"/>
          <w:sz w:val="24"/>
          <w:szCs w:val="24"/>
          <w:u w:val="none"/>
          <w:lang w:val="id-ID"/>
        </w:rPr>
        <w:t xml:space="preserve">Sehingga, kehidupan manusia  tidak dipahami  secara esensial, dan manusiawi </w:t>
      </w:r>
      <w:r>
        <w:rPr>
          <w:rFonts w:hint="default" w:ascii="Arial" w:hAnsi="Arial" w:cs="Arial"/>
          <w:b w:val="0"/>
          <w:bCs w:val="0"/>
          <w:color w:val="auto"/>
          <w:sz w:val="24"/>
          <w:szCs w:val="24"/>
          <w:u w:val="none"/>
          <w:lang w:val="id-ID"/>
        </w:rPr>
        <w:t>→</w:t>
      </w:r>
      <w:r>
        <w:rPr>
          <w:rFonts w:hint="default" w:ascii="Trebuchet MS" w:hAnsi="Trebuchet MS"/>
          <w:b w:val="0"/>
          <w:bCs w:val="0"/>
          <w:color w:val="auto"/>
          <w:sz w:val="24"/>
          <w:szCs w:val="24"/>
          <w:u w:val="none"/>
          <w:lang w:val="id-ID"/>
        </w:rPr>
        <w:t xml:space="preserve"> mempersubur pola hidup individualistik, egoistik, diskriminatif, dan hegemonik.</w:t>
      </w:r>
    </w:p>
    <w:p>
      <w:pPr>
        <w:numPr>
          <w:numId w:val="0"/>
        </w:numPr>
        <w:spacing w:line="360" w:lineRule="auto"/>
        <w:ind w:leftChars="0"/>
        <w:jc w:val="both"/>
        <w:rPr>
          <w:rFonts w:hint="default" w:ascii="Trebuchet MS" w:hAnsi="Trebuchet MS" w:cs="Trebuchet MS"/>
          <w:b w:val="0"/>
          <w:bCs w:val="0"/>
          <w:color w:val="auto"/>
          <w:sz w:val="24"/>
          <w:szCs w:val="24"/>
          <w:u w:val="none"/>
          <w:lang w:val="id-ID"/>
        </w:rPr>
      </w:pPr>
    </w:p>
    <w:sectPr>
      <w:type w:val="continuous"/>
      <w:pgSz w:w="10318" w:h="14598"/>
      <w:pgMar w:top="283" w:right="850" w:bottom="283" w:left="850" w:header="720" w:footer="720" w:gutter="0"/>
      <w:paperSrc/>
      <w:cols w:equalWidth="0" w:num="2">
        <w:col w:w="4096" w:space="425"/>
        <w:col w:w="4096"/>
      </w:cols>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ingLiU-ExtB">
    <w:panose1 w:val="02020500000000000000"/>
    <w:charset w:val="88"/>
    <w:family w:val="auto"/>
    <w:pitch w:val="default"/>
    <w:sig w:usb0="8000002F" w:usb1="02000008" w:usb2="00000000" w:usb3="00000000" w:csb0="00100001" w:csb1="00000000"/>
  </w:font>
  <w:font w:name="DFMincho-UB">
    <w:panose1 w:val="02010609010101010101"/>
    <w:charset w:val="80"/>
    <w:family w:val="auto"/>
    <w:pitch w:val="default"/>
    <w:sig w:usb0="00000001" w:usb1="08070000" w:usb2="00000010" w:usb3="00000000" w:csb0="00020000" w:csb1="00000000"/>
  </w:font>
  <w:font w:name="MS UI Gothic">
    <w:panose1 w:val="020B0600070205080204"/>
    <w:charset w:val="80"/>
    <w:family w:val="auto"/>
    <w:pitch w:val="default"/>
    <w:sig w:usb0="E00002FF" w:usb1="6AC7FDFB" w:usb2="08000012" w:usb3="00000000" w:csb0="4002009F" w:csb1="DFD70000"/>
  </w:font>
  <w:font w:name="Bernard MT Condensed">
    <w:panose1 w:val="02050806060905020404"/>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okshelf Symbol 7">
    <w:panose1 w:val="05010101010101010101"/>
    <w:charset w:val="00"/>
    <w:family w:val="auto"/>
    <w:pitch w:val="default"/>
    <w:sig w:usb0="00000000" w:usb1="00000000" w:usb2="00000000" w:usb3="00000000" w:csb0="80000000" w:csb1="00000000"/>
  </w:font>
  <w:font w:name="Boulevard">
    <w:panose1 w:val="00000000000000000000"/>
    <w:charset w:val="00"/>
    <w:family w:val="auto"/>
    <w:pitch w:val="default"/>
    <w:sig w:usb0="80000027" w:usb1="5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ndara Light">
    <w:panose1 w:val="020E0502030303020204"/>
    <w:charset w:val="00"/>
    <w:family w:val="auto"/>
    <w:pitch w:val="default"/>
    <w:sig w:usb0="A00002FF" w:usb1="00000002" w:usb2="00000000" w:usb3="00000000" w:csb0="0000019F" w:csb1="00000000"/>
  </w:font>
  <w:font w:name="Castellar">
    <w:panose1 w:val="020A0402060406010301"/>
    <w:charset w:val="00"/>
    <w:family w:val="auto"/>
    <w:pitch w:val="default"/>
    <w:sig w:usb0="00000003" w:usb1="00000000" w:usb2="00000000" w:usb3="00000000" w:csb0="20000001" w:csb1="00000000"/>
  </w:font>
  <w:font w:name="Century Gothic">
    <w:panose1 w:val="020B0502020202020204"/>
    <w:charset w:val="00"/>
    <w:family w:val="auto"/>
    <w:pitch w:val="default"/>
    <w:sig w:usb0="00000287" w:usb1="00000000" w:usb2="00000000" w:usb3="00000000" w:csb0="2000009F" w:csb1="DFD70000"/>
  </w:font>
  <w:font w:name="Century725 Cn BT">
    <w:panose1 w:val="02040506070705020204"/>
    <w:charset w:val="00"/>
    <w:family w:val="auto"/>
    <w:pitch w:val="default"/>
    <w:sig w:usb0="800000AF" w:usb1="1000204A" w:usb2="00000000" w:usb3="00000000" w:csb0="00000011" w:csb1="00000000"/>
  </w:font>
  <w:font w:name="Comic Sans MS">
    <w:panose1 w:val="030F0702030302020204"/>
    <w:charset w:val="00"/>
    <w:family w:val="auto"/>
    <w:pitch w:val="default"/>
    <w:sig w:usb0="00000287" w:usb1="00000013" w:usb2="00000000" w:usb3="00000000" w:csb0="2000009F" w:csb1="00000000"/>
  </w:font>
  <w:font w:name="coffee+tea demo">
    <w:panose1 w:val="02000603000000000000"/>
    <w:charset w:val="00"/>
    <w:family w:val="auto"/>
    <w:pitch w:val="default"/>
    <w:sig w:usb0="80000003" w:usb1="00010002" w:usb2="00000000" w:usb3="00000000" w:csb0="00000001"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00006FF" w:usb1="0000FCFF" w:usb2="00000001" w:usb3="00000000" w:csb0="6000019F" w:csb1="DFD70000"/>
  </w:font>
  <w:font w:name="Dubai">
    <w:panose1 w:val="020B0503030403030204"/>
    <w:charset w:val="00"/>
    <w:family w:val="auto"/>
    <w:pitch w:val="default"/>
    <w:sig w:usb0="80002067" w:usb1="80000000" w:usb2="00000008" w:usb3="00000000" w:csb0="20000041" w:csb1="00000000"/>
  </w:font>
  <w:font w:name="DeVinne Txt BT">
    <w:panose1 w:val="02020604070705020303"/>
    <w:charset w:val="00"/>
    <w:family w:val="auto"/>
    <w:pitch w:val="default"/>
    <w:sig w:usb0="800000AF" w:usb1="1000204A" w:usb2="00000000" w:usb3="00000000" w:csb0="00000011" w:csb1="00000000"/>
  </w:font>
  <w:font w:name="Curlz MT">
    <w:panose1 w:val="04040404050702020202"/>
    <w:charset w:val="00"/>
    <w:family w:val="auto"/>
    <w:pitch w:val="default"/>
    <w:sig w:usb0="00000003" w:usb1="00000000" w:usb2="00000000" w:usb3="00000000" w:csb0="20000001" w:csb1="00000000"/>
  </w:font>
  <w:font w:name="Edwardian Script ITC">
    <w:panose1 w:val="030303020407070D0804"/>
    <w:charset w:val="00"/>
    <w:family w:val="auto"/>
    <w:pitch w:val="default"/>
    <w:sig w:usb0="00000003" w:usb1="00000000" w:usb2="00000000" w:usb3="00000000" w:csb0="20000001" w:csb1="00000000"/>
  </w:font>
  <w:font w:name="Engravers MT">
    <w:panose1 w:val="02090707080505020304"/>
    <w:charset w:val="00"/>
    <w:family w:val="auto"/>
    <w:pitch w:val="default"/>
    <w:sig w:usb0="00000003" w:usb1="00000000" w:usb2="00000000" w:usb3="00000000" w:csb0="20000001" w:csb1="00000000"/>
  </w:font>
  <w:font w:name="Embassy BT">
    <w:panose1 w:val="03030602040507090C03"/>
    <w:charset w:val="00"/>
    <w:family w:val="auto"/>
    <w:pitch w:val="default"/>
    <w:sig w:usb0="800000AF" w:usb1="1000204A" w:usb2="00000000" w:usb3="00000000" w:csb0="00000011" w:csb1="00000000"/>
  </w:font>
  <w:font w:name="EngraversGothic BT">
    <w:panose1 w:val="020B0507020203020204"/>
    <w:charset w:val="00"/>
    <w:family w:val="auto"/>
    <w:pitch w:val="default"/>
    <w:sig w:usb0="800000AF" w:usb1="1000204A" w:usb2="00000000" w:usb3="00000000" w:csb0="00000011" w:csb1="00000000"/>
  </w:font>
  <w:font w:name="Trebuchet MS">
    <w:panose1 w:val="020B0603020202020204"/>
    <w:charset w:val="00"/>
    <w:family w:val="auto"/>
    <w:pitch w:val="default"/>
    <w:sig w:usb0="000006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DK Lemon Yellow Sun">
    <w:panose1 w:val="02000000000000000000"/>
    <w:charset w:val="00"/>
    <w:family w:val="auto"/>
    <w:pitch w:val="default"/>
    <w:sig w:usb0="8000000F" w:usb1="00000002" w:usb2="00000000" w:usb3="00000000" w:csb0="20000093" w:csb1="CDD40000"/>
  </w:font>
  <w:font w:name="ＤＦ明朝体W5">
    <w:panose1 w:val="02010609010101010101"/>
    <w:charset w:val="80"/>
    <w:family w:val="auto"/>
    <w:pitch w:val="default"/>
    <w:sig w:usb0="00000001" w:usb1="08070000" w:usb2="00000010" w:usb3="00000000" w:csb0="00020001" w:csb1="00000000"/>
  </w:font>
  <w:font w:name="Colonna MT">
    <w:panose1 w:val="04020805060202030203"/>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Corbel Light">
    <w:panose1 w:val="020B0303020204020204"/>
    <w:charset w:val="00"/>
    <w:family w:val="auto"/>
    <w:pitch w:val="default"/>
    <w:sig w:usb0="A00002EF" w:usb1="4000A44B" w:usb2="00000000" w:usb3="00000000" w:csb0="2000019F" w:csb1="00000000"/>
  </w:font>
  <w:font w:name="Dubai Light">
    <w:panose1 w:val="020B0303030403030204"/>
    <w:charset w:val="00"/>
    <w:family w:val="auto"/>
    <w:pitch w:val="default"/>
    <w:sig w:usb0="80002067" w:usb1="80000000" w:usb2="00000008" w:usb3="00000000" w:csb0="20000041" w:csb1="00000000"/>
  </w:font>
  <w:font w:name="Ebrima">
    <w:panose1 w:val="02000000000000000000"/>
    <w:charset w:val="00"/>
    <w:family w:val="auto"/>
    <w:pitch w:val="default"/>
    <w:sig w:usb0="A000505F" w:usb1="02000041" w:usb2="00000800" w:usb3="00000404" w:csb0="00000093" w:csb1="00000000"/>
  </w:font>
  <w:font w:name="Elephant">
    <w:panose1 w:val="02020904090505020303"/>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5F9A58"/>
    <w:multiLevelType w:val="singleLevel"/>
    <w:tmpl w:val="855F9A58"/>
    <w:lvl w:ilvl="0" w:tentative="0">
      <w:start w:val="1"/>
      <w:numFmt w:val="decimal"/>
      <w:suff w:val="space"/>
      <w:lvlText w:val="%1."/>
      <w:lvlJc w:val="left"/>
    </w:lvl>
  </w:abstractNum>
  <w:abstractNum w:abstractNumId="1">
    <w:nsid w:val="BA1DCF18"/>
    <w:multiLevelType w:val="singleLevel"/>
    <w:tmpl w:val="BA1DCF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330F46E"/>
    <w:multiLevelType w:val="singleLevel"/>
    <w:tmpl w:val="C330F46E"/>
    <w:lvl w:ilvl="0" w:tentative="0">
      <w:start w:val="1"/>
      <w:numFmt w:val="upperLetter"/>
      <w:suff w:val="space"/>
      <w:lvlText w:val="%1)"/>
      <w:lvlJc w:val="left"/>
    </w:lvl>
  </w:abstractNum>
  <w:abstractNum w:abstractNumId="3">
    <w:nsid w:val="C8356E85"/>
    <w:multiLevelType w:val="singleLevel"/>
    <w:tmpl w:val="C8356E85"/>
    <w:lvl w:ilvl="0" w:tentative="0">
      <w:start w:val="1"/>
      <w:numFmt w:val="upperLetter"/>
      <w:suff w:val="space"/>
      <w:lvlText w:val="%1)"/>
      <w:lvlJc w:val="left"/>
    </w:lvl>
  </w:abstractNum>
  <w:abstractNum w:abstractNumId="4">
    <w:nsid w:val="DC77F4DC"/>
    <w:multiLevelType w:val="singleLevel"/>
    <w:tmpl w:val="DC77F4DC"/>
    <w:lvl w:ilvl="0" w:tentative="0">
      <w:start w:val="1"/>
      <w:numFmt w:val="decimal"/>
      <w:suff w:val="space"/>
      <w:lvlText w:val="%1."/>
      <w:lvlJc w:val="left"/>
    </w:lvl>
  </w:abstractNum>
  <w:abstractNum w:abstractNumId="5">
    <w:nsid w:val="DCCDA048"/>
    <w:multiLevelType w:val="singleLevel"/>
    <w:tmpl w:val="DCCDA048"/>
    <w:lvl w:ilvl="0" w:tentative="0">
      <w:start w:val="1"/>
      <w:numFmt w:val="decimal"/>
      <w:suff w:val="space"/>
      <w:lvlText w:val="%1."/>
      <w:lvlJc w:val="left"/>
    </w:lvl>
  </w:abstractNum>
  <w:abstractNum w:abstractNumId="6">
    <w:nsid w:val="FB3B7689"/>
    <w:multiLevelType w:val="singleLevel"/>
    <w:tmpl w:val="FB3B7689"/>
    <w:lvl w:ilvl="0" w:tentative="0">
      <w:start w:val="1"/>
      <w:numFmt w:val="decimal"/>
      <w:suff w:val="space"/>
      <w:lvlText w:val="%1."/>
      <w:lvlJc w:val="left"/>
    </w:lvl>
  </w:abstractNum>
  <w:abstractNum w:abstractNumId="7">
    <w:nsid w:val="297FC136"/>
    <w:multiLevelType w:val="singleLevel"/>
    <w:tmpl w:val="297FC136"/>
    <w:lvl w:ilvl="0" w:tentative="0">
      <w:start w:val="1"/>
      <w:numFmt w:val="decimal"/>
      <w:suff w:val="space"/>
      <w:lvlText w:val="%1."/>
      <w:lvlJc w:val="left"/>
    </w:lvl>
  </w:abstractNum>
  <w:abstractNum w:abstractNumId="8">
    <w:nsid w:val="3D1C6793"/>
    <w:multiLevelType w:val="singleLevel"/>
    <w:tmpl w:val="3D1C67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275769A"/>
    <w:multiLevelType w:val="singleLevel"/>
    <w:tmpl w:val="5275769A"/>
    <w:lvl w:ilvl="0" w:tentative="0">
      <w:start w:val="1"/>
      <w:numFmt w:val="upperLetter"/>
      <w:suff w:val="space"/>
      <w:lvlText w:val="%1)"/>
      <w:lvlJc w:val="left"/>
    </w:lvl>
  </w:abstractNum>
  <w:abstractNum w:abstractNumId="10">
    <w:nsid w:val="5517A577"/>
    <w:multiLevelType w:val="singleLevel"/>
    <w:tmpl w:val="5517A5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E0EE95A"/>
    <w:multiLevelType w:val="singleLevel"/>
    <w:tmpl w:val="6E0EE9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718DCD13"/>
    <w:multiLevelType w:val="singleLevel"/>
    <w:tmpl w:val="718DCD13"/>
    <w:lvl w:ilvl="0" w:tentative="0">
      <w:start w:val="1"/>
      <w:numFmt w:val="decimal"/>
      <w:suff w:val="space"/>
      <w:lvlText w:val="%1."/>
      <w:lvlJc w:val="left"/>
    </w:lvl>
  </w:abstractNum>
  <w:num w:numId="1">
    <w:abstractNumId w:val="11"/>
  </w:num>
  <w:num w:numId="2">
    <w:abstractNumId w:val="7"/>
  </w:num>
  <w:num w:numId="3">
    <w:abstractNumId w:val="4"/>
  </w:num>
  <w:num w:numId="4">
    <w:abstractNumId w:val="8"/>
  </w:num>
  <w:num w:numId="5">
    <w:abstractNumId w:val="10"/>
  </w:num>
  <w:num w:numId="6">
    <w:abstractNumId w:val="12"/>
  </w:num>
  <w:num w:numId="7">
    <w:abstractNumId w:val="2"/>
  </w:num>
  <w:num w:numId="8">
    <w:abstractNumId w:val="0"/>
  </w:num>
  <w:num w:numId="9">
    <w:abstractNumId w:val="6"/>
  </w:num>
  <w:num w:numId="10">
    <w:abstractNumId w:val="1"/>
  </w:num>
  <w:num w:numId="11">
    <w:abstractNumId w:val="9"/>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517C73"/>
    <w:rsid w:val="002C761E"/>
    <w:rsid w:val="02362BF6"/>
    <w:rsid w:val="04B471EE"/>
    <w:rsid w:val="06030906"/>
    <w:rsid w:val="0ACD2EF8"/>
    <w:rsid w:val="0B145CC3"/>
    <w:rsid w:val="0B427379"/>
    <w:rsid w:val="0BC91017"/>
    <w:rsid w:val="0DF124AC"/>
    <w:rsid w:val="0E465FB5"/>
    <w:rsid w:val="0EC25D1B"/>
    <w:rsid w:val="0F4D03F6"/>
    <w:rsid w:val="101313F2"/>
    <w:rsid w:val="107B33A2"/>
    <w:rsid w:val="10E86CDA"/>
    <w:rsid w:val="10F064D5"/>
    <w:rsid w:val="12881E8E"/>
    <w:rsid w:val="12E22911"/>
    <w:rsid w:val="140B19FA"/>
    <w:rsid w:val="164A3D11"/>
    <w:rsid w:val="17A30A9E"/>
    <w:rsid w:val="17A363E9"/>
    <w:rsid w:val="17F0083E"/>
    <w:rsid w:val="18852514"/>
    <w:rsid w:val="1891207B"/>
    <w:rsid w:val="1959241A"/>
    <w:rsid w:val="1A07522E"/>
    <w:rsid w:val="1A7E6E67"/>
    <w:rsid w:val="1AFA2BDF"/>
    <w:rsid w:val="1B630E28"/>
    <w:rsid w:val="1B9A1462"/>
    <w:rsid w:val="1CCB7BB6"/>
    <w:rsid w:val="1FFA3C88"/>
    <w:rsid w:val="201736B1"/>
    <w:rsid w:val="21670EDB"/>
    <w:rsid w:val="217425FC"/>
    <w:rsid w:val="21E21407"/>
    <w:rsid w:val="22111A49"/>
    <w:rsid w:val="24E52EF2"/>
    <w:rsid w:val="25015447"/>
    <w:rsid w:val="253C66BA"/>
    <w:rsid w:val="258A0FF5"/>
    <w:rsid w:val="26384EC4"/>
    <w:rsid w:val="2B0222AB"/>
    <w:rsid w:val="2BAA3924"/>
    <w:rsid w:val="2BC62AB6"/>
    <w:rsid w:val="2C3359E3"/>
    <w:rsid w:val="2C9A4954"/>
    <w:rsid w:val="2DBE2288"/>
    <w:rsid w:val="2ECB66FA"/>
    <w:rsid w:val="31055A7E"/>
    <w:rsid w:val="33310207"/>
    <w:rsid w:val="334A19E2"/>
    <w:rsid w:val="34AD2C52"/>
    <w:rsid w:val="35BC7E5C"/>
    <w:rsid w:val="36752499"/>
    <w:rsid w:val="37DF340C"/>
    <w:rsid w:val="38B204D3"/>
    <w:rsid w:val="3A517C73"/>
    <w:rsid w:val="3C810D0D"/>
    <w:rsid w:val="3D521F10"/>
    <w:rsid w:val="3E9C5057"/>
    <w:rsid w:val="3F6F554C"/>
    <w:rsid w:val="411C54EC"/>
    <w:rsid w:val="427571D5"/>
    <w:rsid w:val="427C5C71"/>
    <w:rsid w:val="44E410EF"/>
    <w:rsid w:val="47CC503E"/>
    <w:rsid w:val="4951132B"/>
    <w:rsid w:val="4CCC241D"/>
    <w:rsid w:val="4DEB0FEF"/>
    <w:rsid w:val="4F4A6068"/>
    <w:rsid w:val="503E6170"/>
    <w:rsid w:val="50E17D27"/>
    <w:rsid w:val="514F2176"/>
    <w:rsid w:val="51836FF8"/>
    <w:rsid w:val="51FA6D9A"/>
    <w:rsid w:val="57AE1A63"/>
    <w:rsid w:val="581F3A67"/>
    <w:rsid w:val="5B2E1BBA"/>
    <w:rsid w:val="5D813AE3"/>
    <w:rsid w:val="60CA4239"/>
    <w:rsid w:val="60F70832"/>
    <w:rsid w:val="61DC6955"/>
    <w:rsid w:val="62571B79"/>
    <w:rsid w:val="64FC5607"/>
    <w:rsid w:val="66405B96"/>
    <w:rsid w:val="68D46C8A"/>
    <w:rsid w:val="6B934CED"/>
    <w:rsid w:val="6BDD694C"/>
    <w:rsid w:val="6F07366C"/>
    <w:rsid w:val="6FBF39F4"/>
    <w:rsid w:val="70232898"/>
    <w:rsid w:val="71B84B11"/>
    <w:rsid w:val="71F13EDE"/>
    <w:rsid w:val="72F94506"/>
    <w:rsid w:val="737F7066"/>
    <w:rsid w:val="74AE7286"/>
    <w:rsid w:val="761276EB"/>
    <w:rsid w:val="77BF2C76"/>
    <w:rsid w:val="780C5483"/>
    <w:rsid w:val="78E70C3C"/>
    <w:rsid w:val="795A7729"/>
    <w:rsid w:val="7C721DAA"/>
    <w:rsid w:val="7FB81F97"/>
    <w:rsid w:val="7FBC6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2019-10-08T10:25:00Z</dcterms:created>
  <dc:creator>ACER</dc:creator>
  <cp:lastModifiedBy>ACER</cp:lastModifiedBy>
  <dcterms:modified xsi:type="dcterms:W3CDTF">2019-10-09T03:31:45Z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