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2F1D" w14:textId="77777777" w:rsidR="0071603D" w:rsidRPr="00437219" w:rsidRDefault="0071603D" w:rsidP="0071603D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305A91">
        <w:rPr>
          <w:rFonts w:ascii="Consolas" w:hAnsi="Consolas"/>
          <w:b/>
          <w:bCs/>
          <w:sz w:val="28"/>
          <w:szCs w:val="28"/>
        </w:rPr>
        <w:t>Turdalin Nurassyl LAB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55E51A70" w14:textId="40684D6D" w:rsidR="0071603D" w:rsidRDefault="0071603D" w:rsidP="0071603D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4</w:t>
      </w:r>
      <w:r w:rsidRPr="00305A91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7</w:t>
      </w:r>
      <w:r w:rsidRPr="00305A91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54217100" w14:textId="21AAD21A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Which management ports are available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AUX, console</w:t>
      </w:r>
    </w:p>
    <w:p w14:paraId="7B060CCE" w14:textId="5769781B" w:rsidR="0052349B" w:rsidRP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52349B">
        <w:rPr>
          <w:rFonts w:ascii="Consolas" w:hAnsi="Consolas"/>
          <w:b/>
          <w:bCs/>
          <w:sz w:val="28"/>
          <w:szCs w:val="28"/>
          <w:lang w:val="en-US"/>
        </w:rPr>
        <w:t>WAN interface is available. There are 2 of them. And also 2 GE interfaces</w:t>
      </w:r>
    </w:p>
    <w:p w14:paraId="04319242" w14:textId="2AFC194E" w:rsidR="0052349B" w:rsidRP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How many physical interfaces are listed?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4</w:t>
      </w:r>
    </w:p>
    <w:p w14:paraId="1A1967BD" w14:textId="42F39EF3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Default bandwidth of GE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10^6 Kbits</w:t>
      </w:r>
    </w:p>
    <w:p w14:paraId="56CFF323" w14:textId="79812722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Default bandwidth of Serial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1544 Kbits</w:t>
      </w:r>
    </w:p>
    <w:p w14:paraId="6AC7407B" w14:textId="010C2D4D" w:rsidR="0052349B" w:rsidRP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How many expansion slots are available to add additional modules to the East router?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1</w:t>
      </w:r>
    </w:p>
    <w:p w14:paraId="78CD854D" w14:textId="77777777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On Switch 2 -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5 slots</w:t>
      </w:r>
    </w:p>
    <w:p w14:paraId="2105B8F9" w14:textId="77777777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Module for East router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HWIC-4ESW module</w:t>
      </w:r>
    </w:p>
    <w:p w14:paraId="38E43C86" w14:textId="77777777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52349B">
        <w:rPr>
          <w:rFonts w:ascii="Consolas" w:hAnsi="Consolas"/>
          <w:b/>
          <w:bCs/>
          <w:sz w:val="28"/>
          <w:szCs w:val="28"/>
          <w:lang w:val="en-US"/>
        </w:rPr>
        <w:t xml:space="preserve">4 </w:t>
      </w:r>
      <w:r>
        <w:rPr>
          <w:rFonts w:ascii="Consolas" w:hAnsi="Consolas"/>
          <w:sz w:val="28"/>
          <w:szCs w:val="28"/>
          <w:lang w:val="en-US"/>
        </w:rPr>
        <w:t>hosts can be connected</w:t>
      </w:r>
    </w:p>
    <w:p w14:paraId="55492D85" w14:textId="77777777" w:rsidR="0052349B" w:rsidRDefault="0052349B" w:rsidP="0052349B">
      <w:pPr>
        <w:pStyle w:val="a3"/>
        <w:numPr>
          <w:ilvl w:val="0"/>
          <w:numId w:val="1"/>
        </w:numPr>
        <w:spacing w:after="0" w:line="240" w:lineRule="auto"/>
        <w:ind w:left="567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Module for Switch3 – </w:t>
      </w:r>
      <w:r>
        <w:rPr>
          <w:rFonts w:ascii="Consolas" w:hAnsi="Consolas"/>
          <w:b/>
          <w:bCs/>
          <w:sz w:val="28"/>
          <w:szCs w:val="28"/>
          <w:lang w:val="en-US"/>
        </w:rPr>
        <w:t>PT-SWITCH-NM-1FGE</w:t>
      </w:r>
    </w:p>
    <w:p w14:paraId="6934248E" w14:textId="2727E75C" w:rsidR="0052349B" w:rsidRPr="0052349B" w:rsidRDefault="0052349B" w:rsidP="0052349B">
      <w:pPr>
        <w:pStyle w:val="a3"/>
        <w:numPr>
          <w:ilvl w:val="0"/>
          <w:numId w:val="1"/>
        </w:numPr>
        <w:spacing w:after="0" w:line="240" w:lineRule="auto"/>
        <w:ind w:left="567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Into which slot was it inserted – </w:t>
      </w:r>
      <w:r w:rsidRPr="0052349B">
        <w:rPr>
          <w:rFonts w:ascii="Consolas" w:hAnsi="Consolas"/>
          <w:b/>
          <w:bCs/>
          <w:sz w:val="28"/>
          <w:szCs w:val="28"/>
          <w:lang w:val="en-US"/>
        </w:rPr>
        <w:t>GE5/1</w:t>
      </w:r>
      <w:r w:rsidRPr="0052349B">
        <w:rPr>
          <w:rFonts w:ascii="Consolas" w:hAnsi="Consolas"/>
          <w:sz w:val="28"/>
          <w:szCs w:val="28"/>
          <w:lang w:val="en-US"/>
        </w:rPr>
        <w:t xml:space="preserve"> </w:t>
      </w:r>
    </w:p>
    <w:p w14:paraId="51342FA6" w14:textId="77777777" w:rsidR="0071603D" w:rsidRDefault="0071603D" w:rsidP="0071603D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 w:rsidRPr="00BA5D5B">
        <w:rPr>
          <w:rFonts w:ascii="Consolas" w:hAnsi="Consolas"/>
          <w:b/>
          <w:bCs/>
          <w:sz w:val="28"/>
          <w:szCs w:val="28"/>
          <w:lang w:val="en-US"/>
        </w:rPr>
        <w:t>RESULT</w:t>
      </w:r>
      <w:r>
        <w:rPr>
          <w:rFonts w:ascii="Consolas" w:hAnsi="Consolas"/>
          <w:b/>
          <w:bCs/>
          <w:sz w:val="28"/>
          <w:szCs w:val="28"/>
          <w:lang w:val="en-US"/>
        </w:rPr>
        <w:t>:</w:t>
      </w:r>
    </w:p>
    <w:p w14:paraId="7B51CBFB" w14:textId="354EEE9E" w:rsidR="000D067B" w:rsidRDefault="0052349B">
      <w:r w:rsidRPr="0052349B">
        <w:drawing>
          <wp:inline distT="0" distB="0" distL="0" distR="0" wp14:anchorId="124B32E4" wp14:editId="35FC90E2">
            <wp:extent cx="3291840" cy="29028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156" cy="29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E5F0" w14:textId="7AE3CB9B" w:rsidR="0052349B" w:rsidRDefault="0052349B">
      <w:r w:rsidRPr="0052349B">
        <w:drawing>
          <wp:inline distT="0" distB="0" distL="0" distR="0" wp14:anchorId="1006EEF3" wp14:editId="08585959">
            <wp:extent cx="6819900" cy="91423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087" cy="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9B" w:rsidSect="0071603D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02AC"/>
    <w:multiLevelType w:val="hybridMultilevel"/>
    <w:tmpl w:val="3CECA1A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4B"/>
    <w:rsid w:val="000B2A4B"/>
    <w:rsid w:val="000D067B"/>
    <w:rsid w:val="0052349B"/>
    <w:rsid w:val="007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7C31"/>
  <w15:chartTrackingRefBased/>
  <w15:docId w15:val="{F3B8382A-BFC4-458F-A0BB-B06F9DC5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03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3</cp:revision>
  <dcterms:created xsi:type="dcterms:W3CDTF">2022-03-01T19:20:00Z</dcterms:created>
  <dcterms:modified xsi:type="dcterms:W3CDTF">2022-03-01T20:01:00Z</dcterms:modified>
</cp:coreProperties>
</file>