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TUGAS QUIZ FORMATIF PERTEMUAN 12</w:t>
        <w:br w:type="textWrapping"/>
        <w:t xml:space="preserve">MATA KULIAH ALGORITMA DAN PEMROGRAMAN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Nama   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Lyzna Nuraini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NIM    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2225250032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Kelas  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2535"/>
        <w:gridCol w:w="6135"/>
        <w:tblGridChange w:id="0">
          <w:tblGrid>
            <w:gridCol w:w="690"/>
            <w:gridCol w:w="2535"/>
            <w:gridCol w:w="6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Apa manfaat menggunakan with saat membuka file?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Penggunaan `with` (context manager) memastikan file ditutup secara otomatis setelah seluruh blok perintah selesai dijalankan, sehingga mencegah kebocoran memori atau file terkunci meskipun terjadi error saat proses baca/tulis.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Apa perbedaan mode r, w, dan 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Mode 'r' (read) digunakan untuk membaca file; mode 'w' (write) digunakan untuk menulis file dari awal (isi lama akan terhapus/ditimpa); sedangkan mode 'a' (append) digunakan untuk menambahkan data baru di bagian akhir file tanpa menghapus isi lama.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Apa risiko menggunakan mode w pada file yang sudah berisi data?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Risikonya adalah seluruh data lama di dalam file tersebut akan terhapus secara permanen karena mode 'w' selalu mengosongkan file sebelum menuliskan teks baru.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Apa fungsi encoding="utf-8"?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Fungsi `encoding="utf-8"` memastikan karakter teks dibaca dan ditulis menggunakan standar penyandian internasional UTF-8 agar tidak terjadi kesalahan pembacaan karakter khusus/simbol di berbagai sistem operasi.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Apa perbedaan read(), readline(), dan iterasi for pada file?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`read()` membaca seluruh isi file menjadi satu string utuh; `readline()` membaca file baris demi baris secara manual per pemanggilan; sedangkan `iterasi for` menelusuri seluruh baris file satu per satu secara efisien tanpa membebani memori.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Mengapa strip() sering digunakan setelah membaca baris?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Fungsi `strip()` digunakan untuk menghilangkan karakter newline (`\n`) serta spasi berlebih di awal dan akhir string baris yang ikut terbaca dari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Kapan FileNotFoundError dapat terjadi?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Error tersebut terjadi ketika program mencoba membuka file dengan mode baca ('r') namun file yang dimaksud tidak ada pada jalur (path) atau direktori yang ditentukan.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Kapan ValueError dapat terjadi pada pemrosesan file nilai?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Terjadi saat program gagal mengonversi string dari teks file menjadi tipe numerik (misalnya saat mengubah teks `'abc'` menjadi float/int) atau saat format pemisahan baris tidak sesuai.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Mengapa exception sebaiknya ditangani secara spesifik?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Penanganan exception secara spesifik (seperti `except FileNotFoundError:`) penting agar program menangani jenis error dengan tepat dan tidak menyembunyikan kesalahan logika lain yang belum diperkirakan.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Perintah apa yang mengirim commit lokal ke GitHub?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Perintah yang digunakan adalah `git push`.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VBpcSFi30lqpY4PL1nQXszQ9g==">CgMxLjA4AHIhMW1qMERib1czX09qYy1CMWlEdmJONldXX2oxVElMc0cw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