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fvhyt5mzn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REPORT: Assignment #1 — Builder Pattern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Software Design Patterns (ShP-2216)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Car Builder Implementation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Java (JDK 17)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uv62q7yx8v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When constructing complex objects such as a </w:t>
      </w:r>
      <w:r w:rsidDel="00000000" w:rsidR="00000000" w:rsidRPr="00000000">
        <w:rPr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, using traditional constructors often leads to the "Telescoping Constructor" anti-pattern or long parameter lists that make the code unreadable and prone to errors (e.g., passing parameters in the wrong order).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Builder Pattern</w:t>
      </w:r>
      <w:r w:rsidDel="00000000" w:rsidR="00000000" w:rsidRPr="00000000">
        <w:rPr>
          <w:rtl w:val="0"/>
        </w:rPr>
        <w:t xml:space="preserve"> was chosen for the </w:t>
      </w:r>
      <w:r w:rsidDel="00000000" w:rsidR="00000000" w:rsidRPr="00000000">
        <w:rPr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domain because: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car consists of multiple configurable parts (type, engine, seating capacity, transmission, GPS navigation).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Different types of cars (e.g., high-performance sports cars vs. standard city cars) require specific constraint checks and build sequences.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Builder pattern decouples complex object construction logic from representation, providing a step-by-step fluent API for object creation.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5yuy2p44mm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UML Class Diagram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4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vs9f7r6uuz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Clean Code Principles Applied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Pursuant to Chapter 3 of </w:t>
      </w:r>
      <w:r w:rsidDel="00000000" w:rsidR="00000000" w:rsidRPr="00000000">
        <w:rPr>
          <w:i w:val="1"/>
          <w:i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 by Robert C. Martin, the following 5 principles were applied in the implementation: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reyv2yzeq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1: Eliminating Magic Numbers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Raw numeric literals in conditional checks lower readability and complicate maintenance. They were replaced with explicit </w:t>
      </w:r>
      <w:r w:rsidDel="00000000" w:rsidR="00000000" w:rsidRPr="00000000">
        <w:rPr>
          <w:color w:val="188038"/>
          <w:rtl w:val="0"/>
        </w:rPr>
        <w:t xml:space="preserve">private static final</w:t>
      </w:r>
      <w:r w:rsidDel="00000000" w:rsidR="00000000" w:rsidRPr="00000000">
        <w:rPr>
          <w:rtl w:val="0"/>
        </w:rPr>
        <w:t xml:space="preserve"> constants.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Excerpt: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BEFORE (Bad Practice):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(seats &lt; 1 || seats &gt; 2)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throw new IllegalStateException("Invalid seats");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AFTER (Applied Clean Code):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private static final int MIN_SEATS =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private static final int MAX_SEATS = 2;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private void validateState()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(seats &lt; MIN_SEATS || seats &gt; MAX_SEATS)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throw new IllegalStateException("Sports car seats must be between " + MIN_SEATS + " and " + MAX_SEATS);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5qobgi69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2: Small, Single-Responsibility Functions (SRP)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function should perform one task cleanly. Object validation logic was extracted into a dedicated helper method </w:t>
      </w:r>
      <w:r w:rsidDel="00000000" w:rsidR="00000000" w:rsidRPr="00000000">
        <w:rPr>
          <w:color w:val="188038"/>
          <w:rtl w:val="0"/>
        </w:rPr>
        <w:t xml:space="preserve">validateState()</w:t>
      </w:r>
      <w:r w:rsidDel="00000000" w:rsidR="00000000" w:rsidRPr="00000000">
        <w:rPr>
          <w:rtl w:val="0"/>
        </w:rPr>
        <w:t xml:space="preserve"> instead of bloating </w:t>
      </w:r>
      <w:r w:rsidDel="00000000" w:rsidR="00000000" w:rsidRPr="00000000">
        <w:rPr>
          <w:color w:val="188038"/>
          <w:rtl w:val="0"/>
        </w:rPr>
        <w:t xml:space="preserve">build()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Excerpt: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BEFORE (Bad Practice - mixing validation with instantiation):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Car build()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(seats &lt; 1 || seats &gt; 8) throw new IllegalStateException();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(engine == null) throw new IllegalStateException();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new Car(carType, seats, engine, transmission, hasGps);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AFTER (Applied Clean Code):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Car build()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validateState();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new Car(carType, seats, engine, transmission, hasGps);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private void validateState()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(seats &lt; MIN_SEATS || seats &gt; MAX_SEATS)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throw new IllegalStateException("Seats out of valid bounds.");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(engine == null)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throw new IllegalStateException("Engine is required.");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fizpmo7x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3: Intention-Revealing Naming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Method and class names should clearly declare their purpose and abstraction level without requiring extra inline comments.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Excerpt: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BEFORE (Unclear names):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CBuilder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void setG(boolean g) { ...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Car make() { ...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AFTER (Applied Clean Code):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SportsCarBuilder implements Builder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SportsCarBuilder setGps(boolean hasGps) { ...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Car build() { ...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28afpyuog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4: Don't Repeat Yourself (DRY)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Instead of repeating construction step calls throughout client code, standard build configurations are centralized inside the </w:t>
      </w:r>
      <w:r w:rsidDel="00000000" w:rsidR="00000000" w:rsidRPr="00000000">
        <w:rPr>
          <w:color w:val="188038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Excerpt: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AFTER (Applied Clean Code in Director):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Director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void constructSportsCar(Builder builder)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builder.reset()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.setCarType(CarType.SPORTS_CAR)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.setSeats(2)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.setEngine(new Engine(3.0, 450))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.setTransmission(Transmission.SEMI_AUTOMATIC)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.setGps(true);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gs4z9eju1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5: Validated State / Defensive Programming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Objects should never be created in an invalid or incomplete state. The builder enforces strict state validation prior to instance creation and throws an explicit </w:t>
      </w:r>
      <w:r w:rsidDel="00000000" w:rsidR="00000000" w:rsidRPr="00000000">
        <w:rPr>
          <w:color w:val="188038"/>
          <w:rtl w:val="0"/>
        </w:rPr>
        <w:t xml:space="preserve">IllegalStateException</w:t>
      </w:r>
      <w:r w:rsidDel="00000000" w:rsidR="00000000" w:rsidRPr="00000000">
        <w:rPr>
          <w:rtl w:val="0"/>
        </w:rPr>
        <w:t xml:space="preserve"> on failure.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Excerpt: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private void validateState()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(engine == null)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throw new IllegalStateException("Engine is required");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0n1adg37qs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lprd6n1n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 Experienced: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Construction:</w:t>
      </w:r>
      <w:r w:rsidDel="00000000" w:rsidR="00000000" w:rsidRPr="00000000">
        <w:rPr>
          <w:rtl w:val="0"/>
        </w:rPr>
        <w:t xml:space="preserve"> Flexibly build objects using method chaining without requiring giant constructors.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 of Constraints:</w:t>
      </w:r>
      <w:r w:rsidDel="00000000" w:rsidR="00000000" w:rsidRPr="00000000">
        <w:rPr>
          <w:rtl w:val="0"/>
        </w:rPr>
        <w:t xml:space="preserve"> Validation logic (e.g., sports cars allowing max 2 seats) is safely contained inside concrete builders.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Reusability: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188038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centralizes standard vehicle configurations, reducing code duplication across the client layer.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vjqv7h6s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 Experienced: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Class Count:</w:t>
      </w:r>
      <w:r w:rsidDel="00000000" w:rsidR="00000000" w:rsidRPr="00000000">
        <w:rPr>
          <w:rtl w:val="0"/>
        </w:rPr>
        <w:t xml:space="preserve"> Requires introducing multiple boilerplate classes (</w:t>
      </w:r>
      <w:r w:rsidDel="00000000" w:rsidR="00000000" w:rsidRPr="00000000">
        <w:rPr>
          <w:color w:val="188038"/>
          <w:rtl w:val="0"/>
        </w:rPr>
        <w:t xml:space="preserve">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SportsCarBuilder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StandardCarBuilder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), which increases project complexity for smaller domain models.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k095t12svi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Repository Link</w:t>
      </w:r>
    </w:p>
    <w:p w:rsidR="00000000" w:rsidDel="00000000" w:rsidP="00000000" w:rsidRDefault="00000000" w:rsidRPr="00000000" w14:paraId="00000070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https://github.com/NuraliKalmakhanbet/Cars_Builder_Pattern.git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