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BDF" w:rsidRPr="00BF5B54" w:rsidRDefault="000D1BDF" w:rsidP="000D1BDF">
      <w:pPr>
        <w:shd w:val="clear" w:color="auto" w:fill="FFFFFF"/>
        <w:spacing w:before="468" w:after="0" w:line="450" w:lineRule="atLeast"/>
        <w:jc w:val="both"/>
        <w:outlineLvl w:val="0"/>
        <w:rPr>
          <w:rStyle w:val="Gl"/>
          <w:sz w:val="18"/>
          <w:szCs w:val="18"/>
          <w:lang w:eastAsia="tr-TR"/>
        </w:rPr>
      </w:pPr>
      <w:r w:rsidRPr="00BF5B54">
        <w:rPr>
          <w:rStyle w:val="Gl"/>
          <w:sz w:val="18"/>
          <w:szCs w:val="18"/>
          <w:lang w:eastAsia="tr-TR"/>
        </w:rPr>
        <w:t>Normal Formlar</w:t>
      </w:r>
    </w:p>
    <w:p w:rsidR="000D1BDF" w:rsidRPr="00BF5B54" w:rsidRDefault="000D1BDF" w:rsidP="000D1BDF">
      <w:pPr>
        <w:shd w:val="clear" w:color="auto" w:fill="FFFFFF"/>
        <w:spacing w:before="226" w:after="0" w:line="480" w:lineRule="atLeast"/>
        <w:jc w:val="both"/>
        <w:rPr>
          <w:rStyle w:val="Gl"/>
          <w:sz w:val="18"/>
          <w:szCs w:val="18"/>
          <w:lang w:eastAsia="tr-TR"/>
        </w:rPr>
      </w:pPr>
      <w:proofErr w:type="spellStart"/>
      <w:r w:rsidRPr="00BF5B54">
        <w:rPr>
          <w:rStyle w:val="Gl"/>
          <w:sz w:val="18"/>
          <w:szCs w:val="18"/>
          <w:lang w:eastAsia="tr-TR"/>
        </w:rPr>
        <w:t>Normalizasyonun</w:t>
      </w:r>
      <w:proofErr w:type="spellEnd"/>
      <w:r w:rsidRPr="00BF5B54">
        <w:rPr>
          <w:rStyle w:val="Gl"/>
          <w:sz w:val="18"/>
          <w:szCs w:val="18"/>
          <w:lang w:eastAsia="tr-TR"/>
        </w:rPr>
        <w:t xml:space="preserve"> her bir ku</w:t>
      </w:r>
      <w:bookmarkStart w:id="0" w:name="_GoBack"/>
      <w:bookmarkEnd w:id="0"/>
      <w:r w:rsidRPr="00BF5B54">
        <w:rPr>
          <w:rStyle w:val="Gl"/>
          <w:sz w:val="18"/>
          <w:szCs w:val="18"/>
          <w:lang w:eastAsia="tr-TR"/>
        </w:rPr>
        <w:t>ralı yani seviyeleri normal form olarak adlandırılır. Bu seviyeler gereksiz veri tekrarlarını ne derecede engellediği ve tutarlılığı ne kadar sağladığına bağlı olarak derecelendirilir. Seviye yükseldikçe veri tutarlılığı artar, veri tekrarı düşer.</w:t>
      </w:r>
    </w:p>
    <w:p w:rsidR="000D1BDF" w:rsidRPr="00BF5B54" w:rsidRDefault="000D1BDF" w:rsidP="000D1BDF">
      <w:pPr>
        <w:shd w:val="clear" w:color="auto" w:fill="FFFFFF"/>
        <w:spacing w:before="514" w:after="0" w:line="480" w:lineRule="atLeast"/>
        <w:jc w:val="both"/>
        <w:rPr>
          <w:rStyle w:val="Gl"/>
          <w:sz w:val="18"/>
          <w:szCs w:val="18"/>
          <w:lang w:eastAsia="tr-TR"/>
        </w:rPr>
      </w:pPr>
      <w:proofErr w:type="spellStart"/>
      <w:r w:rsidRPr="00BF5B54">
        <w:rPr>
          <w:rStyle w:val="Gl"/>
          <w:sz w:val="18"/>
          <w:szCs w:val="18"/>
          <w:lang w:eastAsia="tr-TR"/>
        </w:rPr>
        <w:t>Normalizasyon</w:t>
      </w:r>
      <w:proofErr w:type="spellEnd"/>
      <w:r w:rsidRPr="00BF5B54">
        <w:rPr>
          <w:rStyle w:val="Gl"/>
          <w:sz w:val="18"/>
          <w:szCs w:val="18"/>
          <w:lang w:eastAsia="tr-TR"/>
        </w:rPr>
        <w:t xml:space="preserve"> seviyeleri 1NF (Birinci Normal Form), 2NF, 3NF, BCNF(</w:t>
      </w:r>
      <w:proofErr w:type="spellStart"/>
      <w:r w:rsidRPr="00BF5B54">
        <w:rPr>
          <w:rStyle w:val="Gl"/>
          <w:sz w:val="18"/>
          <w:szCs w:val="18"/>
          <w:lang w:eastAsia="tr-TR"/>
        </w:rPr>
        <w:t>Boyce-Codd</w:t>
      </w:r>
      <w:proofErr w:type="spellEnd"/>
      <w:r w:rsidRPr="00BF5B54">
        <w:rPr>
          <w:rStyle w:val="Gl"/>
          <w:sz w:val="18"/>
          <w:szCs w:val="18"/>
          <w:lang w:eastAsia="tr-TR"/>
        </w:rPr>
        <w:t xml:space="preserve"> Normal Form, 3.5NF’de denir), 4NF şeklinde adlandırılır ve yukarı doğru devam eder.</w:t>
      </w:r>
    </w:p>
    <w:p w:rsidR="000D1BDF" w:rsidRPr="00BF5B54" w:rsidRDefault="000D1BDF" w:rsidP="000D1BDF">
      <w:pPr>
        <w:rPr>
          <w:sz w:val="18"/>
          <w:szCs w:val="18"/>
          <w:lang w:eastAsia="tr-TR"/>
        </w:rPr>
      </w:pPr>
      <w:r w:rsidRPr="00BF5B54">
        <w:rPr>
          <w:sz w:val="18"/>
          <w:szCs w:val="18"/>
          <w:lang w:eastAsia="tr-TR"/>
        </w:rPr>
        <w:t>Bir veri tabanının 1NF olabilmesi için aşağıdaki özellikleri karşılayabilmesi gerekir:</w:t>
      </w:r>
    </w:p>
    <w:p w:rsidR="000D1BDF" w:rsidRPr="00BF5B54" w:rsidRDefault="000D1BDF" w:rsidP="000D1BDF">
      <w:pPr>
        <w:rPr>
          <w:sz w:val="18"/>
          <w:szCs w:val="18"/>
          <w:lang w:eastAsia="tr-TR"/>
        </w:rPr>
      </w:pPr>
      <w:r w:rsidRPr="00BF5B54">
        <w:rPr>
          <w:sz w:val="18"/>
          <w:szCs w:val="18"/>
          <w:lang w:eastAsia="tr-TR"/>
        </w:rPr>
        <w:t>Aynı tablo içinde tekrarlayan kolonlar bulunamaz,</w:t>
      </w:r>
    </w:p>
    <w:p w:rsidR="000D1BDF" w:rsidRPr="00BF5B54" w:rsidRDefault="000D1BDF" w:rsidP="000D1BDF">
      <w:pPr>
        <w:rPr>
          <w:sz w:val="18"/>
          <w:szCs w:val="18"/>
          <w:lang w:eastAsia="tr-TR"/>
        </w:rPr>
      </w:pPr>
      <w:r w:rsidRPr="00BF5B54">
        <w:rPr>
          <w:sz w:val="18"/>
          <w:szCs w:val="18"/>
          <w:lang w:eastAsia="tr-TR"/>
        </w:rPr>
        <w:t>Her kolonda yalnızca bir değer bulunabilir (bkz. "Semt" kolonu)</w:t>
      </w:r>
    </w:p>
    <w:p w:rsidR="000D1BDF" w:rsidRPr="00BF5B54" w:rsidRDefault="000D1BDF" w:rsidP="000D1BDF">
      <w:pPr>
        <w:rPr>
          <w:sz w:val="18"/>
          <w:szCs w:val="18"/>
          <w:lang w:eastAsia="tr-TR"/>
        </w:rPr>
      </w:pPr>
      <w:r w:rsidRPr="00BF5B54">
        <w:rPr>
          <w:sz w:val="18"/>
          <w:szCs w:val="18"/>
          <w:lang w:eastAsia="tr-TR"/>
        </w:rPr>
        <w:t>Her satır bir eşsiz anahtarla tanımlanmalıdır (</w:t>
      </w:r>
      <w:proofErr w:type="spellStart"/>
      <w:r w:rsidRPr="00BF5B54">
        <w:rPr>
          <w:sz w:val="18"/>
          <w:szCs w:val="18"/>
          <w:lang w:eastAsia="tr-TR"/>
        </w:rPr>
        <w:t>Unique</w:t>
      </w:r>
      <w:proofErr w:type="spellEnd"/>
      <w:r w:rsidRPr="00BF5B54">
        <w:rPr>
          <w:sz w:val="18"/>
          <w:szCs w:val="18"/>
          <w:lang w:eastAsia="tr-TR"/>
        </w:rPr>
        <w:t xml:space="preserve"> </w:t>
      </w:r>
      <w:proofErr w:type="spellStart"/>
      <w:r w:rsidRPr="00BF5B54">
        <w:rPr>
          <w:sz w:val="18"/>
          <w:szCs w:val="18"/>
          <w:lang w:eastAsia="tr-TR"/>
        </w:rPr>
        <w:t>Key</w:t>
      </w:r>
      <w:proofErr w:type="spellEnd"/>
      <w:r w:rsidRPr="00BF5B54">
        <w:rPr>
          <w:sz w:val="18"/>
          <w:szCs w:val="18"/>
          <w:lang w:eastAsia="tr-TR"/>
        </w:rPr>
        <w:t xml:space="preserve"> - </w:t>
      </w:r>
      <w:proofErr w:type="spellStart"/>
      <w:r w:rsidRPr="00BF5B54">
        <w:rPr>
          <w:sz w:val="18"/>
          <w:szCs w:val="18"/>
          <w:lang w:eastAsia="tr-TR"/>
        </w:rPr>
        <w:t>Primary</w:t>
      </w:r>
      <w:proofErr w:type="spellEnd"/>
      <w:r w:rsidRPr="00BF5B54">
        <w:rPr>
          <w:sz w:val="18"/>
          <w:szCs w:val="18"/>
          <w:lang w:eastAsia="tr-TR"/>
        </w:rPr>
        <w:t xml:space="preserve"> </w:t>
      </w:r>
      <w:proofErr w:type="spellStart"/>
      <w:r w:rsidRPr="00BF5B54">
        <w:rPr>
          <w:sz w:val="18"/>
          <w:szCs w:val="18"/>
          <w:lang w:eastAsia="tr-TR"/>
        </w:rPr>
        <w:t>Key</w:t>
      </w:r>
      <w:proofErr w:type="spellEnd"/>
      <w:r w:rsidRPr="00BF5B54">
        <w:rPr>
          <w:sz w:val="18"/>
          <w:szCs w:val="18"/>
          <w:lang w:eastAsia="tr-TR"/>
        </w:rPr>
        <w:t>)</w:t>
      </w:r>
    </w:p>
    <w:p w:rsidR="000D1BDF" w:rsidRPr="00BF5B54" w:rsidRDefault="000D1BDF" w:rsidP="000D1BDF">
      <w:pPr>
        <w:pStyle w:val="Balk1"/>
        <w:rPr>
          <w:sz w:val="20"/>
          <w:szCs w:val="20"/>
        </w:rPr>
      </w:pPr>
      <w:r w:rsidRPr="00BF5B54">
        <w:rPr>
          <w:sz w:val="20"/>
          <w:szCs w:val="20"/>
        </w:rPr>
        <w:t>2NF (2. Normal Form)</w:t>
      </w:r>
    </w:p>
    <w:p w:rsidR="000D1BDF" w:rsidRPr="00BF5B54" w:rsidRDefault="000D1BDF" w:rsidP="000D1BDF">
      <w:pPr>
        <w:rPr>
          <w:sz w:val="20"/>
          <w:szCs w:val="20"/>
        </w:rPr>
      </w:pPr>
      <w:r w:rsidRPr="00BF5B54">
        <w:rPr>
          <w:sz w:val="20"/>
          <w:szCs w:val="20"/>
        </w:rPr>
        <w:t>Bir veri tabanının 2NF olabilmesi için aşağıdaki özellikleri karşılayabilmesi gerekir:</w:t>
      </w:r>
    </w:p>
    <w:p w:rsidR="000D1BDF" w:rsidRPr="00BF5B54" w:rsidRDefault="000D1BDF" w:rsidP="000D1BDF">
      <w:pPr>
        <w:rPr>
          <w:sz w:val="20"/>
          <w:szCs w:val="20"/>
        </w:rPr>
      </w:pPr>
      <w:r w:rsidRPr="00BF5B54">
        <w:rPr>
          <w:sz w:val="20"/>
          <w:szCs w:val="20"/>
        </w:rPr>
        <w:t>Tablo 1NF olmalıdır,</w:t>
      </w:r>
    </w:p>
    <w:p w:rsidR="000D1BDF" w:rsidRPr="00BF5B54" w:rsidRDefault="000D1BDF" w:rsidP="000D1BDF">
      <w:pPr>
        <w:rPr>
          <w:sz w:val="20"/>
          <w:szCs w:val="20"/>
        </w:rPr>
      </w:pPr>
      <w:r w:rsidRPr="00BF5B54">
        <w:rPr>
          <w:sz w:val="20"/>
          <w:szCs w:val="20"/>
        </w:rPr>
        <w:t xml:space="preserve">Anahtar olmayan değerler ile </w:t>
      </w:r>
      <w:proofErr w:type="spellStart"/>
      <w:r w:rsidRPr="00BF5B54">
        <w:rPr>
          <w:sz w:val="20"/>
          <w:szCs w:val="20"/>
        </w:rPr>
        <w:t>kompozit</w:t>
      </w:r>
      <w:proofErr w:type="spellEnd"/>
      <w:r w:rsidRPr="00BF5B54">
        <w:rPr>
          <w:sz w:val="20"/>
          <w:szCs w:val="20"/>
        </w:rPr>
        <w:t xml:space="preserve"> (bileşik) anahtarlar arasında kısmi (</w:t>
      </w:r>
      <w:proofErr w:type="spellStart"/>
      <w:r w:rsidRPr="00BF5B54">
        <w:rPr>
          <w:sz w:val="20"/>
          <w:szCs w:val="20"/>
        </w:rPr>
        <w:t>partial</w:t>
      </w:r>
      <w:proofErr w:type="spellEnd"/>
      <w:r w:rsidRPr="00BF5B54">
        <w:rPr>
          <w:sz w:val="20"/>
          <w:szCs w:val="20"/>
        </w:rPr>
        <w:t xml:space="preserve">) bağımlılık durumu oluşmamalıdır. Kısmi bağımlılık durumu, anahtar olmayan herhangi bir değer </w:t>
      </w:r>
      <w:proofErr w:type="spellStart"/>
      <w:r w:rsidRPr="00BF5B54">
        <w:rPr>
          <w:sz w:val="20"/>
          <w:szCs w:val="20"/>
        </w:rPr>
        <w:t>kompozit</w:t>
      </w:r>
      <w:proofErr w:type="spellEnd"/>
      <w:r w:rsidRPr="00BF5B54">
        <w:rPr>
          <w:sz w:val="20"/>
          <w:szCs w:val="20"/>
        </w:rPr>
        <w:t xml:space="preserve"> bir anahtarın yalnızca bir kısmına bağıl ise oluşur. (</w:t>
      </w:r>
      <w:proofErr w:type="gramStart"/>
      <w:r w:rsidRPr="00BF5B54">
        <w:rPr>
          <w:sz w:val="20"/>
          <w:szCs w:val="20"/>
        </w:rPr>
        <w:t>Evet</w:t>
      </w:r>
      <w:proofErr w:type="gramEnd"/>
      <w:r w:rsidRPr="00BF5B54">
        <w:rPr>
          <w:sz w:val="20"/>
          <w:szCs w:val="20"/>
        </w:rPr>
        <w:t xml:space="preserve"> farkındayım çok karmaşık görünüyor, örnekte net bir şekilde anlayacaksınız. Söz...</w:t>
      </w:r>
      <w:proofErr w:type="gramStart"/>
      <w:r w:rsidRPr="00BF5B54">
        <w:rPr>
          <w:sz w:val="20"/>
          <w:szCs w:val="20"/>
        </w:rPr>
        <w:t>)</w:t>
      </w:r>
      <w:proofErr w:type="gramEnd"/>
    </w:p>
    <w:p w:rsidR="000D1BDF" w:rsidRPr="00BF5B54" w:rsidRDefault="000D1BDF" w:rsidP="000D1BDF">
      <w:pPr>
        <w:rPr>
          <w:sz w:val="20"/>
          <w:szCs w:val="20"/>
        </w:rPr>
      </w:pPr>
      <w:r w:rsidRPr="00BF5B54">
        <w:rPr>
          <w:sz w:val="20"/>
          <w:szCs w:val="20"/>
        </w:rPr>
        <w:t>Herhangi bir veri alt kümesi birden çok satırda tekrarlanmamalıdır. Bu tür veri alt kümeleri için yeni tablolar oluşturulmalıdır.</w:t>
      </w:r>
    </w:p>
    <w:p w:rsidR="000D1BDF" w:rsidRPr="00BF5B54" w:rsidRDefault="000D1BDF" w:rsidP="000D1BDF">
      <w:pPr>
        <w:rPr>
          <w:sz w:val="20"/>
          <w:szCs w:val="20"/>
        </w:rPr>
      </w:pPr>
      <w:r w:rsidRPr="00BF5B54">
        <w:rPr>
          <w:sz w:val="20"/>
          <w:szCs w:val="20"/>
        </w:rPr>
        <w:t>Ana tablo ile yeni tablolar arasında, dış anahtarlar (</w:t>
      </w:r>
      <w:proofErr w:type="spellStart"/>
      <w:r w:rsidRPr="00BF5B54">
        <w:rPr>
          <w:sz w:val="20"/>
          <w:szCs w:val="20"/>
        </w:rPr>
        <w:t>foreign</w:t>
      </w:r>
      <w:proofErr w:type="spellEnd"/>
      <w:r w:rsidRPr="00BF5B54">
        <w:rPr>
          <w:sz w:val="20"/>
          <w:szCs w:val="20"/>
        </w:rPr>
        <w:t xml:space="preserve"> </w:t>
      </w:r>
      <w:proofErr w:type="spellStart"/>
      <w:r w:rsidRPr="00BF5B54">
        <w:rPr>
          <w:sz w:val="20"/>
          <w:szCs w:val="20"/>
        </w:rPr>
        <w:t>key</w:t>
      </w:r>
      <w:proofErr w:type="spellEnd"/>
      <w:r w:rsidRPr="00BF5B54">
        <w:rPr>
          <w:sz w:val="20"/>
          <w:szCs w:val="20"/>
        </w:rPr>
        <w:t>) kullanılarak ilişkiler tanımlanmalıdır.</w:t>
      </w:r>
    </w:p>
    <w:p w:rsidR="000D1BDF" w:rsidRPr="00BF5B54" w:rsidRDefault="000D1BDF" w:rsidP="000D1BDF">
      <w:pPr>
        <w:rPr>
          <w:rStyle w:val="Gl"/>
        </w:rPr>
      </w:pPr>
      <w:r w:rsidRPr="00BF5B54">
        <w:rPr>
          <w:rStyle w:val="Gl"/>
        </w:rPr>
        <w:t>3NF (3. Normal Form)</w:t>
      </w:r>
    </w:p>
    <w:p w:rsidR="000D1BDF" w:rsidRPr="00BF5B54" w:rsidRDefault="000D1BDF" w:rsidP="000D1BDF">
      <w:pPr>
        <w:rPr>
          <w:sz w:val="20"/>
          <w:szCs w:val="20"/>
        </w:rPr>
      </w:pPr>
      <w:r w:rsidRPr="00BF5B54">
        <w:rPr>
          <w:sz w:val="20"/>
          <w:szCs w:val="20"/>
        </w:rPr>
        <w:t>Bir veri tabanının 3NF olabilmesi için aşağıdaki özellikleri karşılayabilmesi gerekir:</w:t>
      </w:r>
    </w:p>
    <w:p w:rsidR="000D1BDF" w:rsidRPr="00BF5B54" w:rsidRDefault="000D1BDF" w:rsidP="000D1BDF">
      <w:pPr>
        <w:rPr>
          <w:sz w:val="20"/>
          <w:szCs w:val="20"/>
        </w:rPr>
      </w:pPr>
      <w:r w:rsidRPr="00BF5B54">
        <w:rPr>
          <w:sz w:val="20"/>
          <w:szCs w:val="20"/>
        </w:rPr>
        <w:t>Veri tabanı 2NF olmalıdır,</w:t>
      </w:r>
    </w:p>
    <w:p w:rsidR="000D1BDF" w:rsidRDefault="000D1BDF" w:rsidP="000D1BDF">
      <w:pPr>
        <w:rPr>
          <w:sz w:val="27"/>
          <w:szCs w:val="27"/>
        </w:rPr>
      </w:pPr>
      <w:r w:rsidRPr="000D1BDF">
        <w:t>Anahtar olmayan hiç bir kolon bir diğerine (anahtar olmayan başka bir kolona) bağıl olmamalı ya da geçişken fonksiyonel bir bağımlılığı (</w:t>
      </w:r>
      <w:proofErr w:type="spellStart"/>
      <w:r w:rsidRPr="000D1BDF">
        <w:t>transitional</w:t>
      </w:r>
      <w:proofErr w:type="spellEnd"/>
      <w:r w:rsidRPr="000D1BDF">
        <w:t xml:space="preserve"> </w:t>
      </w:r>
      <w:proofErr w:type="spellStart"/>
      <w:r w:rsidRPr="000D1BDF">
        <w:t>functional</w:t>
      </w:r>
      <w:proofErr w:type="spellEnd"/>
      <w:r w:rsidRPr="000D1BDF">
        <w:t xml:space="preserve"> </w:t>
      </w:r>
      <w:proofErr w:type="spellStart"/>
      <w:r w:rsidRPr="000D1BDF">
        <w:t>dependency</w:t>
      </w:r>
      <w:proofErr w:type="spellEnd"/>
      <w:r w:rsidRPr="000D1BDF">
        <w:t>) olmamalıdır. Başka bir deyişle her kolon eşsiz anahtara tam bağımlı olmak zorundadır</w:t>
      </w:r>
      <w:r>
        <w:rPr>
          <w:sz w:val="27"/>
          <w:szCs w:val="27"/>
        </w:rPr>
        <w:t>.</w:t>
      </w:r>
    </w:p>
    <w:p w:rsidR="000D1BDF" w:rsidRDefault="000D1BDF" w:rsidP="000D1BDF">
      <w:pPr>
        <w:rPr>
          <w:sz w:val="27"/>
          <w:szCs w:val="27"/>
        </w:rPr>
      </w:pPr>
    </w:p>
    <w:p w:rsidR="000D1BDF" w:rsidRPr="000D1BDF" w:rsidRDefault="000D1BDF" w:rsidP="000D1BDF">
      <w:pPr>
        <w:shd w:val="clear" w:color="auto" w:fill="FFFFFF"/>
        <w:spacing w:before="514" w:after="0" w:line="480" w:lineRule="atLeast"/>
        <w:jc w:val="both"/>
        <w:rPr>
          <w:rStyle w:val="Gl"/>
          <w:sz w:val="20"/>
          <w:szCs w:val="20"/>
          <w:lang w:eastAsia="tr-TR"/>
        </w:rPr>
      </w:pPr>
    </w:p>
    <w:p w:rsidR="000716E9" w:rsidRPr="000D1BDF" w:rsidRDefault="000716E9" w:rsidP="000D1BDF">
      <w:pPr>
        <w:jc w:val="both"/>
        <w:rPr>
          <w:rStyle w:val="Gl"/>
          <w:sz w:val="20"/>
          <w:szCs w:val="20"/>
        </w:rPr>
      </w:pPr>
    </w:p>
    <w:sectPr w:rsidR="000716E9" w:rsidRPr="000D1B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31EE"/>
    <w:multiLevelType w:val="multilevel"/>
    <w:tmpl w:val="8074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50032"/>
    <w:multiLevelType w:val="multilevel"/>
    <w:tmpl w:val="3A54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D349BB"/>
    <w:multiLevelType w:val="multilevel"/>
    <w:tmpl w:val="A6CE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DF"/>
    <w:rsid w:val="000716E9"/>
    <w:rsid w:val="000D1BDF"/>
    <w:rsid w:val="00BF5B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0D1B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0D1B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D1BDF"/>
    <w:rPr>
      <w:rFonts w:ascii="Times New Roman" w:eastAsia="Times New Roman" w:hAnsi="Times New Roman" w:cs="Times New Roman"/>
      <w:b/>
      <w:bCs/>
      <w:kern w:val="36"/>
      <w:sz w:val="48"/>
      <w:szCs w:val="48"/>
      <w:lang w:eastAsia="tr-TR"/>
    </w:rPr>
  </w:style>
  <w:style w:type="paragraph" w:customStyle="1" w:styleId="pw-post-body-paragraph">
    <w:name w:val="pw-post-body-paragraph"/>
    <w:basedOn w:val="Normal"/>
    <w:rsid w:val="000D1BD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D1BDF"/>
    <w:rPr>
      <w:b/>
      <w:bCs/>
    </w:rPr>
  </w:style>
  <w:style w:type="paragraph" w:styleId="NormalWeb">
    <w:name w:val="Normal (Web)"/>
    <w:basedOn w:val="Normal"/>
    <w:uiPriority w:val="99"/>
    <w:semiHidden/>
    <w:unhideWhenUsed/>
    <w:rsid w:val="000D1BD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0D1BD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0D1B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0D1B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D1BDF"/>
    <w:rPr>
      <w:rFonts w:ascii="Times New Roman" w:eastAsia="Times New Roman" w:hAnsi="Times New Roman" w:cs="Times New Roman"/>
      <w:b/>
      <w:bCs/>
      <w:kern w:val="36"/>
      <w:sz w:val="48"/>
      <w:szCs w:val="48"/>
      <w:lang w:eastAsia="tr-TR"/>
    </w:rPr>
  </w:style>
  <w:style w:type="paragraph" w:customStyle="1" w:styleId="pw-post-body-paragraph">
    <w:name w:val="pw-post-body-paragraph"/>
    <w:basedOn w:val="Normal"/>
    <w:rsid w:val="000D1BD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D1BDF"/>
    <w:rPr>
      <w:b/>
      <w:bCs/>
    </w:rPr>
  </w:style>
  <w:style w:type="paragraph" w:styleId="NormalWeb">
    <w:name w:val="Normal (Web)"/>
    <w:basedOn w:val="Normal"/>
    <w:uiPriority w:val="99"/>
    <w:semiHidden/>
    <w:unhideWhenUsed/>
    <w:rsid w:val="000D1BD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0D1BD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196">
      <w:bodyDiv w:val="1"/>
      <w:marLeft w:val="0"/>
      <w:marRight w:val="0"/>
      <w:marTop w:val="0"/>
      <w:marBottom w:val="0"/>
      <w:divBdr>
        <w:top w:val="none" w:sz="0" w:space="0" w:color="auto"/>
        <w:left w:val="none" w:sz="0" w:space="0" w:color="auto"/>
        <w:bottom w:val="none" w:sz="0" w:space="0" w:color="auto"/>
        <w:right w:val="none" w:sz="0" w:space="0" w:color="auto"/>
      </w:divBdr>
    </w:div>
    <w:div w:id="746876019">
      <w:bodyDiv w:val="1"/>
      <w:marLeft w:val="0"/>
      <w:marRight w:val="0"/>
      <w:marTop w:val="0"/>
      <w:marBottom w:val="0"/>
      <w:divBdr>
        <w:top w:val="none" w:sz="0" w:space="0" w:color="auto"/>
        <w:left w:val="none" w:sz="0" w:space="0" w:color="auto"/>
        <w:bottom w:val="none" w:sz="0" w:space="0" w:color="auto"/>
        <w:right w:val="none" w:sz="0" w:space="0" w:color="auto"/>
      </w:divBdr>
    </w:div>
    <w:div w:id="770971805">
      <w:bodyDiv w:val="1"/>
      <w:marLeft w:val="0"/>
      <w:marRight w:val="0"/>
      <w:marTop w:val="0"/>
      <w:marBottom w:val="0"/>
      <w:divBdr>
        <w:top w:val="none" w:sz="0" w:space="0" w:color="auto"/>
        <w:left w:val="none" w:sz="0" w:space="0" w:color="auto"/>
        <w:bottom w:val="none" w:sz="0" w:space="0" w:color="auto"/>
        <w:right w:val="none" w:sz="0" w:space="0" w:color="auto"/>
      </w:divBdr>
    </w:div>
    <w:div w:id="205483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271</Words>
  <Characters>1546</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2024-10-08T16:08:00Z</dcterms:created>
  <dcterms:modified xsi:type="dcterms:W3CDTF">2024-10-08T16:20:00Z</dcterms:modified>
</cp:coreProperties>
</file>