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5179" w14:textId="02296A0B" w:rsidR="003828FA" w:rsidRPr="0042405F" w:rsidRDefault="003828FA" w:rsidP="003828FA">
      <w:pPr>
        <w:spacing w:after="40"/>
        <w:rPr>
          <w:rFonts w:ascii="Times New Roman" w:hAnsi="Times New Roman" w:cs="Times New Roman"/>
          <w:color w:val="auto"/>
        </w:rPr>
      </w:pPr>
      <w:r w:rsidRPr="0042405F">
        <w:rPr>
          <w:rFonts w:ascii="Times New Roman" w:hAnsi="Times New Roman" w:cs="Times New Roman"/>
          <w:b/>
          <w:color w:val="auto"/>
          <w:sz w:val="32"/>
        </w:rPr>
        <w:t>РЕЄСТР НЕУЗГОДЖЕНИХ ПИТАНЬ</w:t>
      </w:r>
    </w:p>
    <w:p w14:paraId="766A7442" w14:textId="09D5DD33" w:rsidR="003828FA" w:rsidRPr="0042405F" w:rsidRDefault="003828FA" w:rsidP="003828FA">
      <w:pPr>
        <w:spacing w:after="160"/>
        <w:rPr>
          <w:rFonts w:ascii="Times New Roman" w:hAnsi="Times New Roman" w:cs="Times New Roman"/>
          <w:color w:val="auto"/>
        </w:rPr>
      </w:pPr>
      <w:r w:rsidRPr="0042405F">
        <w:rPr>
          <w:rFonts w:ascii="Times New Roman" w:hAnsi="Times New Roman" w:cs="Times New Roman"/>
          <w:i/>
          <w:color w:val="auto"/>
          <w:sz w:val="18"/>
        </w:rPr>
        <w:t>UNRESOLVED LIST | Проєкт: PaperTrail — Desktop Web App | Етап: F2 (Корекція та аудит за п. 14–16)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776"/>
        <w:gridCol w:w="3776"/>
        <w:gridCol w:w="3776"/>
        <w:gridCol w:w="3776"/>
      </w:tblGrid>
      <w:tr w:rsidR="003828FA" w:rsidRPr="0042405F" w14:paraId="60306083" w14:textId="77777777" w:rsidTr="00424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  <w:shd w:val="clear" w:color="auto" w:fill="FFFFFF" w:themeFill="background1"/>
          </w:tcPr>
          <w:p w14:paraId="6CFAF7FE" w14:textId="77777777" w:rsidR="003828FA" w:rsidRPr="0042405F" w:rsidRDefault="003828FA" w:rsidP="00DA79ED">
            <w:pPr>
              <w:spacing w:before="40" w:after="4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Проєкт</w:t>
            </w:r>
            <w:r w:rsidRPr="0042405F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:</w:t>
            </w:r>
          </w:p>
        </w:tc>
        <w:tc>
          <w:tcPr>
            <w:tcW w:w="3776" w:type="dxa"/>
          </w:tcPr>
          <w:p w14:paraId="7308BA64" w14:textId="77777777" w:rsidR="003828FA" w:rsidRPr="0042405F" w:rsidRDefault="003828FA" w:rsidP="00DA79E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PaperTrail (Особистий документообіг)</w:t>
            </w:r>
          </w:p>
        </w:tc>
        <w:tc>
          <w:tcPr>
            <w:tcW w:w="3776" w:type="dxa"/>
            <w:shd w:val="clear" w:color="auto" w:fill="FFFFFF" w:themeFill="background1"/>
          </w:tcPr>
          <w:p w14:paraId="30E3768E" w14:textId="77777777" w:rsidR="003828FA" w:rsidRPr="0042405F" w:rsidRDefault="003828FA" w:rsidP="00DA79E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Базові джерела:</w:t>
            </w:r>
          </w:p>
        </w:tc>
        <w:tc>
          <w:tcPr>
            <w:tcW w:w="3776" w:type="dxa"/>
          </w:tcPr>
          <w:p w14:paraId="2147F28A" w14:textId="77777777" w:rsidR="003828FA" w:rsidRPr="0042405F" w:rsidRDefault="003828FA" w:rsidP="00DA79E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05_Figma_Brief_v1.1.md, Screen Contracts G3</w:t>
            </w:r>
          </w:p>
        </w:tc>
      </w:tr>
      <w:tr w:rsidR="003828FA" w:rsidRPr="0042405F" w14:paraId="49136F53" w14:textId="77777777" w:rsidTr="0042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  <w:shd w:val="clear" w:color="auto" w:fill="FFFFFF" w:themeFill="background1"/>
          </w:tcPr>
          <w:p w14:paraId="3AF36D43" w14:textId="77777777" w:rsidR="003828FA" w:rsidRPr="0042405F" w:rsidRDefault="003828FA" w:rsidP="00DA79ED">
            <w:pPr>
              <w:spacing w:before="40" w:after="4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Резервна копія:</w:t>
            </w:r>
          </w:p>
        </w:tc>
        <w:tc>
          <w:tcPr>
            <w:tcW w:w="3776" w:type="dxa"/>
          </w:tcPr>
          <w:p w14:paraId="27B37DDB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BEFORE_REVIEW.fig (зафіксована до правок)</w:t>
            </w:r>
          </w:p>
        </w:tc>
        <w:tc>
          <w:tcPr>
            <w:tcW w:w="3776" w:type="dxa"/>
            <w:shd w:val="clear" w:color="auto" w:fill="FFFFFF" w:themeFill="background1"/>
          </w:tcPr>
          <w:p w14:paraId="2BEFFE38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Фінальний макет:</w:t>
            </w:r>
          </w:p>
        </w:tc>
        <w:tc>
          <w:tcPr>
            <w:tcW w:w="3776" w:type="dxa"/>
          </w:tcPr>
          <w:p w14:paraId="30F88502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Wireframes_v2.fig (після корекції F2)</w:t>
            </w:r>
          </w:p>
        </w:tc>
      </w:tr>
      <w:tr w:rsidR="00542789" w:rsidRPr="0042405F" w14:paraId="7BE08514" w14:textId="77777777" w:rsidTr="00424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6" w:type="dxa"/>
            <w:shd w:val="clear" w:color="auto" w:fill="FFFFFF" w:themeFill="background1"/>
          </w:tcPr>
          <w:p w14:paraId="0AD86A79" w14:textId="4B6A82CF" w:rsidR="00542789" w:rsidRPr="0042405F" w:rsidRDefault="00542789" w:rsidP="00542789">
            <w:pPr>
              <w:spacing w:before="40" w:after="40"/>
              <w:rPr>
                <w:rFonts w:ascii="Times New Roman" w:hAnsi="Times New Roman" w:cs="Times New Roman"/>
                <w:color w:val="auto"/>
                <w:sz w:val="22"/>
              </w:rPr>
            </w:pPr>
            <w:r w:rsidRPr="00353E55">
              <w:rPr>
                <w:rFonts w:ascii="Times New Roman" w:hAnsi="Times New Roman" w:cs="Times New Roman"/>
                <w:color w:val="auto"/>
                <w:sz w:val="22"/>
              </w:rPr>
              <w:t>Студент / Рецензент</w:t>
            </w:r>
            <w:r w:rsidRPr="0042405F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</w:rPr>
              <w:t>:</w:t>
            </w:r>
          </w:p>
        </w:tc>
        <w:tc>
          <w:tcPr>
            <w:tcW w:w="3776" w:type="dxa"/>
          </w:tcPr>
          <w:p w14:paraId="2B794A3F" w14:textId="50290C99" w:rsidR="00542789" w:rsidRPr="0042405F" w:rsidRDefault="00542789" w:rsidP="0054278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</w:rPr>
              <w:t>Бут Анна</w:t>
            </w:r>
          </w:p>
        </w:tc>
        <w:tc>
          <w:tcPr>
            <w:tcW w:w="3776" w:type="dxa"/>
            <w:shd w:val="clear" w:color="auto" w:fill="FFFFFF" w:themeFill="background1"/>
          </w:tcPr>
          <w:p w14:paraId="672225C1" w14:textId="77777777" w:rsidR="00542789" w:rsidRPr="0042405F" w:rsidRDefault="00542789" w:rsidP="0054278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</w:p>
        </w:tc>
        <w:tc>
          <w:tcPr>
            <w:tcW w:w="3776" w:type="dxa"/>
          </w:tcPr>
          <w:p w14:paraId="240F5946" w14:textId="77777777" w:rsidR="00542789" w:rsidRPr="0042405F" w:rsidRDefault="00542789" w:rsidP="0054278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</w:p>
        </w:tc>
      </w:tr>
    </w:tbl>
    <w:p w14:paraId="55765187" w14:textId="17814610" w:rsidR="003828FA" w:rsidRPr="0042405F" w:rsidRDefault="003828FA" w:rsidP="003828FA">
      <w:pPr>
        <w:spacing w:before="120" w:after="80"/>
        <w:rPr>
          <w:rFonts w:ascii="Times New Roman" w:hAnsi="Times New Roman" w:cs="Times New Roman"/>
          <w:color w:val="auto"/>
        </w:rPr>
      </w:pPr>
    </w:p>
    <w:p w14:paraId="37229D62" w14:textId="65B3D7BB" w:rsidR="003828FA" w:rsidRPr="0042405F" w:rsidRDefault="003828FA" w:rsidP="003828FA">
      <w:pPr>
        <w:spacing w:before="8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42405F">
        <w:rPr>
          <w:rFonts w:ascii="Times New Roman" w:hAnsi="Times New Roman" w:cs="Times New Roman"/>
          <w:b/>
          <w:color w:val="auto"/>
          <w:sz w:val="28"/>
          <w:szCs w:val="28"/>
        </w:rPr>
        <w:t>1. UNRESOLVED LIST (Реєстр неузгоджених питань та блокерів)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1295"/>
        <w:gridCol w:w="2590"/>
        <w:gridCol w:w="4173"/>
        <w:gridCol w:w="3598"/>
        <w:gridCol w:w="3440"/>
      </w:tblGrid>
      <w:tr w:rsidR="003828FA" w:rsidRPr="0042405F" w14:paraId="2055484D" w14:textId="77777777" w:rsidTr="00E57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5" w:type="dxa"/>
          </w:tcPr>
          <w:p w14:paraId="45FC7D50" w14:textId="77777777" w:rsidR="003828FA" w:rsidRPr="0042405F" w:rsidRDefault="003828FA" w:rsidP="00DA79ED">
            <w:pPr>
              <w:spacing w:before="40" w:after="40"/>
              <w:jc w:val="center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ID</w:t>
            </w:r>
          </w:p>
        </w:tc>
        <w:tc>
          <w:tcPr>
            <w:tcW w:w="2590" w:type="dxa"/>
          </w:tcPr>
          <w:p w14:paraId="02602F32" w14:textId="77777777" w:rsidR="003828FA" w:rsidRPr="0042405F" w:rsidRDefault="003828FA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Область / Контекст</w:t>
            </w:r>
          </w:p>
        </w:tc>
        <w:tc>
          <w:tcPr>
            <w:tcW w:w="4173" w:type="dxa"/>
          </w:tcPr>
          <w:p w14:paraId="3EFF4F6E" w14:textId="77777777" w:rsidR="003828FA" w:rsidRPr="0042405F" w:rsidRDefault="003828FA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Суть розбіжності (Колізія джерел)</w:t>
            </w:r>
          </w:p>
        </w:tc>
        <w:tc>
          <w:tcPr>
            <w:tcW w:w="3598" w:type="dxa"/>
          </w:tcPr>
          <w:p w14:paraId="639706A1" w14:textId="77777777" w:rsidR="003828FA" w:rsidRPr="0042405F" w:rsidRDefault="003828FA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Тимчасове рішення в UI (PROPOSED)</w:t>
            </w:r>
          </w:p>
        </w:tc>
        <w:tc>
          <w:tcPr>
            <w:tcW w:w="3440" w:type="dxa"/>
          </w:tcPr>
          <w:p w14:paraId="33E62CE6" w14:textId="77777777" w:rsidR="003828FA" w:rsidRPr="0042405F" w:rsidRDefault="003828FA" w:rsidP="00DA79ED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Рішення, що очікується від команди</w:t>
            </w:r>
          </w:p>
        </w:tc>
      </w:tr>
      <w:tr w:rsidR="003828FA" w:rsidRPr="0042405F" w14:paraId="6170991D" w14:textId="77777777" w:rsidTr="00E57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02C37629" w14:textId="77777777" w:rsidR="003828FA" w:rsidRPr="0042405F" w:rsidRDefault="003828FA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UNRES-01</w:t>
            </w:r>
          </w:p>
        </w:tc>
        <w:tc>
          <w:tcPr>
            <w:tcW w:w="2590" w:type="dxa"/>
          </w:tcPr>
          <w:p w14:paraId="1F98C19D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S-05 Деталі справи / Зв'язки</w:t>
            </w:r>
          </w:p>
        </w:tc>
        <w:tc>
          <w:tcPr>
            <w:tcW w:w="4173" w:type="dxa"/>
          </w:tcPr>
          <w:p w14:paraId="424858CA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У бріфі та контрактах G3 відсутній контрол для відкріплення зв'язку справи з установою чи документом без повного видалення сутності з системи через M-05.</w:t>
            </w:r>
          </w:p>
        </w:tc>
        <w:tc>
          <w:tcPr>
            <w:tcW w:w="3598" w:type="dxa"/>
          </w:tcPr>
          <w:p w14:paraId="53B2265C" w14:textId="77777777" w:rsidR="003828FA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Додано дію «Відкріпити» (іконка «×» / Unlink) біля кожного елемента у відповідних списках секції справи.</w:t>
            </w:r>
          </w:p>
          <w:p w14:paraId="6C830310" w14:textId="2DED6FCE" w:rsidR="00B813E0" w:rsidRPr="00B813E0" w:rsidRDefault="008448E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Додано модальне вікно для підтверження дії.</w:t>
            </w:r>
          </w:p>
        </w:tc>
        <w:tc>
          <w:tcPr>
            <w:tcW w:w="3440" w:type="dxa"/>
          </w:tcPr>
          <w:p w14:paraId="79197A2A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Затвердження окремого бекенд-ендпоінта для видалення запису з таблиці зв'язків без каскадного видалення сутності.</w:t>
            </w:r>
          </w:p>
        </w:tc>
      </w:tr>
      <w:tr w:rsidR="003828FA" w:rsidRPr="0042405F" w14:paraId="6BC302CA" w14:textId="77777777" w:rsidTr="00E57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37AED11E" w14:textId="77777777" w:rsidR="003828FA" w:rsidRPr="0042405F" w:rsidRDefault="003828FA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UNRES-02</w:t>
            </w:r>
          </w:p>
        </w:tc>
        <w:tc>
          <w:tcPr>
            <w:tcW w:w="2590" w:type="dxa"/>
          </w:tcPr>
          <w:p w14:paraId="48992EBC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S-05 / M-02 Створення документів</w:t>
            </w:r>
          </w:p>
        </w:tc>
        <w:tc>
          <w:tcPr>
            <w:tcW w:w="4173" w:type="dxa"/>
          </w:tcPr>
          <w:p w14:paraId="37A2BD09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Контракт M-02 передбачає вибір справ у формі документа, проте швидке додавання документа безпосередньо зі сторінки справи окремим селектором не визначене.</w:t>
            </w:r>
          </w:p>
        </w:tc>
        <w:tc>
          <w:tcPr>
            <w:tcW w:w="3598" w:type="dxa"/>
          </w:tcPr>
          <w:p w14:paraId="793ADAD5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Кнопка «Додати документ» на S-05 відкриває форму M-02 із попередньо заповненим полем поточної справи.</w:t>
            </w:r>
          </w:p>
        </w:tc>
        <w:tc>
          <w:tcPr>
            <w:tcW w:w="3440" w:type="dxa"/>
          </w:tcPr>
          <w:p w14:paraId="61EA120A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Рішення: створити окремий селектор існуючих документів (аналог M-06) або зберегти контекстне відкриття форми M-02.</w:t>
            </w:r>
          </w:p>
        </w:tc>
      </w:tr>
      <w:tr w:rsidR="00DE29F9" w:rsidRPr="0042405F" w14:paraId="62C1D29D" w14:textId="77777777" w:rsidTr="00E57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0893E38A" w14:textId="2E3B64DB" w:rsidR="00DE29F9" w:rsidRPr="0042405F" w:rsidRDefault="00DE29F9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UNRES-03</w:t>
            </w:r>
          </w:p>
        </w:tc>
        <w:tc>
          <w:tcPr>
            <w:tcW w:w="2590" w:type="dxa"/>
          </w:tcPr>
          <w:p w14:paraId="2C8CEA98" w14:textId="2EB140D6" w:rsidR="00DE29F9" w:rsidRPr="0042405F" w:rsidRDefault="00C63294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C-02 Триває завантаження</w:t>
            </w:r>
          </w:p>
        </w:tc>
        <w:tc>
          <w:tcPr>
            <w:tcW w:w="4173" w:type="dxa"/>
          </w:tcPr>
          <w:p w14:paraId="35108B4E" w14:textId="34F19863" w:rsidR="00DE29F9" w:rsidRPr="0042405F" w:rsidRDefault="00DF189B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DF189B">
              <w:rPr>
                <w:rFonts w:ascii="Times New Roman" w:hAnsi="Times New Roman" w:cs="Times New Roman"/>
                <w:color w:val="auto"/>
                <w:sz w:val="22"/>
              </w:rPr>
              <w:t>Відсутність індикатора завантаження (UX-03): агент не додав стану триваючої передачі файлу перед завершенням збереження</w:t>
            </w:r>
          </w:p>
        </w:tc>
        <w:tc>
          <w:tcPr>
            <w:tcW w:w="3598" w:type="dxa"/>
          </w:tcPr>
          <w:p w14:paraId="56BD111E" w14:textId="1A57EA2F" w:rsidR="00DE29F9" w:rsidRPr="0042405F" w:rsidRDefault="00234D87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34D87">
              <w:rPr>
                <w:rFonts w:ascii="Times New Roman" w:hAnsi="Times New Roman" w:cs="Times New Roman"/>
                <w:color w:val="auto"/>
                <w:sz w:val="22"/>
              </w:rPr>
              <w:t>Для файлу доступні лише статичні текстові мітки без індикації процесу передачі</w:t>
            </w:r>
          </w:p>
        </w:tc>
        <w:tc>
          <w:tcPr>
            <w:tcW w:w="3440" w:type="dxa"/>
          </w:tcPr>
          <w:p w14:paraId="2E468750" w14:textId="307B5F6A" w:rsidR="00DE29F9" w:rsidRPr="0042405F" w:rsidRDefault="00234D87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34D87">
              <w:rPr>
                <w:rFonts w:ascii="Times New Roman" w:hAnsi="Times New Roman" w:cs="Times New Roman"/>
                <w:color w:val="auto"/>
                <w:sz w:val="22"/>
              </w:rPr>
              <w:t>Створити монохромний компонент прогрес-бару або спінера для стану</w:t>
            </w:r>
          </w:p>
        </w:tc>
      </w:tr>
      <w:tr w:rsidR="003828FA" w:rsidRPr="0042405F" w14:paraId="6CE25360" w14:textId="77777777" w:rsidTr="00E57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1A7729AD" w14:textId="120CD28B" w:rsidR="003828FA" w:rsidRPr="0042405F" w:rsidRDefault="003828FA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</w:t>
            </w:r>
            <w:r w:rsidR="00012CD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4</w:t>
            </w:r>
          </w:p>
        </w:tc>
        <w:tc>
          <w:tcPr>
            <w:tcW w:w="2590" w:type="dxa"/>
          </w:tcPr>
          <w:p w14:paraId="688681A6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M-02 / S-07 Заміна файлу</w:t>
            </w:r>
          </w:p>
        </w:tc>
        <w:tc>
          <w:tcPr>
            <w:tcW w:w="4173" w:type="dxa"/>
          </w:tcPr>
          <w:p w14:paraId="0B28B92A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Правило D-27 дозволяє змінювати всі реквізити документа, проте стани файлу C-01..C-04 не специфікують дію заміни або видалення прикріпленого файлу.</w:t>
            </w:r>
          </w:p>
        </w:tc>
        <w:tc>
          <w:tcPr>
            <w:tcW w:w="3598" w:type="dxa"/>
          </w:tcPr>
          <w:p w14:paraId="34543D66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У режимі редагування зберігається поточний файл зі статусом C-03; заміна або окреме вилучення файлу заблоковані.</w:t>
            </w:r>
          </w:p>
        </w:tc>
        <w:tc>
          <w:tcPr>
            <w:tcW w:w="3440" w:type="dxa"/>
          </w:tcPr>
          <w:p w14:paraId="1EC4544A" w14:textId="77777777" w:rsidR="003828FA" w:rsidRPr="0042405F" w:rsidRDefault="003828FA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Розробка та затвердження окремого патерну UI/ендпоінта для перезапису вкладення в уже збереженому документі.</w:t>
            </w:r>
          </w:p>
        </w:tc>
      </w:tr>
      <w:tr w:rsidR="003828FA" w:rsidRPr="0042405F" w14:paraId="707290F2" w14:textId="77777777" w:rsidTr="00E57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41A5886E" w14:textId="3FE721C1" w:rsidR="003828FA" w:rsidRPr="0042405F" w:rsidRDefault="003828FA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lastRenderedPageBreak/>
              <w:t>UNRES-0</w:t>
            </w:r>
            <w:r w:rsidR="00012CD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5</w:t>
            </w:r>
          </w:p>
        </w:tc>
        <w:tc>
          <w:tcPr>
            <w:tcW w:w="2590" w:type="dxa"/>
          </w:tcPr>
          <w:p w14:paraId="066FB5DD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Помилки списків (Copy)</w:t>
            </w:r>
          </w:p>
        </w:tc>
        <w:tc>
          <w:tcPr>
            <w:tcW w:w="4173" w:type="dxa"/>
          </w:tcPr>
          <w:p w14:paraId="06A080DB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Джерела не містять затвердженого тексту для збою завантаження списків (S-04, S-06, S-08, S-09); заборонено маскувати збій порожніми станами ST-03..ST-08.</w:t>
            </w:r>
          </w:p>
        </w:tc>
        <w:tc>
          <w:tcPr>
            <w:tcW w:w="3598" w:type="dxa"/>
          </w:tcPr>
          <w:p w14:paraId="567C136B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На макетах показано виключно порожні стани ST-03..ST-08 з каталогу MSG-21..MSG-27; аварійні екрани збоїв не моделювалися.</w:t>
            </w:r>
          </w:p>
        </w:tc>
        <w:tc>
          <w:tcPr>
            <w:tcW w:w="3440" w:type="dxa"/>
          </w:tcPr>
          <w:p w14:paraId="7101E31C" w14:textId="77777777" w:rsidR="003828FA" w:rsidRPr="0042405F" w:rsidRDefault="003828FA" w:rsidP="00DA79E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Затвердження копірайтингу та поведінки для системних помилок сервера (500 Internal Error / Network Failure).</w:t>
            </w:r>
          </w:p>
        </w:tc>
      </w:tr>
      <w:tr w:rsidR="00234D87" w:rsidRPr="0042405F" w14:paraId="7E63F970" w14:textId="77777777" w:rsidTr="00E57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14:paraId="3FCFDF26" w14:textId="1852C045" w:rsidR="00234D87" w:rsidRPr="0042405F" w:rsidRDefault="007C0091" w:rsidP="00DA79ED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</w:t>
            </w:r>
            <w:r w:rsidR="00012CD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6</w:t>
            </w:r>
          </w:p>
        </w:tc>
        <w:tc>
          <w:tcPr>
            <w:tcW w:w="2590" w:type="dxa"/>
          </w:tcPr>
          <w:p w14:paraId="24B086B4" w14:textId="4143AC62" w:rsidR="00234D87" w:rsidRPr="0042405F" w:rsidRDefault="009205C7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9205C7">
              <w:rPr>
                <w:rFonts w:ascii="Times New Roman" w:hAnsi="Times New Roman" w:cs="Times New Roman"/>
                <w:color w:val="auto"/>
                <w:sz w:val="22"/>
              </w:rPr>
              <w:t>S-05 Деталі справи</w:t>
            </w:r>
          </w:p>
        </w:tc>
        <w:tc>
          <w:tcPr>
            <w:tcW w:w="4173" w:type="dxa"/>
          </w:tcPr>
          <w:p w14:paraId="232C6F53" w14:textId="06F44A84" w:rsidR="00234D87" w:rsidRPr="0042405F" w:rsidRDefault="009205C7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9205C7">
              <w:rPr>
                <w:rFonts w:ascii="Times New Roman" w:hAnsi="Times New Roman" w:cs="Times New Roman"/>
                <w:color w:val="auto"/>
                <w:sz w:val="22"/>
              </w:rPr>
              <w:t>Хаотичне розміщення атрибутів (UX-01): реорганізацію блоку відомостей (статус, дедлайн, дати створення/оновлення) агент пропустив</w:t>
            </w:r>
          </w:p>
        </w:tc>
        <w:tc>
          <w:tcPr>
            <w:tcW w:w="3598" w:type="dxa"/>
          </w:tcPr>
          <w:p w14:paraId="7AB78503" w14:textId="505DC48A" w:rsidR="00234D87" w:rsidRPr="0042405F" w:rsidRDefault="009205C7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9205C7">
              <w:rPr>
                <w:rFonts w:ascii="Times New Roman" w:hAnsi="Times New Roman" w:cs="Times New Roman"/>
                <w:color w:val="auto"/>
                <w:sz w:val="22"/>
              </w:rPr>
              <w:t>Атрибути справи розташовані неузгоджено, без єдиного контейнера Auto Layout.</w:t>
            </w:r>
          </w:p>
        </w:tc>
        <w:tc>
          <w:tcPr>
            <w:tcW w:w="3440" w:type="dxa"/>
          </w:tcPr>
          <w:p w14:paraId="6D76B754" w14:textId="50BBDC76" w:rsidR="00234D87" w:rsidRPr="0042405F" w:rsidRDefault="009205C7" w:rsidP="00DA79E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9205C7">
              <w:rPr>
                <w:rFonts w:ascii="Times New Roman" w:hAnsi="Times New Roman" w:cs="Times New Roman"/>
                <w:color w:val="auto"/>
                <w:sz w:val="22"/>
              </w:rPr>
              <w:t>Згрупувати поля в єдиний картковий блок із тонкою рамкою, зберігши кнопку C-05 «Змінити статус» окремо від форми редагування M-01</w:t>
            </w:r>
          </w:p>
        </w:tc>
      </w:tr>
    </w:tbl>
    <w:p w14:paraId="762F83C7" w14:textId="77777777" w:rsidR="003828FA" w:rsidRPr="0042405F" w:rsidRDefault="003828FA" w:rsidP="003828FA">
      <w:pPr>
        <w:spacing w:after="160"/>
        <w:rPr>
          <w:rFonts w:ascii="Times New Roman" w:hAnsi="Times New Roman" w:cs="Times New Roman"/>
          <w:color w:val="auto"/>
        </w:rPr>
      </w:pPr>
    </w:p>
    <w:p w14:paraId="17DF70D7" w14:textId="1553D55A" w:rsidR="003828FA" w:rsidRPr="0042405F" w:rsidRDefault="003828FA" w:rsidP="003828FA">
      <w:pPr>
        <w:spacing w:before="8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42405F">
        <w:rPr>
          <w:rFonts w:ascii="Times New Roman" w:hAnsi="Times New Roman" w:cs="Times New Roman"/>
          <w:b/>
          <w:color w:val="auto"/>
          <w:sz w:val="28"/>
          <w:szCs w:val="28"/>
        </w:rPr>
        <w:t>2. OUTSIDE STATIC-DESIGN VERIFICATION (Межі верифікації статичного дизайну)</w:t>
      </w:r>
    </w:p>
    <w:p w14:paraId="71F8B235" w14:textId="77777777" w:rsidR="003828FA" w:rsidRPr="00057515" w:rsidRDefault="003828FA" w:rsidP="003828FA">
      <w:pPr>
        <w:pStyle w:val="a"/>
        <w:tabs>
          <w:tab w:val="num" w:pos="360"/>
        </w:tabs>
        <w:spacing w:before="20" w:after="2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057515">
        <w:rPr>
          <w:rFonts w:ascii="Times New Roman" w:hAnsi="Times New Roman" w:cs="Times New Roman"/>
          <w:b/>
          <w:color w:val="auto"/>
          <w:sz w:val="24"/>
          <w:szCs w:val="24"/>
        </w:rPr>
        <w:t>Серверна ізоляція та автентифікація:</w:t>
      </w:r>
      <w:r w:rsidRPr="00057515">
        <w:rPr>
          <w:rFonts w:ascii="Times New Roman" w:hAnsi="Times New Roman" w:cs="Times New Roman"/>
          <w:color w:val="auto"/>
          <w:sz w:val="24"/>
          <w:szCs w:val="24"/>
        </w:rPr>
        <w:t xml:space="preserve"> Статичний інтерфейс демонструє представлення для ролі User, але не гарантує захист сесій, валідацію JWT-токенів чи серверне блокування читання чужих записів (SEC-01, BR-01).</w:t>
      </w:r>
    </w:p>
    <w:p w14:paraId="6CD98DBE" w14:textId="77777777" w:rsidR="003828FA" w:rsidRPr="00057515" w:rsidRDefault="003828FA" w:rsidP="003828FA">
      <w:pPr>
        <w:pStyle w:val="a"/>
        <w:tabs>
          <w:tab w:val="num" w:pos="360"/>
        </w:tabs>
        <w:spacing w:before="20" w:after="2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057515">
        <w:rPr>
          <w:rFonts w:ascii="Times New Roman" w:hAnsi="Times New Roman" w:cs="Times New Roman"/>
          <w:b/>
          <w:color w:val="auto"/>
          <w:sz w:val="24"/>
          <w:szCs w:val="24"/>
        </w:rPr>
        <w:t>Динамічний перерахунок таймзон і дат:</w:t>
      </w:r>
      <w:r w:rsidRPr="00057515">
        <w:rPr>
          <w:rFonts w:ascii="Times New Roman" w:hAnsi="Times New Roman" w:cs="Times New Roman"/>
          <w:color w:val="auto"/>
          <w:sz w:val="24"/>
          <w:szCs w:val="24"/>
        </w:rPr>
        <w:t xml:space="preserve"> Розподіл справ на «Прострочені» та «Найближчі» у S-03 продемонстровано на статичних прикладах; фактичний щоденний перерахунок залежить виключно від серверної логіки.</w:t>
      </w:r>
    </w:p>
    <w:p w14:paraId="711FA0D7" w14:textId="77777777" w:rsidR="003828FA" w:rsidRPr="00057515" w:rsidRDefault="003828FA" w:rsidP="003828FA">
      <w:pPr>
        <w:pStyle w:val="a"/>
        <w:tabs>
          <w:tab w:val="num" w:pos="360"/>
        </w:tabs>
        <w:spacing w:before="20" w:after="2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057515">
        <w:rPr>
          <w:rFonts w:ascii="Times New Roman" w:hAnsi="Times New Roman" w:cs="Times New Roman"/>
          <w:b/>
          <w:color w:val="auto"/>
          <w:sz w:val="24"/>
          <w:szCs w:val="24"/>
        </w:rPr>
        <w:t>Перевірка вкладених файлів:</w:t>
      </w:r>
      <w:r w:rsidRPr="00057515">
        <w:rPr>
          <w:rFonts w:ascii="Times New Roman" w:hAnsi="Times New Roman" w:cs="Times New Roman"/>
          <w:color w:val="auto"/>
          <w:sz w:val="24"/>
          <w:szCs w:val="24"/>
        </w:rPr>
        <w:t xml:space="preserve"> Валідація допустимих форматів (PDF, DOCX тощо) та ліміту 5 МБ показана у вигляді станів C-01..C-04, проте реальний контроль цілісності та антивірусна перевірка покладаються на бекенд.</w:t>
      </w:r>
    </w:p>
    <w:p w14:paraId="656A4AD2" w14:textId="77777777" w:rsidR="003828FA" w:rsidRPr="009C13E5" w:rsidRDefault="003828FA" w:rsidP="003828FA">
      <w:pPr>
        <w:pStyle w:val="a"/>
        <w:tabs>
          <w:tab w:val="num" w:pos="360"/>
        </w:tabs>
        <w:spacing w:before="20" w:after="2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057515">
        <w:rPr>
          <w:rFonts w:ascii="Times New Roman" w:hAnsi="Times New Roman" w:cs="Times New Roman"/>
          <w:b/>
          <w:color w:val="auto"/>
          <w:sz w:val="24"/>
          <w:szCs w:val="24"/>
        </w:rPr>
        <w:t>Інтерактивні прототипи (Prototyping):</w:t>
      </w:r>
      <w:r w:rsidRPr="00057515">
        <w:rPr>
          <w:rFonts w:ascii="Times New Roman" w:hAnsi="Times New Roman" w:cs="Times New Roman"/>
          <w:color w:val="auto"/>
          <w:sz w:val="24"/>
          <w:szCs w:val="24"/>
        </w:rPr>
        <w:t xml:space="preserve"> Зв'язки переходів між фреймами не збиралися засобами Figma Agent (згідно з п. 17 методичних вказівок, клікабельний прототип налаштовується студентом окремо вручну у вкладці Prototype).</w:t>
      </w:r>
    </w:p>
    <w:p w14:paraId="65E9F72A" w14:textId="77777777" w:rsidR="009C13E5" w:rsidRDefault="009C13E5" w:rsidP="009C13E5">
      <w:pPr>
        <w:pStyle w:val="a"/>
        <w:numPr>
          <w:ilvl w:val="0"/>
          <w:numId w:val="0"/>
        </w:numPr>
        <w:tabs>
          <w:tab w:val="num" w:pos="360"/>
        </w:tabs>
        <w:spacing w:before="20" w:after="20"/>
        <w:ind w:left="360"/>
        <w:rPr>
          <w:rFonts w:ascii="Times New Roman" w:hAnsi="Times New Roman" w:cs="Times New Roman"/>
          <w:color w:val="auto"/>
          <w:sz w:val="24"/>
          <w:szCs w:val="24"/>
        </w:rPr>
      </w:pPr>
    </w:p>
    <w:p w14:paraId="2AD92739" w14:textId="3E5F558D" w:rsidR="00666B28" w:rsidRDefault="00666B28" w:rsidP="00666B28">
      <w:pPr>
        <w:pStyle w:val="a"/>
        <w:numPr>
          <w:ilvl w:val="0"/>
          <w:numId w:val="0"/>
        </w:numPr>
        <w:tabs>
          <w:tab w:val="num" w:pos="360"/>
        </w:tabs>
        <w:spacing w:before="20" w:after="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A2C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</w:t>
      </w:r>
      <w:r w:rsidR="007A2C8B" w:rsidRPr="007A2C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MANUAL RESOLUTION </w:t>
      </w:r>
      <w:r w:rsidR="007A2C8B">
        <w:rPr>
          <w:rFonts w:ascii="Times New Roman" w:hAnsi="Times New Roman" w:cs="Times New Roman"/>
          <w:b/>
          <w:bCs/>
          <w:color w:val="auto"/>
          <w:sz w:val="28"/>
          <w:szCs w:val="28"/>
        </w:rPr>
        <w:t>(</w:t>
      </w:r>
      <w:r w:rsidR="007A2C8B" w:rsidRPr="007A2C8B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Реєстр усунення залишкових дефектів через резервний маршрут</w:t>
      </w:r>
      <w:r w:rsidR="007A2C8B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4846D7D8" w14:textId="77777777" w:rsidR="007A2C8B" w:rsidRPr="00B813E0" w:rsidRDefault="007A2C8B" w:rsidP="00666B28">
      <w:pPr>
        <w:pStyle w:val="a"/>
        <w:numPr>
          <w:ilvl w:val="0"/>
          <w:numId w:val="0"/>
        </w:numPr>
        <w:tabs>
          <w:tab w:val="num" w:pos="360"/>
        </w:tabs>
        <w:spacing w:before="20" w:after="20"/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</w:pPr>
    </w:p>
    <w:p w14:paraId="1B06ADF0" w14:textId="14DD7AC4" w:rsidR="00526935" w:rsidRDefault="007C34BE">
      <w:pPr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r w:rsidRPr="007C34BE">
        <w:rPr>
          <w:rFonts w:ascii="Times New Roman" w:hAnsi="Times New Roman" w:cs="Times New Roman"/>
          <w:color w:val="auto"/>
          <w:sz w:val="24"/>
          <w:szCs w:val="24"/>
        </w:rPr>
        <w:t>У зв’язку з тим, що Figma Agent під час разової ітерації F2 (Change Report: CH-01–CH-06) пропустив частину точкових зауважень або виконав їх частково, згідно з пунктом 16 методичних вказівок («Резервний маршрут і ручні правки») невирішені дефекти було усунуто безпосередньо автором роботи без додаткових AI-запитів.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58"/>
        <w:gridCol w:w="2064"/>
        <w:gridCol w:w="1800"/>
        <w:gridCol w:w="6205"/>
        <w:gridCol w:w="2469"/>
      </w:tblGrid>
      <w:tr w:rsidR="001554C5" w:rsidRPr="001554C5" w14:paraId="4D2085AE" w14:textId="77777777" w:rsidTr="009C13E5">
        <w:tc>
          <w:tcPr>
            <w:tcW w:w="0" w:type="auto"/>
            <w:hideMark/>
          </w:tcPr>
          <w:p w14:paraId="785978D4" w14:textId="77777777" w:rsidR="001554C5" w:rsidRPr="009C13E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</w:pPr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 xml:space="preserve">Залишковий дефект з </w:t>
            </w:r>
            <w:proofErr w:type="spellStart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Defect</w:t>
            </w:r>
            <w:proofErr w:type="spellEnd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Log</w:t>
            </w:r>
            <w:proofErr w:type="spellEnd"/>
          </w:p>
        </w:tc>
        <w:tc>
          <w:tcPr>
            <w:tcW w:w="0" w:type="auto"/>
            <w:hideMark/>
          </w:tcPr>
          <w:p w14:paraId="1B7D49BD" w14:textId="77777777" w:rsidR="001554C5" w:rsidRPr="009C13E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</w:pPr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Локація у макеті (</w:t>
            </w:r>
            <w:proofErr w:type="spellStart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Frame</w:t>
            </w:r>
            <w:proofErr w:type="spellEnd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 xml:space="preserve"> / </w:t>
            </w:r>
            <w:proofErr w:type="spellStart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Layer</w:t>
            </w:r>
            <w:proofErr w:type="spellEnd"/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)</w:t>
            </w:r>
          </w:p>
        </w:tc>
        <w:tc>
          <w:tcPr>
            <w:tcW w:w="0" w:type="auto"/>
            <w:hideMark/>
          </w:tcPr>
          <w:p w14:paraId="3082A0B7" w14:textId="77777777" w:rsidR="001554C5" w:rsidRPr="009C13E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</w:pPr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Хто і як виправляв (Спосіб усунення)</w:t>
            </w:r>
          </w:p>
        </w:tc>
        <w:tc>
          <w:tcPr>
            <w:tcW w:w="0" w:type="auto"/>
            <w:hideMark/>
          </w:tcPr>
          <w:p w14:paraId="1E5C6A25" w14:textId="77777777" w:rsidR="001554C5" w:rsidRPr="009C13E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</w:pPr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Опис виконаної коригувальної дії</w:t>
            </w:r>
          </w:p>
        </w:tc>
        <w:tc>
          <w:tcPr>
            <w:tcW w:w="0" w:type="auto"/>
            <w:hideMark/>
          </w:tcPr>
          <w:p w14:paraId="5A60C2DD" w14:textId="77777777" w:rsidR="001554C5" w:rsidRPr="009C13E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</w:pPr>
            <w:r w:rsidRPr="009C13E5">
              <w:rPr>
                <w:rFonts w:ascii="Times New Roman" w:eastAsia="Times New Roman" w:hAnsi="Times New Roman" w:cs="Times New Roman"/>
                <w:i/>
                <w:iCs/>
                <w:noProof w:val="0"/>
                <w:color w:val="auto"/>
                <w:sz w:val="22"/>
                <w:lang w:val="uk-UA" w:eastAsia="uk-UA"/>
              </w:rPr>
              <w:t>Доказ виправлення (Цільовий артефакт)</w:t>
            </w:r>
          </w:p>
        </w:tc>
      </w:tr>
      <w:tr w:rsidR="001554C5" w:rsidRPr="001554C5" w14:paraId="686E06BF" w14:textId="77777777" w:rsidTr="009C13E5">
        <w:tc>
          <w:tcPr>
            <w:tcW w:w="0" w:type="auto"/>
            <w:hideMark/>
          </w:tcPr>
          <w:p w14:paraId="34E4EBA6" w14:textId="30304E8A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lastRenderedPageBreak/>
              <w:t>UNRES-0</w:t>
            </w:r>
            <w:r w:rsidR="0026438E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eastAsia="uk-UA"/>
              </w:rPr>
              <w:t>1</w:t>
            </w: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 xml:space="preserve"> (UX-01)</w:t>
            </w:r>
          </w:p>
          <w:p w14:paraId="4D311B17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6FE92EC0" w14:textId="769AEB9B" w:rsidR="001554C5" w:rsidRPr="00B71A94" w:rsidRDefault="00B71A94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B71A94"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  <w:t>В</w:t>
            </w:r>
            <w:r w:rsidRPr="00B71A94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ідкріплення зв'язку справи з установою чи документом</w:t>
            </w:r>
          </w:p>
        </w:tc>
        <w:tc>
          <w:tcPr>
            <w:tcW w:w="0" w:type="auto"/>
            <w:hideMark/>
          </w:tcPr>
          <w:p w14:paraId="5FB35D15" w14:textId="304D8D73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S-05 · Деталі справи </w:t>
            </w:r>
          </w:p>
        </w:tc>
        <w:tc>
          <w:tcPr>
            <w:tcW w:w="0" w:type="auto"/>
            <w:hideMark/>
          </w:tcPr>
          <w:p w14:paraId="7F06C6AB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Вручну студентом (Бут Анна) за п. 16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методички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</w:t>
            </w:r>
          </w:p>
        </w:tc>
        <w:tc>
          <w:tcPr>
            <w:tcW w:w="0" w:type="auto"/>
            <w:hideMark/>
          </w:tcPr>
          <w:p w14:paraId="205FC707" w14:textId="48535F36" w:rsidR="009A6843" w:rsidRDefault="009A6843" w:rsidP="009A6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Д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одано кнопку «Відкріпити» біля документа та установи, об’єднано </w:t>
            </w: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рамкою 1px </w:t>
            </w:r>
          </w:p>
          <w:p w14:paraId="092687CA" w14:textId="156328FE" w:rsidR="001554C5" w:rsidRDefault="009A6843" w:rsidP="009A684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#</w:t>
            </w:r>
            <w:r>
              <w:t xml:space="preserve"> </w:t>
            </w:r>
            <w:r w:rsidRPr="00775FFA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C8C8C8</w:t>
            </w: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та відступами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Auto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Layout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.</w:t>
            </w:r>
          </w:p>
          <w:p w14:paraId="4200785F" w14:textId="49099CC3" w:rsidR="00EF0DAA" w:rsidRPr="009A6843" w:rsidRDefault="00EF0DAA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Додано модальн</w:t>
            </w:r>
            <w:r w:rsidR="009A6843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і</w:t>
            </w:r>
            <w:r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вікн</w:t>
            </w:r>
            <w:r w:rsidR="009A6843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а</w:t>
            </w:r>
            <w:r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для підтверження дії</w:t>
            </w:r>
            <w:r w:rsidR="009A6843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(</w:t>
            </w:r>
            <w:r w:rsidR="009A6843" w:rsidRPr="007B1C59">
              <w:rPr>
                <w:rFonts w:ascii="Times New Roman" w:hAnsi="Times New Roman" w:cs="Times New Roman"/>
                <w:color w:val="auto"/>
                <w:sz w:val="22"/>
              </w:rPr>
              <w:t>M-08</w:t>
            </w:r>
            <w:r w:rsidR="009A6843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та </w:t>
            </w:r>
            <w:r w:rsidR="009A6843">
              <w:rPr>
                <w:rFonts w:ascii="Times New Roman" w:hAnsi="Times New Roman" w:cs="Times New Roman"/>
                <w:color w:val="auto"/>
                <w:sz w:val="22"/>
              </w:rPr>
              <w:t>M-9).</w:t>
            </w:r>
          </w:p>
        </w:tc>
        <w:tc>
          <w:tcPr>
            <w:tcW w:w="0" w:type="auto"/>
            <w:hideMark/>
          </w:tcPr>
          <w:p w14:paraId="27169DDE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Файл: Wireframes_v2.fig</w:t>
            </w:r>
          </w:p>
          <w:p w14:paraId="29B320D2" w14:textId="19228537" w:rsidR="001554C5" w:rsidRDefault="001554C5" w:rsidP="001554C5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  <w:r w:rsidR="00B71A94" w:rsidRPr="00EC4EC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Компонент: </w:t>
            </w:r>
            <w:r w:rsidR="007B1C59" w:rsidRPr="007B1C59">
              <w:rPr>
                <w:rFonts w:ascii="Times New Roman" w:hAnsi="Times New Roman" w:cs="Times New Roman"/>
                <w:color w:val="auto"/>
                <w:sz w:val="22"/>
              </w:rPr>
              <w:t>M-08 · Відкріпити установу</w:t>
            </w:r>
            <w:r w:rsidR="007B1C59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та </w:t>
            </w:r>
            <w:r w:rsidR="007B1C59" w:rsidRPr="007B1C59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M-0</w:t>
            </w:r>
            <w:r w:rsidR="007B1C59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9</w:t>
            </w:r>
            <w:r w:rsidR="007B1C59" w:rsidRPr="007B1C59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· Відкріпити </w:t>
            </w:r>
            <w:r w:rsidR="007B1C59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документ </w:t>
            </w:r>
          </w:p>
          <w:p w14:paraId="03ED5019" w14:textId="77777777" w:rsidR="007B1C59" w:rsidRPr="007B1C59" w:rsidRDefault="007B1C59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57FEE397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Canvas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-фрейм: S-05 · Деталі справи</w:t>
            </w:r>
          </w:p>
        </w:tc>
      </w:tr>
      <w:tr w:rsidR="00E43EC0" w:rsidRPr="001554C5" w14:paraId="3D4CC334" w14:textId="77777777" w:rsidTr="009C13E5">
        <w:tc>
          <w:tcPr>
            <w:tcW w:w="0" w:type="auto"/>
          </w:tcPr>
          <w:p w14:paraId="4A709B4C" w14:textId="0C13F454" w:rsidR="00E43EC0" w:rsidRPr="001554C5" w:rsidRDefault="00E43EC0" w:rsidP="00E43E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>UNRES-0</w:t>
            </w: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eastAsia="uk-UA"/>
              </w:rPr>
              <w:t>2</w:t>
            </w: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 xml:space="preserve"> (UX-03)</w:t>
            </w:r>
          </w:p>
          <w:p w14:paraId="599A8855" w14:textId="77777777" w:rsidR="00E43EC0" w:rsidRDefault="00E43EC0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eastAsia="uk-UA"/>
              </w:rPr>
            </w:pPr>
          </w:p>
          <w:p w14:paraId="1D18A1A7" w14:textId="35C556CA" w:rsidR="00EC4ECC" w:rsidRPr="00EC4ECC" w:rsidRDefault="00EC4ECC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EC4ECC"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  <w:t xml:space="preserve">Не визначене </w:t>
            </w:r>
            <w:r w:rsidRPr="00EC4ECC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швидке додавання документа окремим селектором</w:t>
            </w:r>
          </w:p>
          <w:p w14:paraId="2C76DC59" w14:textId="77777777" w:rsidR="00EC4ECC" w:rsidRDefault="00EC4ECC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eastAsia="uk-UA"/>
              </w:rPr>
            </w:pPr>
          </w:p>
          <w:p w14:paraId="6C41482D" w14:textId="77777777" w:rsidR="00EC4ECC" w:rsidRPr="00EC4ECC" w:rsidRDefault="00EC4ECC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eastAsia="uk-UA"/>
              </w:rPr>
            </w:pPr>
          </w:p>
        </w:tc>
        <w:tc>
          <w:tcPr>
            <w:tcW w:w="0" w:type="auto"/>
          </w:tcPr>
          <w:p w14:paraId="1F7AC728" w14:textId="03829F10" w:rsidR="00E43EC0" w:rsidRPr="001554C5" w:rsidRDefault="0024233C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S-05 · Деталі справи </w:t>
            </w:r>
            <w:r w:rsidR="00FA382F" w:rsidRPr="0042405F">
              <w:rPr>
                <w:rFonts w:ascii="Times New Roman" w:hAnsi="Times New Roman" w:cs="Times New Roman"/>
                <w:color w:val="auto"/>
                <w:sz w:val="22"/>
              </w:rPr>
              <w:t>/ M-02</w:t>
            </w:r>
            <w:r w:rsidR="0032068F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 xml:space="preserve"> </w:t>
            </w:r>
            <w:r w:rsidR="00FA382F" w:rsidRPr="0042405F">
              <w:rPr>
                <w:rFonts w:ascii="Times New Roman" w:hAnsi="Times New Roman" w:cs="Times New Roman"/>
                <w:color w:val="auto"/>
                <w:sz w:val="22"/>
              </w:rPr>
              <w:t>Створення документів</w:t>
            </w:r>
          </w:p>
        </w:tc>
        <w:tc>
          <w:tcPr>
            <w:tcW w:w="0" w:type="auto"/>
          </w:tcPr>
          <w:p w14:paraId="44371715" w14:textId="1B59413C" w:rsidR="00E43EC0" w:rsidRPr="001554C5" w:rsidRDefault="00FA382F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Вручну студентом (Бут Анна) за п. 16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методички</w:t>
            </w:r>
            <w:proofErr w:type="spellEnd"/>
          </w:p>
        </w:tc>
        <w:tc>
          <w:tcPr>
            <w:tcW w:w="0" w:type="auto"/>
          </w:tcPr>
          <w:p w14:paraId="15E12A82" w14:textId="63693625" w:rsidR="009A6843" w:rsidRPr="009A6843" w:rsidRDefault="002D76A0" w:rsidP="009A684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С</w:t>
            </w:r>
            <w:r w:rsidRPr="002D76A0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твор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ено</w:t>
            </w:r>
            <w:r w:rsidRPr="002D76A0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окремий селектор існуючих документів </w:t>
            </w: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M-0</w:t>
            </w:r>
            <w:r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7</w:t>
            </w: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r w:rsidRPr="002D76A0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(аналог M-06)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та </w:t>
            </w:r>
            <w:r w:rsidR="009A6843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додано кнопку «Прикріпити документ» біля заголовку «Документи». </w:t>
            </w:r>
          </w:p>
          <w:p w14:paraId="107D5A65" w14:textId="388207B1" w:rsidR="00E43EC0" w:rsidRPr="001554C5" w:rsidRDefault="00E43EC0" w:rsidP="0024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</w:tc>
        <w:tc>
          <w:tcPr>
            <w:tcW w:w="0" w:type="auto"/>
          </w:tcPr>
          <w:p w14:paraId="29FD9DD7" w14:textId="77777777" w:rsidR="00EC4ECC" w:rsidRPr="00EC4ECC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EC4EC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Файл: Wireframes_v2.fig</w:t>
            </w:r>
          </w:p>
          <w:p w14:paraId="019D0F7C" w14:textId="77777777" w:rsidR="00EC4ECC" w:rsidRPr="00EC4ECC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0167BB60" w14:textId="77777777" w:rsidR="00EC4ECC" w:rsidRPr="00EC4ECC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038C159E" w14:textId="74D0827A" w:rsidR="00EC4ECC" w:rsidRPr="00EC4ECC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EC4EC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Компонент: </w:t>
            </w:r>
            <w:r w:rsidR="000E362C" w:rsidRPr="000E362C">
              <w:rPr>
                <w:rFonts w:ascii="Times New Roman" w:hAnsi="Times New Roman" w:cs="Times New Roman"/>
                <w:color w:val="auto"/>
                <w:sz w:val="22"/>
              </w:rPr>
              <w:t>M-07 Прикріплення документа</w:t>
            </w:r>
          </w:p>
          <w:p w14:paraId="3025EECE" w14:textId="77777777" w:rsidR="00EC4ECC" w:rsidRPr="00EC4ECC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3A4719F8" w14:textId="77777777" w:rsidR="00EC4ECC" w:rsidRPr="00EC4ECC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34019F65" w14:textId="54BC0440" w:rsidR="00E43EC0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EC4EC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Canvas</w:t>
            </w:r>
            <w:proofErr w:type="spellEnd"/>
            <w:r w:rsidRPr="00EC4EC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-фрейм: M-02 / S-07</w:t>
            </w:r>
          </w:p>
        </w:tc>
      </w:tr>
      <w:tr w:rsidR="001554C5" w:rsidRPr="001554C5" w14:paraId="228E5B42" w14:textId="77777777" w:rsidTr="009C13E5">
        <w:tc>
          <w:tcPr>
            <w:tcW w:w="0" w:type="auto"/>
            <w:hideMark/>
          </w:tcPr>
          <w:p w14:paraId="6005C6FE" w14:textId="6948583E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>UNRES-0</w:t>
            </w:r>
            <w:r w:rsidR="00E43EC0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eastAsia="uk-UA"/>
              </w:rPr>
              <w:t>3</w:t>
            </w: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 xml:space="preserve"> (UX-03)</w:t>
            </w:r>
          </w:p>
          <w:p w14:paraId="58AFF6E8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71A00D0D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 xml:space="preserve">Відсутність індикації прогресу завантаження </w:t>
            </w:r>
          </w:p>
        </w:tc>
        <w:tc>
          <w:tcPr>
            <w:tcW w:w="0" w:type="auto"/>
            <w:hideMark/>
          </w:tcPr>
          <w:p w14:paraId="2421A5B5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Локальні компоненти / C-02 · Завантажується</w:t>
            </w:r>
          </w:p>
        </w:tc>
        <w:tc>
          <w:tcPr>
            <w:tcW w:w="0" w:type="auto"/>
            <w:hideMark/>
          </w:tcPr>
          <w:p w14:paraId="39DEDF81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Вручну студентом (Бут Анна) за п. 16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методички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</w:t>
            </w:r>
          </w:p>
        </w:tc>
        <w:tc>
          <w:tcPr>
            <w:tcW w:w="0" w:type="auto"/>
            <w:hideMark/>
          </w:tcPr>
          <w:p w14:paraId="36312E08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Додано монохромний компонент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Progress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Bar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/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Spinner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(у градаціях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Grayscale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, без застосування кольору) поруч із текстом «Завантажується...» для демонстрації активного стану передачі файлу. </w:t>
            </w:r>
          </w:p>
        </w:tc>
        <w:tc>
          <w:tcPr>
            <w:tcW w:w="0" w:type="auto"/>
            <w:hideMark/>
          </w:tcPr>
          <w:p w14:paraId="17BFBE67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Файл: Wireframes_v2.fig</w:t>
            </w:r>
          </w:p>
          <w:p w14:paraId="31F83290" w14:textId="77777777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19B87A2F" w14:textId="6779AA03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Компонент: </w:t>
            </w:r>
            <w:r w:rsidR="000E362C" w:rsidRPr="000E362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Локальні компоненти / C-02 · Завантажується</w:t>
            </w:r>
          </w:p>
          <w:p w14:paraId="4A2C5A3B" w14:textId="5C282990" w:rsidR="001554C5" w:rsidRPr="001554C5" w:rsidRDefault="001554C5" w:rsidP="001554C5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</w:tc>
      </w:tr>
      <w:tr w:rsidR="00FA382F" w:rsidRPr="001554C5" w14:paraId="5A894D13" w14:textId="77777777" w:rsidTr="009C13E5">
        <w:tc>
          <w:tcPr>
            <w:tcW w:w="0" w:type="auto"/>
          </w:tcPr>
          <w:p w14:paraId="2C09E1D3" w14:textId="77777777" w:rsidR="00FA382F" w:rsidRDefault="00FA382F" w:rsidP="00FA38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4</w:t>
            </w:r>
          </w:p>
          <w:p w14:paraId="503B485C" w14:textId="77777777" w:rsidR="00EC4ECC" w:rsidRDefault="00EC4ECC" w:rsidP="00FA38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</w:pPr>
          </w:p>
          <w:p w14:paraId="6DFABDA9" w14:textId="52F958BC" w:rsidR="00EC4ECC" w:rsidRPr="00EC4ECC" w:rsidRDefault="002D76A0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>С</w:t>
            </w:r>
            <w:r w:rsidRPr="002D76A0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t>тани файлу C-01..C-04 не специфікують дію заміни або видалення прикріпленого файлу</w:t>
            </w:r>
          </w:p>
        </w:tc>
        <w:tc>
          <w:tcPr>
            <w:tcW w:w="0" w:type="auto"/>
          </w:tcPr>
          <w:p w14:paraId="474AF721" w14:textId="1D206E7F" w:rsidR="00FA382F" w:rsidRPr="001554C5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t>M-02 / S-07 Заміна файлу</w:t>
            </w:r>
          </w:p>
        </w:tc>
        <w:tc>
          <w:tcPr>
            <w:tcW w:w="0" w:type="auto"/>
          </w:tcPr>
          <w:p w14:paraId="21F774D9" w14:textId="2AA98B3D" w:rsidR="00FA382F" w:rsidRPr="001554C5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Вручну студентом (Бут Анна) за п. 16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методички</w:t>
            </w:r>
            <w:proofErr w:type="spellEnd"/>
          </w:p>
        </w:tc>
        <w:tc>
          <w:tcPr>
            <w:tcW w:w="0" w:type="auto"/>
          </w:tcPr>
          <w:p w14:paraId="2D4A63BA" w14:textId="546C8EF5" w:rsidR="00FA382F" w:rsidRPr="00D95DFA" w:rsidRDefault="00003A34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Додано кнопки </w:t>
            </w:r>
            <w:r w:rsidR="00D95DFA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«Редагувати» та «Видалити» до </w:t>
            </w:r>
            <w:r w:rsidR="00D95DFA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C-03.</w:t>
            </w:r>
          </w:p>
        </w:tc>
        <w:tc>
          <w:tcPr>
            <w:tcW w:w="0" w:type="auto"/>
          </w:tcPr>
          <w:p w14:paraId="30DDB5C8" w14:textId="77777777" w:rsidR="00EC4ECC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Файл: Wireframes_v2.fig</w:t>
            </w:r>
          </w:p>
          <w:p w14:paraId="4493766C" w14:textId="77777777" w:rsidR="00EC4ECC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05A0A104" w14:textId="31D7CFC0" w:rsidR="00EC4ECC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Компонент: </w:t>
            </w:r>
            <w:r w:rsidR="000C0296" w:rsidRPr="000C0296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M-02 · Форма документа</w:t>
            </w: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19E0A792" w14:textId="21817EDA" w:rsidR="00FA382F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Canvas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-фрейм: </w:t>
            </w:r>
            <w:r w:rsidR="000E362C" w:rsidRPr="000E362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S-07 Заміна файлу</w:t>
            </w:r>
          </w:p>
        </w:tc>
      </w:tr>
      <w:tr w:rsidR="00FA382F" w:rsidRPr="001554C5" w14:paraId="1B822BCD" w14:textId="77777777" w:rsidTr="009C13E5">
        <w:tc>
          <w:tcPr>
            <w:tcW w:w="0" w:type="auto"/>
          </w:tcPr>
          <w:p w14:paraId="65B777D5" w14:textId="77777777" w:rsidR="00FA382F" w:rsidRDefault="00FA382F" w:rsidP="00FA38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UNRES-0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t>5</w:t>
            </w:r>
          </w:p>
          <w:p w14:paraId="729B81E5" w14:textId="77777777" w:rsidR="00EC4ECC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</w:p>
          <w:p w14:paraId="6D8D2D16" w14:textId="77777777" w:rsidR="002D76A0" w:rsidRDefault="002D76A0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  <w:r w:rsidRPr="002D76A0"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  <w:lastRenderedPageBreak/>
              <w:t>Джерела не містять затвердженого тексту для збою завантаження списків</w:t>
            </w:r>
          </w:p>
          <w:p w14:paraId="3C155818" w14:textId="529A73F0" w:rsidR="002D76A0" w:rsidRPr="00EC4ECC" w:rsidRDefault="002D76A0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 w:val="0"/>
                <w:color w:val="auto"/>
                <w:sz w:val="22"/>
                <w:lang w:val="uk-UA" w:eastAsia="uk-UA"/>
              </w:rPr>
            </w:pPr>
          </w:p>
        </w:tc>
        <w:tc>
          <w:tcPr>
            <w:tcW w:w="0" w:type="auto"/>
          </w:tcPr>
          <w:p w14:paraId="19E16251" w14:textId="7FEF44D0" w:rsidR="00FA382F" w:rsidRPr="001554C5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42405F">
              <w:rPr>
                <w:rFonts w:ascii="Times New Roman" w:hAnsi="Times New Roman" w:cs="Times New Roman"/>
                <w:color w:val="auto"/>
                <w:sz w:val="22"/>
              </w:rPr>
              <w:lastRenderedPageBreak/>
              <w:t>Помилки списків (Copy)</w:t>
            </w:r>
          </w:p>
        </w:tc>
        <w:tc>
          <w:tcPr>
            <w:tcW w:w="0" w:type="auto"/>
          </w:tcPr>
          <w:p w14:paraId="1AF0C69C" w14:textId="600ED128" w:rsidR="009B2DA9" w:rsidRPr="00494451" w:rsidRDefault="009B2DA9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Gemini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r w:rsidR="00494451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Flash 3.8</w:t>
            </w:r>
          </w:p>
          <w:p w14:paraId="76858FD8" w14:textId="63359DBA" w:rsidR="00FA382F" w:rsidRPr="00EC4ECC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За допомогою додаткового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lastRenderedPageBreak/>
              <w:t>промта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Figma Agent</w:t>
            </w:r>
          </w:p>
        </w:tc>
        <w:tc>
          <w:tcPr>
            <w:tcW w:w="0" w:type="auto"/>
          </w:tcPr>
          <w:p w14:paraId="6BFB31BF" w14:textId="77777777" w:rsidR="00FA382F" w:rsidRDefault="009A6843" w:rsidP="00FA382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lang w:val="uk-UA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lastRenderedPageBreak/>
              <w:t xml:space="preserve">Створено додатковий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промт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за допомогою 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 xml:space="preserve">Gemini </w:t>
            </w:r>
            <w:r w:rsidR="00494451" w:rsidRPr="00494451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Flash 3.8</w:t>
            </w:r>
            <w:r w:rsidR="00494451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для 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Figma Agent</w:t>
            </w:r>
            <w:r w:rsidR="003B0C1B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 xml:space="preserve">, </w:t>
            </w:r>
            <w:r w:rsidR="003B0C1B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щоб </w:t>
            </w:r>
            <w:r w:rsidR="003B0C1B" w:rsidRPr="0042405F">
              <w:rPr>
                <w:rFonts w:ascii="Times New Roman" w:hAnsi="Times New Roman" w:cs="Times New Roman"/>
                <w:color w:val="auto"/>
                <w:sz w:val="22"/>
              </w:rPr>
              <w:t>показа</w:t>
            </w:r>
            <w:r w:rsidR="003B0C1B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ти</w:t>
            </w:r>
            <w:r w:rsidR="003B0C1B" w:rsidRPr="0042405F">
              <w:rPr>
                <w:rFonts w:ascii="Times New Roman" w:hAnsi="Times New Roman" w:cs="Times New Roman"/>
                <w:color w:val="auto"/>
                <w:sz w:val="22"/>
              </w:rPr>
              <w:t xml:space="preserve"> виключно порожні стани ST-03..ST-08 з каталогу MSG-21..MSG-27; аварійні екрани збоїв</w:t>
            </w:r>
            <w:r w:rsidR="009871F5">
              <w:rPr>
                <w:rFonts w:ascii="Times New Roman" w:hAnsi="Times New Roman" w:cs="Times New Roman"/>
                <w:color w:val="auto"/>
                <w:sz w:val="22"/>
                <w:lang w:val="uk-UA"/>
              </w:rPr>
              <w:t>:</w:t>
            </w:r>
          </w:p>
          <w:p w14:paraId="6C8B64EB" w14:textId="77777777" w:rsidR="009871F5" w:rsidRDefault="009871F5" w:rsidP="00FA382F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2"/>
                <w:lang w:val="uk-UA" w:eastAsia="uk-UA"/>
              </w:rPr>
            </w:pPr>
          </w:p>
          <w:p w14:paraId="6261C346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Add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error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handling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views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and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dedicated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system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error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screens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PaperTrail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while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preserving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the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attached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approved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brief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and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existing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screen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IDs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(S-01..S-09).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Do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not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mask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server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/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network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read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failures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with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empty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states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empty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states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MSG-21..MSG-24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remain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strictly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zero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records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).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Use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grayscale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low-fidelity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only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no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color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).</w:t>
            </w:r>
          </w:p>
          <w:p w14:paraId="5B8D3037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</w:p>
          <w:p w14:paraId="527F9B60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Tasks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to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execute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selected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frames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and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local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master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components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</w:t>
            </w:r>
          </w:p>
          <w:p w14:paraId="04789336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1.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List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Error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Component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: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In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Local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Components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,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create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a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reusable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"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List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/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Load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Error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State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"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component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lists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(S-04, S-06, S-08, S-09)[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cite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 3]:</w:t>
            </w:r>
          </w:p>
          <w:p w14:paraId="20B43039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Visual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: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Low-fi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warning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icon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/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placeholder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with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2px #333333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stroke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[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cite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 8].</w:t>
            </w:r>
          </w:p>
          <w:p w14:paraId="3BAAB7A0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Title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bold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14px #111111): "Не вдалося завантажити дані".</w:t>
            </w:r>
          </w:p>
          <w:p w14:paraId="1F534274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Description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regular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12px #595959): "Сталася помилка під час отримання списку. Перевірте підключення та спробуйте ще раз."</w:t>
            </w:r>
          </w:p>
          <w:p w14:paraId="58292100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Action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: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Outlined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button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"Спробувати знову"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Retry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).</w:t>
            </w:r>
          </w:p>
          <w:p w14:paraId="3CE3D411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Add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a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representative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instance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of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this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state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outside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/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alongside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list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frames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.</w:t>
            </w:r>
          </w:p>
          <w:p w14:paraId="0B4B6C91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</w:p>
          <w:p w14:paraId="6790A8BA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2.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Dedicated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System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Error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Screens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create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2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standalone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canonical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desktop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frames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):</w:t>
            </w:r>
          </w:p>
          <w:p w14:paraId="33A5CE4C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S-10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Not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Found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(404):</w:t>
            </w:r>
          </w:p>
          <w:p w14:paraId="7AE81492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  *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Headline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bold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24px): "404 — Сторінку не знайдено".</w:t>
            </w:r>
          </w:p>
          <w:p w14:paraId="346A1283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  *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Description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regular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14px): "Запитувана сторінка не існує або була переміщена."</w:t>
            </w:r>
          </w:p>
          <w:p w14:paraId="6454ED9A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  *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Action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button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: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Primary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button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"На головну"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navigates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to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S-03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Dashboard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)[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cite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 3].</w:t>
            </w:r>
          </w:p>
          <w:p w14:paraId="292C07C3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S-11 Server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Error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(500):</w:t>
            </w:r>
          </w:p>
          <w:p w14:paraId="19327D03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  *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Headline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bold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24px): "500 — Помилка сервера".</w:t>
            </w:r>
          </w:p>
          <w:p w14:paraId="40F2A645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  *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Description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regular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14px): "Сервіс тимчасово недоступний через внутрішній збій. Спробуйте оновити сторінку пізніше."</w:t>
            </w:r>
          </w:p>
          <w:p w14:paraId="37E1782A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  *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Action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button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: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Primary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button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"Оновити сторінку" (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Refresh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).</w:t>
            </w:r>
          </w:p>
          <w:p w14:paraId="5FCBA797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</w:p>
          <w:p w14:paraId="22E93EDF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lastRenderedPageBreak/>
              <w:t xml:space="preserve">3.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Constraints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</w:t>
            </w:r>
          </w:p>
          <w:p w14:paraId="691DC3E1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Keep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annotations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,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screen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IDs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,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and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reviewer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labels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strictly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outside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product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frames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the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Canvas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[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cite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 3].</w:t>
            </w:r>
          </w:p>
          <w:p w14:paraId="35F08AE5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  -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Do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not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alter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backup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copies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,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change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existing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correct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fields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,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or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add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bulk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actions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/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filters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/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previews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[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cite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 3].</w:t>
            </w:r>
          </w:p>
          <w:p w14:paraId="680D4C34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</w:p>
          <w:p w14:paraId="61315F00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In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this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same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response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,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provide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:</w:t>
            </w:r>
          </w:p>
          <w:p w14:paraId="3E16635C" w14:textId="77777777" w:rsidR="009871F5" w:rsidRPr="007546BC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</w:pPr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CHANGE-ID |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Screen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/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layer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|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What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changed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|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Why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|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Source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rule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.</w:t>
            </w:r>
          </w:p>
          <w:p w14:paraId="7CEC4A2D" w14:textId="7BEE8A86" w:rsidR="009871F5" w:rsidRPr="009871F5" w:rsidRDefault="009871F5" w:rsidP="007546BC">
            <w:pPr>
              <w:shd w:val="clear" w:color="auto" w:fill="DAE9F7" w:themeFill="text2" w:themeFillTint="1A"/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Followed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by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NOT REPRESENTED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and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 xml:space="preserve"> UNRESOLVED </w:t>
            </w:r>
            <w:proofErr w:type="spellStart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blocks</w:t>
            </w:r>
            <w:proofErr w:type="spellEnd"/>
            <w:r w:rsidRPr="007546BC">
              <w:rPr>
                <w:rFonts w:ascii="Arial" w:eastAsia="Times New Roman" w:hAnsi="Arial" w:cs="Arial"/>
                <w:noProof w:val="0"/>
                <w:color w:val="auto"/>
                <w:sz w:val="22"/>
                <w:lang w:val="uk-UA" w:eastAsia="uk-UA"/>
              </w:rPr>
              <w:t>.</w:t>
            </w:r>
          </w:p>
        </w:tc>
        <w:tc>
          <w:tcPr>
            <w:tcW w:w="0" w:type="auto"/>
          </w:tcPr>
          <w:p w14:paraId="08C16737" w14:textId="77777777" w:rsidR="00EC4ECC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lastRenderedPageBreak/>
              <w:t>Файл: Wireframes_v2.fig</w:t>
            </w:r>
          </w:p>
          <w:p w14:paraId="7FC987F9" w14:textId="77777777" w:rsidR="00862E8B" w:rsidRDefault="00862E8B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7EA15DF4" w14:textId="5FD292A4" w:rsidR="00EC4ECC" w:rsidRPr="001554C5" w:rsidRDefault="00862E8B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lastRenderedPageBreak/>
              <w:t xml:space="preserve">Компонент: </w:t>
            </w:r>
            <w:r w:rsidRPr="000E362C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Локальні компоненти</w:t>
            </w:r>
            <w:r w:rsidR="00EC4ECC"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7DEF0766" w14:textId="77777777" w:rsidR="00862E8B" w:rsidRDefault="003B0C1B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Canvas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-фрейм: </w:t>
            </w:r>
          </w:p>
          <w:p w14:paraId="3B2FC119" w14:textId="77777777" w:rsidR="00862E8B" w:rsidRDefault="00787D80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787D80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S-04 Cases List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, </w:t>
            </w:r>
          </w:p>
          <w:p w14:paraId="74CC2DBE" w14:textId="55FBE291" w:rsidR="00FA382F" w:rsidRDefault="00787D80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787D80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S-06 Documents List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,</w:t>
            </w:r>
          </w:p>
          <w:p w14:paraId="72331EEB" w14:textId="789C68B5" w:rsidR="00787D80" w:rsidRDefault="00787D80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787D80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S-08 Institutions List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,</w:t>
            </w:r>
          </w:p>
          <w:p w14:paraId="2D625CE1" w14:textId="66577DCF" w:rsidR="00787D80" w:rsidRDefault="00862E8B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862E8B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S-09 Reminders List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,</w:t>
            </w:r>
          </w:p>
          <w:p w14:paraId="358211BB" w14:textId="03F20570" w:rsidR="00862E8B" w:rsidRDefault="00AD2576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AD2576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S-10 Not Found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,</w:t>
            </w:r>
          </w:p>
          <w:p w14:paraId="54B7A624" w14:textId="0991A88B" w:rsidR="00AD2576" w:rsidRPr="00AD2576" w:rsidRDefault="00AD2576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AD2576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>S-11 Server Error</w:t>
            </w:r>
          </w:p>
          <w:p w14:paraId="36E917B8" w14:textId="77777777" w:rsidR="00787D80" w:rsidRPr="00787D80" w:rsidRDefault="00787D80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  <w:p w14:paraId="0FE6922B" w14:textId="0CD3D6D9" w:rsidR="007546BC" w:rsidRPr="001554C5" w:rsidRDefault="007546B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</w:p>
        </w:tc>
      </w:tr>
      <w:tr w:rsidR="00FA382F" w:rsidRPr="001554C5" w14:paraId="1890C4CB" w14:textId="77777777" w:rsidTr="009C13E5">
        <w:tc>
          <w:tcPr>
            <w:tcW w:w="0" w:type="auto"/>
          </w:tcPr>
          <w:p w14:paraId="3CEAC310" w14:textId="77777777" w:rsidR="00FA382F" w:rsidRDefault="00FA382F" w:rsidP="00FA38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</w:pPr>
            <w:r w:rsidRPr="0042405F">
              <w:rPr>
                <w:rFonts w:ascii="Times New Roman" w:hAnsi="Times New Roman" w:cs="Times New Roman"/>
                <w:b/>
                <w:bCs/>
                <w:color w:val="auto"/>
                <w:sz w:val="22"/>
              </w:rPr>
              <w:lastRenderedPageBreak/>
              <w:t>UNRES-0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  <w:t>6</w:t>
            </w:r>
          </w:p>
          <w:p w14:paraId="4056056E" w14:textId="77777777" w:rsidR="002D76A0" w:rsidRDefault="002D76A0" w:rsidP="00FA38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</w:pPr>
          </w:p>
          <w:p w14:paraId="2ECE3ADA" w14:textId="3AB28B0E" w:rsidR="00EC4ECC" w:rsidRPr="00EC4ECC" w:rsidRDefault="002D76A0" w:rsidP="00FA38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</w:pPr>
            <w:r w:rsidRPr="002D76A0">
              <w:rPr>
                <w:rFonts w:ascii="Times New Roman" w:hAnsi="Times New Roman" w:cs="Times New Roman"/>
                <w:b/>
                <w:bCs/>
                <w:color w:val="auto"/>
                <w:sz w:val="22"/>
                <w:lang w:val="uk-UA"/>
              </w:rPr>
              <w:t>Хаотичне розміщення атрибутів (UX-01): реорганізацію блоку відомостей</w:t>
            </w:r>
          </w:p>
        </w:tc>
        <w:tc>
          <w:tcPr>
            <w:tcW w:w="0" w:type="auto"/>
          </w:tcPr>
          <w:p w14:paraId="38B494F0" w14:textId="0104E25D" w:rsidR="00FA382F" w:rsidRPr="001554C5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9205C7">
              <w:rPr>
                <w:rFonts w:ascii="Times New Roman" w:hAnsi="Times New Roman" w:cs="Times New Roman"/>
                <w:color w:val="auto"/>
                <w:sz w:val="22"/>
              </w:rPr>
              <w:t>S-05 Деталі справи</w:t>
            </w:r>
          </w:p>
        </w:tc>
        <w:tc>
          <w:tcPr>
            <w:tcW w:w="0" w:type="auto"/>
          </w:tcPr>
          <w:p w14:paraId="02C28991" w14:textId="454F5A88" w:rsidR="00FA382F" w:rsidRPr="001554C5" w:rsidRDefault="00EC4ECC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Вручну студентом (Бут Анна) за п. 16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методички</w:t>
            </w:r>
            <w:proofErr w:type="spellEnd"/>
          </w:p>
        </w:tc>
        <w:tc>
          <w:tcPr>
            <w:tcW w:w="0" w:type="auto"/>
          </w:tcPr>
          <w:p w14:paraId="7C243300" w14:textId="085E3565" w:rsidR="00FA382F" w:rsidRPr="001554C5" w:rsidRDefault="00EF0DAA" w:rsidP="00FA382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Поля статусу, дедлайну та дат згруповано в єдиний картковий контейнер з рамкою 1px #</w:t>
            </w:r>
            <w:r>
              <w:t xml:space="preserve"> </w:t>
            </w:r>
            <w:r w:rsidRPr="00003A34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C8C8C8 </w:t>
            </w: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та відступами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Auto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</w:t>
            </w: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Layout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. Кнопку C-05 «Змінити статус»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видалено, бо вибір статусу відбувається за допомогою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випадаючого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 списку</w:t>
            </w:r>
          </w:p>
        </w:tc>
        <w:tc>
          <w:tcPr>
            <w:tcW w:w="0" w:type="auto"/>
          </w:tcPr>
          <w:p w14:paraId="10818462" w14:textId="77777777" w:rsidR="00EC4ECC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Файл: Wireframes_v2.fig</w:t>
            </w:r>
          </w:p>
          <w:p w14:paraId="6E3AE647" w14:textId="26B14119" w:rsidR="00EC4ECC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br/>
            </w:r>
          </w:p>
          <w:p w14:paraId="13C5711B" w14:textId="047DD31C" w:rsidR="00FA382F" w:rsidRPr="001554C5" w:rsidRDefault="00EC4ECC" w:rsidP="00EC4ECC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</w:pPr>
            <w:proofErr w:type="spellStart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Canvas</w:t>
            </w:r>
            <w:proofErr w:type="spellEnd"/>
            <w:r w:rsidRPr="001554C5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 xml:space="preserve">-фрейм: </w:t>
            </w:r>
            <w:r w:rsidR="000C0296" w:rsidRPr="000C0296">
              <w:rPr>
                <w:rFonts w:ascii="Times New Roman" w:eastAsia="Times New Roman" w:hAnsi="Times New Roman" w:cs="Times New Roman"/>
                <w:noProof w:val="0"/>
                <w:color w:val="auto"/>
                <w:sz w:val="22"/>
                <w:lang w:val="uk-UA" w:eastAsia="uk-UA"/>
              </w:rPr>
              <w:t>S-05 Деталі справи</w:t>
            </w:r>
          </w:p>
        </w:tc>
      </w:tr>
    </w:tbl>
    <w:p w14:paraId="252BC0B3" w14:textId="77777777" w:rsidR="007C34BE" w:rsidRPr="002D76A0" w:rsidRDefault="007C34BE">
      <w:pPr>
        <w:rPr>
          <w:rFonts w:ascii="Times New Roman" w:hAnsi="Times New Roman" w:cs="Times New Roman"/>
          <w:color w:val="auto"/>
          <w:sz w:val="24"/>
          <w:szCs w:val="24"/>
          <w:lang w:val="uk-UA"/>
        </w:rPr>
      </w:pPr>
    </w:p>
    <w:p w14:paraId="4B80522E" w14:textId="77777777" w:rsidR="007C34BE" w:rsidRPr="007C34BE" w:rsidRDefault="007C34BE">
      <w:pPr>
        <w:rPr>
          <w:rFonts w:ascii="Times New Roman" w:hAnsi="Times New Roman" w:cs="Times New Roman"/>
          <w:color w:val="auto"/>
          <w:sz w:val="24"/>
          <w:szCs w:val="24"/>
          <w:lang w:val="uk-UA"/>
        </w:rPr>
      </w:pPr>
    </w:p>
    <w:sectPr w:rsidR="007C34BE" w:rsidRPr="007C34BE" w:rsidSect="003828FA">
      <w:type w:val="continuous"/>
      <w:pgSz w:w="16834" w:h="1190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DEC57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36632B7"/>
    <w:multiLevelType w:val="hybridMultilevel"/>
    <w:tmpl w:val="B2C23D9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3353003">
    <w:abstractNumId w:val="0"/>
  </w:num>
  <w:num w:numId="2" w16cid:durableId="666709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B7"/>
    <w:rsid w:val="00003A34"/>
    <w:rsid w:val="00012CDF"/>
    <w:rsid w:val="00057515"/>
    <w:rsid w:val="000C0296"/>
    <w:rsid w:val="000E362C"/>
    <w:rsid w:val="001554C5"/>
    <w:rsid w:val="001B0B1E"/>
    <w:rsid w:val="00234D87"/>
    <w:rsid w:val="0024233C"/>
    <w:rsid w:val="002453A7"/>
    <w:rsid w:val="0026438E"/>
    <w:rsid w:val="002A2E86"/>
    <w:rsid w:val="002D76A0"/>
    <w:rsid w:val="0032068F"/>
    <w:rsid w:val="003828FA"/>
    <w:rsid w:val="003A48C3"/>
    <w:rsid w:val="003B0C1B"/>
    <w:rsid w:val="003B37C0"/>
    <w:rsid w:val="003D74A4"/>
    <w:rsid w:val="0042405F"/>
    <w:rsid w:val="00494451"/>
    <w:rsid w:val="00526935"/>
    <w:rsid w:val="00542789"/>
    <w:rsid w:val="00562063"/>
    <w:rsid w:val="005C16BD"/>
    <w:rsid w:val="00666B28"/>
    <w:rsid w:val="0069254C"/>
    <w:rsid w:val="006C27DB"/>
    <w:rsid w:val="007546BC"/>
    <w:rsid w:val="00771AB7"/>
    <w:rsid w:val="00775FFA"/>
    <w:rsid w:val="0078519C"/>
    <w:rsid w:val="0078606A"/>
    <w:rsid w:val="00787D80"/>
    <w:rsid w:val="007A2C8B"/>
    <w:rsid w:val="007B1C59"/>
    <w:rsid w:val="007C0091"/>
    <w:rsid w:val="007C34BE"/>
    <w:rsid w:val="008448EA"/>
    <w:rsid w:val="00862E8B"/>
    <w:rsid w:val="00884505"/>
    <w:rsid w:val="008E12DC"/>
    <w:rsid w:val="009205C7"/>
    <w:rsid w:val="009871F5"/>
    <w:rsid w:val="009A6843"/>
    <w:rsid w:val="009B2DA9"/>
    <w:rsid w:val="009C13E5"/>
    <w:rsid w:val="00AC2CD2"/>
    <w:rsid w:val="00AD2576"/>
    <w:rsid w:val="00B056B6"/>
    <w:rsid w:val="00B32C21"/>
    <w:rsid w:val="00B4756B"/>
    <w:rsid w:val="00B71A94"/>
    <w:rsid w:val="00B813E0"/>
    <w:rsid w:val="00B9455A"/>
    <w:rsid w:val="00C63294"/>
    <w:rsid w:val="00D95DFA"/>
    <w:rsid w:val="00DE01CE"/>
    <w:rsid w:val="00DE29F9"/>
    <w:rsid w:val="00DF189B"/>
    <w:rsid w:val="00E43EC0"/>
    <w:rsid w:val="00E57027"/>
    <w:rsid w:val="00E9113C"/>
    <w:rsid w:val="00EC4ECC"/>
    <w:rsid w:val="00EF0DAA"/>
    <w:rsid w:val="00FA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5691"/>
  <w15:chartTrackingRefBased/>
  <w15:docId w15:val="{29A083BE-A712-407A-AB6D-0C7B2BFD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28FA"/>
    <w:pPr>
      <w:spacing w:after="200" w:line="276" w:lineRule="auto"/>
    </w:pPr>
    <w:rPr>
      <w:rFonts w:ascii="Calibri" w:eastAsiaTheme="minorEastAsia" w:hAnsi="Calibri"/>
      <w:noProof/>
      <w:color w:val="262626"/>
      <w:kern w:val="0"/>
      <w:sz w:val="19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7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7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7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7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7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7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7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7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7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71A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771A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771AB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1"/>
    <w:link w:val="4"/>
    <w:uiPriority w:val="9"/>
    <w:semiHidden/>
    <w:rsid w:val="00771AB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Заголовок 5 Знак"/>
    <w:basedOn w:val="a1"/>
    <w:link w:val="5"/>
    <w:uiPriority w:val="9"/>
    <w:semiHidden/>
    <w:rsid w:val="00771AB7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771A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1"/>
    <w:link w:val="7"/>
    <w:uiPriority w:val="9"/>
    <w:semiHidden/>
    <w:rsid w:val="00771AB7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1"/>
    <w:link w:val="8"/>
    <w:uiPriority w:val="9"/>
    <w:semiHidden/>
    <w:rsid w:val="00771A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1"/>
    <w:link w:val="9"/>
    <w:uiPriority w:val="9"/>
    <w:semiHidden/>
    <w:rsid w:val="00771AB7"/>
    <w:rPr>
      <w:rFonts w:eastAsiaTheme="majorEastAsia" w:cstheme="majorBidi"/>
      <w:color w:val="272727" w:themeColor="text1" w:themeTint="D8"/>
      <w:lang w:val="en-US"/>
    </w:rPr>
  </w:style>
  <w:style w:type="paragraph" w:styleId="a4">
    <w:name w:val="Title"/>
    <w:basedOn w:val="a0"/>
    <w:next w:val="a0"/>
    <w:link w:val="a5"/>
    <w:uiPriority w:val="10"/>
    <w:qFormat/>
    <w:rsid w:val="0077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771A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6">
    <w:name w:val="Subtitle"/>
    <w:basedOn w:val="a0"/>
    <w:next w:val="a0"/>
    <w:link w:val="a7"/>
    <w:uiPriority w:val="11"/>
    <w:qFormat/>
    <w:rsid w:val="0077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771A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8">
    <w:name w:val="Quote"/>
    <w:basedOn w:val="a0"/>
    <w:next w:val="a0"/>
    <w:link w:val="a9"/>
    <w:uiPriority w:val="29"/>
    <w:qFormat/>
    <w:rsid w:val="0077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1"/>
    <w:link w:val="a8"/>
    <w:uiPriority w:val="29"/>
    <w:rsid w:val="00771AB7"/>
    <w:rPr>
      <w:i/>
      <w:iCs/>
      <w:color w:val="404040" w:themeColor="text1" w:themeTint="BF"/>
      <w:lang w:val="en-US"/>
    </w:rPr>
  </w:style>
  <w:style w:type="paragraph" w:styleId="aa">
    <w:name w:val="List Paragraph"/>
    <w:basedOn w:val="a0"/>
    <w:uiPriority w:val="34"/>
    <w:qFormat/>
    <w:rsid w:val="00771AB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71AB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7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Насичена цитата Знак"/>
    <w:basedOn w:val="a1"/>
    <w:link w:val="ac"/>
    <w:uiPriority w:val="30"/>
    <w:rsid w:val="00771AB7"/>
    <w:rPr>
      <w:i/>
      <w:iCs/>
      <w:color w:val="0F4761" w:themeColor="accent1" w:themeShade="BF"/>
      <w:lang w:val="en-US"/>
    </w:rPr>
  </w:style>
  <w:style w:type="character" w:styleId="ae">
    <w:name w:val="Intense Reference"/>
    <w:basedOn w:val="a1"/>
    <w:uiPriority w:val="32"/>
    <w:qFormat/>
    <w:rsid w:val="00771AB7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3828FA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-1">
    <w:name w:val="Grid Table 1 Light"/>
    <w:basedOn w:val="a2"/>
    <w:uiPriority w:val="46"/>
    <w:rsid w:val="003828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1">
    <w:name w:val="Plain Table 4"/>
    <w:basedOn w:val="a2"/>
    <w:uiPriority w:val="44"/>
    <w:rsid w:val="003828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Table Grid"/>
    <w:basedOn w:val="a2"/>
    <w:uiPriority w:val="39"/>
    <w:rsid w:val="00786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2"/>
    <w:uiPriority w:val="40"/>
    <w:rsid w:val="007860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2"/>
    <w:uiPriority w:val="42"/>
    <w:rsid w:val="007860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2"/>
    <w:uiPriority w:val="41"/>
    <w:rsid w:val="004240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2"/>
    <w:uiPriority w:val="45"/>
    <w:rsid w:val="0042405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2"/>
    <w:uiPriority w:val="43"/>
    <w:rsid w:val="001554C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204EE-BFBD-4BD3-B64B-4FB3F333B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5685</Words>
  <Characters>3241</Characters>
  <Application>Microsoft Office Word</Application>
  <DocSecurity>0</DocSecurity>
  <Lines>27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Бут</dc:creator>
  <cp:keywords/>
  <dc:description/>
  <cp:lastModifiedBy>Анна Бут</cp:lastModifiedBy>
  <cp:revision>2</cp:revision>
  <dcterms:created xsi:type="dcterms:W3CDTF">2026-10-22T10:31:00Z</dcterms:created>
  <dcterms:modified xsi:type="dcterms:W3CDTF">2026-10-22T10:31:00Z</dcterms:modified>
</cp:coreProperties>
</file>