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sz w:val="24"/>
          <w:szCs w:val="24"/>
        </w:rPr>
      </w:pPr>
      <w:bookmarkStart w:colFirst="0" w:colLast="0" w:name="_y9f3fnvffpmx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requirements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iflhdgdl0ew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PaperTrail — UX/UI Design Input Pack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Версія: підготовлена на основі наданої специфікації • Статус: робочий аналітичний документ, погоджений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q2s97mtt4tul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0. Source Check: ідентифікація та повнота джерела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Source:SD_Spec_v2.0.docx, розділ 9, с. 21; розділи 0–8, с. 1–21. Decision Log (D-01 – D-29).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dukjwd6tj7g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Позначення походження тверджень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— пряма вимога або факт зі специфікації.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DERIVED — висновок, безпосередньо обґрунтований наведеними вимогами; не нове бізнес-правило.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PROPOSED — пропозиція для подальшого рішення; не є обов’язковою вимогою.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UNRESOLVED — суперечність, недостатньо визначене правило або питання, що потребує рішення людини.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кожного твердження наведено джерело: розділ і, де доступно, точний ID US, AC, BR, NFR, SEC або інший ідентифікатор. Ненумеровані вихідні критерії залишаються ненумерованими.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diiuv0xbpiub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Product purpose, actors та межі першого релізу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hs9mqvxuh85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1.1. Product purpose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[SOURCE] PaperTrail — персональна вебсистема для організації документів, контактів установ і бюрократичних справ зі статусами та дедлайнами. Система допомагає користувачу бачити пов’язані документи, задачі, чеклісти, нагадування, прострочені й найближчі справи. Мета продукту — зменшити кількість пропущених дедлайнів і час, потрібний для пошуку документів та з’ясування стану звернень.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розділ 1, Problem Statement і Product Business Goal; розділ 2, Product Vision; розділ 3, SR-02–SR-09.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jy74zm1zj6f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1.2. Actors і межі доступу</w:t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7175"/>
        <w:tblGridChange w:id="0">
          <w:tblGrid>
            <w:gridCol w:w="2075"/>
            <w:gridCol w:w="7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Елемент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Визначення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Primary 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[SOURCE] User — єдина користувацька роль MVP; самостійно веде власні документи й справи. Source: розділ 1, Primary users.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 Owner / замовник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[SOURCE] Зацікавлена сторона, не учасник основних сценаріїв MVP. Source: розділ 1, Stakeholders.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Administrator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[SOURCE] Зацікавлена сторона, не учасник основних сценаріїв MVP. Окремі права або інтерфейс не визначені. Source: розділ 1, Stakeholders.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Зовнішні установи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[SOURCE] Не мають доступу до системи. Source: розділ 1, Stakeholders; розділ 2, Out of Scope.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Межа даних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[SOURCE] Автентифікований користувач бачить лише власні дані. Source: BR-01, AC-02.5, AC-04.4, SEC-01, SEC-08.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Тип продукту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[SOURCE] Web application; мобільний застосунок не входить до початкових обмежень. Source: KC-03, KC-04, A-04.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[DERIVED] У межах першого релізу UI орієнтується на одного типу актора — User. Відмінності між студентом, мігрантом, працівником та іншими користувачами не обґрунтовують створення окремих ролей.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розділ 1, Primary users; KC-01; розділ 2, Out of Scope.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1r0lfy4h7h2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1.3. Release MVP — остаточне визначення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[SOURCE] Release MVP: US-01–US-10 включно. До релізу входять автентифікація, керування справами та дедлайнами, документи з файлами, контакти установ, чеклісти й нагадування.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Deferred: немає.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Future: SR-10 — автоматичне витягування даних за допомогою AI.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Explicitly out of scope: інтеграції з поштою, календарем, державними порталами та месенджерами; підтвердження email, відновлення пароля, додаткові правила складності пароля та вхід через сторонні сервіси; мобільний застосунок; спільна робота кількох користувачів і доступ установ; користувацькі статуси справ і задач; історія змін; автоматична зміна даних за результатами AI.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розділ 8, MVP / Release Scope; розділ 2, Out of Scope.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[DERIVED] Для визначення включених вимог застосовується саме остаточний Release Scope із розділу 8, а не Candidate MVP із розділу 4. Отже, US-09 і US-10 включені, а AI-витягування відкладено на Future, попри наявність AI у початковому Product Scope.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розділ 4, Candidate MVP і Future / Deferred Requirements; розділ 8, Release MVP і Future.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6i0prrjqyai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Scope inventory: Included, Deferred, Future, Explicitly out of scope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5cfriz6k1nj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2.1. Included User Stories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Усі десять історій включені до першого релізу згідно з остаточним Release Scope.</w:t>
      </w:r>
    </w:p>
    <w:tbl>
      <w:tblPr>
        <w:tblStyle w:val="Table2"/>
        <w:tblW w:w="9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3020"/>
        <w:gridCol w:w="815"/>
        <w:gridCol w:w="4955"/>
        <w:tblGridChange w:id="0">
          <w:tblGrid>
            <w:gridCol w:w="815"/>
            <w:gridCol w:w="3020"/>
            <w:gridCol w:w="815"/>
            <w:gridCol w:w="49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Назва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Register Account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Реєстрація email і пароля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 in to Account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Вхід і вихід з акаунта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Manage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Створення справи з назвою та дедлайном, редагування та видалення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View Cases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Список справ і деталі справи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View Urgent Cases (Dashboard)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Перегляд прострочених і найближчих справ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 Case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Зміна статусу справи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Manage Documents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Документи, реквізити, прив’язка до справи та файли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Manage Institution Contacts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Контакти установ і прив’язка до справ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Manage Checklist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Задачі та відмітка виконання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 Reminders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Нагадування, пов’язані зі справами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розділ 5, Detailed Functional Requirements, US-01–US-10; розділ 8, Release MVP.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kwtvtc2ec91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2.2. Deferred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[SOURCE] Відкладених вимог немає у фінальному Release Scope.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розділ 8,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Deferred: немає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u13hz1gmih4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2.3. Future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[SOURCE] SR-10 — AI extraction. Витягування дат, назв документів і дедлайнів із текстів листів або документів за допомогою AI. На майбутньому етапі результат має бути рекомендацією, яку підтверджує користувач, а не автоматичною зміною даних.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розділ 3, SR-10 і BR-07; розділ 4, Future / Deferred Requirements; розділ 8, Future.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hsz0vi27be5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2.4. Explicitly out of scope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Інтеграції з поштою, календарем, державними порталами й месенджерами.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Мобільний застосунок.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Підтвердження email, відновлення пароля, додаткові правила складності пароля та вхід через сторонні сервіси.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Спільна робота кількох користувачів і доступ установ.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Користувацькі статуси справ і задач.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Історія змін — зберігаються лише дати створення й оновлення.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Автоматична зміна даних за результатами AI.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розділ 2, Out of Scope.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[DERIVED] AI-інтерфейс не є обов’язковою частиною MVP, оскільки остаточний Release Scope відносить SR-10 до Future. Наявність AI в початковому Product Scope не скасовує цього рішення.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розділ 2, Initial Product Scope; розділ 4, SR-10; розділ 8, Release MVP і Future.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c4zs8ovtbne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Included User Stories та повні Acceptance Criteria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Нижче збережено вихідні ідентифікатори AC і зміст кожного критерію. Формулювання перекладено або скорочено лише настільки, щоб зберегти їхній зміст; нові критерії не додаються.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yqzg584a0rd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US-01 — Register Account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Actor: User.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Мета [SOURCE]: створити обліковий запис, щоб безпечно зберігати й керувати особистими даними.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розділ 5, Epic 1, US-01.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AC-01.1 [SOURCE] Користувач може зареєструватися за допомогою email та пароля.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AC-01.2 [SOURCE] Email обов’язковий і має відповідати стандартному формату email.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AC-01.3 [SOURCE] Email не може бути вже зареєстрований у системі.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AC-01.4 [SOURCE] Пароль обов’язковий і має містити щонайменше 8 символів.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AC-01.5 [SOURCE] Поля email та пароль не можуть містити лише пробіли.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AC-01.6 [SOURCE] За некоректних або незаповнених даних система показує повідомлення про помилку й не створює акаунт.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AC-01.7 [SOURCE] Після успішної реєстрації користувач може увійти до системи.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UI-релевантні наслідки [DERIVED]: потрібні поля email і пароля, можливість надіслати реєстраційні дані та представити помилки валідації. Окремий спосіб автентифікації або додаткові поля не визначені.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US-01, AC-01.1–AC-01.7.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c9hbmtdxg2e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US-02 — Log in to Account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Actor: User.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Мета [SOURCE]: увійти до акаунта й отримати доступ до власних справ, документів і контактів.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розділ 5, Epic 1, US-02.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AC-02.1 [SOURCE] Користувач може ввійти за допомогою зареєстрованих email та пароля.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AC-02.2 [SOURCE] Email обов’язковий і має відповідати стандартному формату email.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AC-02.3 [SOURCE] Пароль обов’язковий і не може містити лише пробіли.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AC-02.4 [SOURCE] За неправильних облікових даних система не виконує вхід і показує повідомлення про помилку.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AC-02.5 [SOURCE] Після успішного входу користувач отримує доступ лише до власних даних.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AC-02.6 [SOURCE] Користувач може вийти зі свого акаунта.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UI-релевантні наслідки [DERIVED]: помилка входу не повинна створювати враження успішної автентифікації; доступ до особистих даних надається лише після успішного входу.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US-02, AC-02.1–AC-02.6; SEC-05.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fi17xur2om3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US-03 — Manage Case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Actor: User.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Мета [SOURCE]: створити  справу з назвою, статусом і дедлайном, щоб відстежувати процес подання заяви чи звернення, редагувати та видаляти справу.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розділ 5, Epic 2, US-03.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AC-03.1 [SOURCE] Користувач може ввести назву справи та вибрати дедлайн. Назва обов’язкова.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AC-03.2 [SOURCE] Під час створення справа автоматично отримує статус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Preparing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AC-03.3 [SOURCE] Після збереження справа відображається у загальному списку.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AC-03.4 [SOURCE] Користувач може видалити власну справу.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AC-03.5 [SOURCE] Разом зі справою видаляються її задачі.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AC-03.6 [SOURCE] Пов'язані зі справою документи, установи та нагадування не видаляються, а лишаються без прив'язки до неї.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AC-03.7 [SOURCE] Після видалення справа не відображається у списку справ і на дашборді.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AC-03.8 [SOURCE] Користувач може редагувати назву та дедлайн власної справи. Назва залишається обов'язковою; дедлайн можна змінити або очистити 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UI-релевантні наслідки [DERIVED]: назва має бути позначена як обов’язкова; початковий статус —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Preparing</w:t>
      </w:r>
      <w:r w:rsidDel="00000000" w:rsidR="00000000" w:rsidRPr="00000000">
        <w:rPr>
          <w:sz w:val="24"/>
          <w:szCs w:val="24"/>
          <w:rtl w:val="0"/>
        </w:rPr>
        <w:t xml:space="preserve">; після успішного збереження створена справа доступна у списку.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US-03, AC-03.1–AC-03.7; BR-02.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53m5m41lv1c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US-04 — View Cases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Actor: User.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Мета [SOURCE]: переглядати список власних справ і відкривати справу, щоб бачити її стан, дедлайн та пов’язані дані.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розділ 5, Epic 2, US-04.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AC-04.1 [SOURCE] Автентифікований користувач може переглянути список власних справ.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AC-04.2 [SOURCE] Для кожної справи в списку відображаються щонайменше назва, статус і дедлайн.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AC-04.3 [SOURCE] Список за замовчуванням відсортований за дедлайном: найближчий дедлайн першим. Справи без дедлайну відображаються в кінці списку; справи з однаковим дедлайном впорядковуються за назвою.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AC-04.4 [SOURCE] Користувач бачить лише власні справи.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AC-04.5 [SOURCE] Користувач може вибрати справу зі списку й відкрити сторінку її деталей.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AC-04.6 [SOURCE] На сторінці справи відображаються назва, статус, дедлайн, дата створення та дата останнього оновлення.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AC-04.7 [SOURCE] На сторінці справи відображаються пов’язані з нею документи, задачі (чекліст) і контакти установ.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AC-04.8 [SOURCE] Якщо справ немає, система показує повідомлення про їх відсутність.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UI-релевантні наслідки [DERIVED]: список має підтримувати сортування за дедлайном за замовчуванням; сторінка деталей повинна показувати перелічені поля та пов’язані сутності. Для порожнього списку потрібен стан відсутності даних.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US-04, AC-04.1–AC-04.8.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sw6oxoq6t02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US-05 — View Urgent Cases (Dashboard)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Actor: User.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Мета [SOURCE]: бачити прострочені та найближчі справи на дашборді, щоб визначати, що потребує негайної уваги.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розділ 5, Epic 2, US-05.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AC-05.1 [SOURCE] Справи з дедлайном, що минув, і некінцевим статусом відображаються в блоці «Прострочені».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AC-05.2 [SOURCE] Справи з дедлайном у найближчі 14 днів відображаються в блоці «Найближчі».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AC-05.3 [SOURCE] Справи зі статусом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Approved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Rejected</w:t>
      </w:r>
      <w:r w:rsidDel="00000000" w:rsidR="00000000" w:rsidRPr="00000000">
        <w:rPr>
          <w:sz w:val="24"/>
          <w:szCs w:val="24"/>
          <w:rtl w:val="0"/>
        </w:rPr>
        <w:t xml:space="preserve"> або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Cancelled</w:t>
      </w:r>
      <w:r w:rsidDel="00000000" w:rsidR="00000000" w:rsidRPr="00000000">
        <w:rPr>
          <w:sz w:val="24"/>
          <w:szCs w:val="24"/>
          <w:rtl w:val="0"/>
        </w:rPr>
        <w:t xml:space="preserve"> не відображаються в цих блоках незалежно від дедлайну.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UI-релевантні наслідки [DERIVED]: ці блоки мають відрізнятися за правилом відбору справ, а не лише за оформленням. Кінцеві статуси виключаються з обох блоків навіть тоді, коли дедлайн минув або наближається.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US-05, AC-05.1–AC-05.3; BR-04–BR-05.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wy4owj03xkm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US-06 — Update Case Status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Actor: User.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Мета [SOURCE]: оновлювати статус власної справи, щоб відображати поточний етап процесу.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розділ 5, Epic 2, US-06.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AC-06.1 [SOURCE] Користувач може змінити статус на один із дозволених: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Preparing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Submitted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In Review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Approved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Rejected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Cancelled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AC-06.2 [SOURCE] Додавання власних (кастомних) статусів заборонено.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UI-релевантні наслідки [DERIVED]: якщо UI надає вибір статусу, він має містити тільки шість визначених значень. Не можна дозволяти користувачу створювати нові статуси.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US-06, AC-06.1–AC-06.2; BR-03.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[D-05 / APPROVED] Для справ у MVP не вводяться додаткові обмеження переходів між статусами. Користувач може змінити статус на будь-який із шести дозволених: Preparing, Submitted, In Review, Approved, Rejected, Cancelled. Повторне відкриття справи не забороняється окремим правилом. Статуси Approved, Rejected і Cancelled залишаються кінцевими лише для правил відображення блоків «Прострочені» та «Найближчі».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D-05.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5r4o9s4t43r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US-07 — Manage Documents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Actor: User.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Мета [SOURCE]: додавати й упорядковувати документи, щоб зберігати їх в одному місці та пов’язувати з бюрократичними процесами.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розділ 5, Epic 3, US-07.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AC-07.1 [SOURCE] Користувач може додати документ, указавши назву, основні реквізити(номер документу, орган, що видав), дату отримання та строк дії. Назва та дата отримання є обов’язковою.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AC-07.2 [SOURCE] Користувач може прив'язати документ до конкретної справи або залишити його без прив'язки. Документ прив'язується до однієї, багатьох справ або не має прив'язки; справа може мати кілька документів.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AC-07.3 [SOURCE] Користувач може переглядати, редагувати та видаляти власні документи.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AC-07.4 [SOURCE] Система дозволяє завантажувати файли підтримуваних форматів розміром не більше ніж 5 МБ.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AC-07.5 [SOURCE] Система відхиляє файли непідтримуваних форматів або розміром понад 5 МБ і показує повідомлення про помилку.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UI-релевантні наслідки [DERIVED]: документ може існувати без прив’язки до справи; назва, реквізити, дата отримання та строк дії належать до даних документа. Завантаження файлу має передбачати відхилення недозволених форматів і завеликих файлів із повідомленням про помилку.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US-07, AC-07.1–AC-07.5; BR-06; SEC-06–SEC-08.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swtjthpivrp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US-08 — Manage Institution Contacts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Actor: User.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Мета [SOURCE]: зберігати контакти установ, щоб швидко знаходити потрібну контактну інформацію під час роботи зі справами.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розділ 5, Epic 3, US-08.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AC-08.1 [SOURCE] Користувач може додати установу із зазначенням її назви та контактних даних. Обов’язковим полем є назва установи.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AC-08.2 [SOURCE] Користувач може зберегти email, номер телефону, адресу та інші доступні контактні дані установи.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AC-08.3 [SOURCE] Користувач може переглядати список збережених установ.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AC-08.4 [SOURCE] Користувач може редагувати дані установи.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AC-08.5 [SOURCE] Користувач може видаляти збережену установу. Після видалення установи зв’язок між нею та справами прибирається, а справи та їхні інші дані зберігаються без змін.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AC-08.6 [SOURCE] Користувач може пов’язати установу з конкретною справою.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UI-релевантні наслідки [DERIVED]: назва установи та контактні дані вводяться користувачем; список установ має підтримувати перегляд, а дані — редагування та видалення. Установу можна пов’язати зі справою.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US-08, AC-08.1–AC-08.6.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46skpr3toyn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US-09 — Manage Checklist 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Actor: User.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Мета [SOURCE]: додавати до справи чекліст типового процесу й відстежувати виконання необхідних кроків.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розділ 5, Epic 4, US-09.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AC-09.1 [SOURCE] Користувач може додати задачі (чекліст) до конкретної справи.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AC-09.2 [SOURCE] Користувач може відмічати задачі як виконані.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AC-09.3 [SOURCE] Користувач може видалити задачу зі справи.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AC-09.4 [SOURCE] Після видалення задача не відображається в чеклісті справи.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UI-релевантні наслідки [DERIVED]: задачі належать до конкретної справи, а стан виконання задачі має бути доступним для позначення користувачем.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US-09, AC-09.1–AC-09.4.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[D-11, D-12] У MVP користувач створює чекліст, додаючи задачі вручну до конкретної справи. Задача чекліста має назву та стан виконання: виконана або невиконана. Назва є обов’язковою. Користувач може додавати задачі до справи, видаляти їх та змінювати стан виконання. Редагування назв та перевпорядкування задач не входять до MVP.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D-11, D-12.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j7rk6ugemad" w:id="23"/>
      <w:bookmarkEnd w:id="2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US-10 — Set Reminders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Actor: User.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Мета [SOURCE]: створювати нагадування про важливі дати, щоб не пропускати необхідні дії та дедлайни.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розділ 5, Epic 4, US-10.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AC-10.1 [SOURCE] Користувач може створити нагадування із зазначенням дати та тексту.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AC-10.2 [SOURCE] Користувач може пов’язати нагадування зі справою.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AC-10.3 [SOURCE] Нагадування відображається на дашборді, починаючи із зазначеної дати, і залишається там, доки користувач його не видалить або не змінить дату на пізнішу.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AC-10.4 [SOURCE] Користувач може редагувати та видаляти власні нагадування.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AC-10.5 [SOURCE] Користувач може переглянути список усіх власних нагадувань, відсортований за датою, і з нього створювати, редагувати та видаляти нагадування.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UI-релевантні наслідки [DERIVED]: дата й текст є даними нагадування; зв’язок зі справою можливий, але не визначений як обов’язковий; нагадування має відображатися на дашборді у зазначену дату.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US-10, AC-10.1–AC-10.4; розділ 1, відповідь на питання «Як працюють нагадування?».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[D-16 / APPROVED] Нагадування (календарна дата без часу) відображається на дашборді з його дати й лишається там, доки користувач його не видалить або не змінить дату на майбутню; до своєї дати не показується; статус пов'язаної справи не впливає.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D-16.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ngin5dprnjj4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UI-релевантні Business Rules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fkdlm7roeg5" w:id="25"/>
      <w:bookmarkEnd w:id="2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4.1. Права доступу та ізоляція даних</w:t>
      </w:r>
    </w:p>
    <w:tbl>
      <w:tblPr>
        <w:tblStyle w:val="Table3"/>
        <w:tblW w:w="9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3665"/>
        <w:gridCol w:w="3470"/>
        <w:gridCol w:w="1145"/>
        <w:tblGridChange w:id="0">
          <w:tblGrid>
            <w:gridCol w:w="1325"/>
            <w:gridCol w:w="3665"/>
            <w:gridCol w:w="3470"/>
            <w:gridCol w:w="11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/ тип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Вимога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Наслідок для UI та межа відповідальності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Source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BR-01 — 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Системою може користуватися лише автентифікований користувач. Кожен бачить лише власні дані.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 не повинен представляти чужі записи як доступні користувачу.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Розділ 3, BR-01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AC-02.5 — 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Після успішного входу користувач отримує доступ лише до власних даних.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Успішний вхід не означає доступу до даних інших користувачів.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Розділ 5, US-02, AC-02.5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AC-04.4 — 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Користувач бачить лише власні справи.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Список справ містить лише власні справи.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Розділ 5, US-04, AC-04.4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SEC-01 — 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Користувач не може читати або змінювати чужі справи.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Обмеження поширюється і на читання, і на зміну справ. Це вимога безпеки, а не лише візуальне приховування.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Розділ 6, SEC-01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SEC-05 — 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Усі ендпоінти, крім реєстрації та входу, доступні лише автентифікованим користувачам.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Неавтентифікований користувач не повинен отримувати доступ до захищених операцій через прямі запити.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Розділ 6, SEC-05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SEC-08 — 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Файли зберігаються поза публічною директорією під згенерованими іменами; доступ до файлу має лише його власник через авторизований запит.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 можна вважати приховування посилання в UI достатнім захистом файлу.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Розділ 6, SEC-08</w:t>
            </w:r>
          </w:p>
        </w:tc>
      </w:tr>
    </w:tbl>
    <w:p w:rsidR="00000000" w:rsidDel="00000000" w:rsidP="00000000" w:rsidRDefault="00000000" w:rsidRPr="00000000" w14:paraId="000001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[DERIVED] Приховування чужих записів у списку недостатньо для виконання вимог безпеки: серверні операції читання, зміни та доступу до файлів також мають обмежуватися власником і автентифікацією.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Обґрунтування: SEC-01, SEC-05, SEC-08; NFR-03.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2c2w8x7jdn6" w:id="26"/>
      <w:bookmarkEnd w:id="2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4.2. Початкові значення</w:t>
      </w:r>
    </w:p>
    <w:tbl>
      <w:tblPr>
        <w:tblStyle w:val="Table4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5"/>
        <w:gridCol w:w="3590"/>
        <w:gridCol w:w="2330"/>
        <w:tblGridChange w:id="0">
          <w:tblGrid>
            <w:gridCol w:w="3515"/>
            <w:gridCol w:w="3590"/>
            <w:gridCol w:w="23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Поле / параметр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Визначене значення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Тип і Source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Початковий статус нової справи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Preparing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 — BR-02; US-03, AC-03.2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Допустимі статуси справи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Preparing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Submitted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In Review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Approved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Rejected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Cancelled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 — BR-03; US-06, AC-06.1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Період «Найближчі» за замовчуванням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 днів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 — BR-05; US-05, AC-05.2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Сортування загального списку справ за замовчуванням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 дедлайном, найближчий першим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 — US-04, AC-04.3</w:t>
            </w:r>
          </w:p>
        </w:tc>
      </w:tr>
    </w:tbl>
    <w:p w:rsidR="00000000" w:rsidDel="00000000" w:rsidP="00000000" w:rsidRDefault="00000000" w:rsidRPr="00000000" w14:paraId="000001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[UNRESOLVED] Специфікація не визначає початкових значень для інших полів, зокрема дати документа, строку дії, дати нагадування чи стану виконання задачі. Не слід вигадувати ці значення під час проєктування.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US-03, US-04, US-07, US-09, US-10; BR-02–BR-05.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nnls9jofvnh" w:id="27"/>
      <w:bookmarkEnd w:id="2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4.3. Статуси справ і переходи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[SOURCE] Дозволені статуси справи: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Preparing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Submitted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In Review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Approved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Rejected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Cancelled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Approved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Rejected</w:t>
      </w:r>
      <w:r w:rsidDel="00000000" w:rsidR="00000000" w:rsidRPr="00000000">
        <w:rPr>
          <w:sz w:val="24"/>
          <w:szCs w:val="24"/>
          <w:rtl w:val="0"/>
        </w:rPr>
        <w:t xml:space="preserve"> і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Cancelled</w:t>
      </w:r>
      <w:r w:rsidDel="00000000" w:rsidR="00000000" w:rsidRPr="00000000">
        <w:rPr>
          <w:sz w:val="24"/>
          <w:szCs w:val="24"/>
          <w:rtl w:val="0"/>
        </w:rPr>
        <w:t xml:space="preserve"> визначені як кінцеві статуси для правил «Прострочені» та «Найближчі».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Submitted</w:t>
      </w:r>
      <w:r w:rsidDel="00000000" w:rsidR="00000000" w:rsidRPr="00000000">
        <w:rPr>
          <w:sz w:val="24"/>
          <w:szCs w:val="24"/>
          <w:rtl w:val="0"/>
        </w:rPr>
        <w:t xml:space="preserve"> і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In Review</w:t>
      </w:r>
      <w:r w:rsidDel="00000000" w:rsidR="00000000" w:rsidRPr="00000000">
        <w:rPr>
          <w:sz w:val="24"/>
          <w:szCs w:val="24"/>
          <w:rtl w:val="0"/>
        </w:rPr>
        <w:t xml:space="preserve"> не належать до цього переліку кінцевих статусів.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розділ 3, BR-03–BR-04; розділ 5, US-05, AC-05.3; US-06, AC-06.1.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[SOURCE] Користувач може змінити статус на будь-який із шести дозволених; кастомні статуси заборонені.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US-06, AC-06.1–AC-06.2.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[APPROVED D-05] Додаткових обмежень переходів у MVP немає: з будь-якого статусу в будь-який. Повторне відкриття справи (наприклад, Approved → Preparing) окремим правилом не забороняється. Кінцевими Approved, Rejected і Cancelled вважаються лише для відображення в блоках дашборда. 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US-06, AC-06.1–AC-06.2; BR-03.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52752yldpb5" w:id="28"/>
      <w:bookmarkEnd w:id="2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4.4. Правила «Прострочені» та «Найближчі»</w:t>
      </w:r>
    </w:p>
    <w:p w:rsidR="00000000" w:rsidDel="00000000" w:rsidP="00000000" w:rsidRDefault="00000000" w:rsidRPr="00000000" w14:paraId="000001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g0yk987ju0rc" w:id="29"/>
      <w:bookmarkEnd w:id="29"/>
      <w:r w:rsidDel="00000000" w:rsidR="00000000" w:rsidRPr="00000000">
        <w:rPr>
          <w:b w:val="1"/>
          <w:bCs w:val="1"/>
          <w:color w:val="000000"/>
          <w:rtl w:val="0"/>
        </w:rPr>
        <w:t xml:space="preserve">«Прострочені»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[SOURCE] Справа є простроченою, якщо її дедлайн раніше за сьогодні й статус не є кінцевим. Кінцеві статуси: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Approved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Rejected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Cancelled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BR-04; US-05, AC-05.1, AC-05.3.</w:t>
      </w:r>
    </w:p>
    <w:p w:rsidR="00000000" w:rsidDel="00000000" w:rsidP="00000000" w:rsidRDefault="00000000" w:rsidRPr="00000000" w14:paraId="000001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sak2fh375axi" w:id="30"/>
      <w:bookmarkEnd w:id="30"/>
      <w:r w:rsidDel="00000000" w:rsidR="00000000" w:rsidRPr="00000000">
        <w:rPr>
          <w:b w:val="1"/>
          <w:bCs w:val="1"/>
          <w:color w:val="000000"/>
          <w:rtl w:val="0"/>
        </w:rPr>
        <w:t xml:space="preserve">«Найближчі»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[SOURCE] Справа є найближчою, якщо дедлайн потрапляє в період від сьогодні до наступних 14 днів за замовчуванням. Справи з кінцевими статусами не відображаються в цьому блоці незалежно від дедлайну.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BR-05; US-05, AC-05.2–AC-05.3.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[DERIVED] Для відбору справ обидва блоки мають враховувати і дедлайн, і статус. Наявність простроченого чи близького дедлайну сама по собі не є достатньою для включення справи до блоку.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Обґрунтування: BR-04–BR-05; US-05, AC-05.1–AC-05.3.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[APPROVED D-15] Дедлайн є календарною датою без часу. «Сьогодні» визначається за датою користувача. Діапазон «Найближчі» включає обидві межі: дедлайн сьогодні не є простроченим і входить до «Найближчі». Справи без дедлайну не відображаються в жодному з блоків. 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BR-05; US-03, AC-03.1.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zrct7h0zwy" w:id="31"/>
      <w:bookmarkEnd w:id="3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4.5. Правила для файлів документів</w:t>
      </w:r>
    </w:p>
    <w:tbl>
      <w:tblPr>
        <w:tblStyle w:val="Table5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4610"/>
        <w:gridCol w:w="2765"/>
        <w:tblGridChange w:id="0">
          <w:tblGrid>
            <w:gridCol w:w="2045"/>
            <w:gridCol w:w="4610"/>
            <w:gridCol w:w="27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Правило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Вимога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Тип і Source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Дозволені формати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PDF, JPG/JPEG, PNG, DOCX, TXT, XLSX, P7S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 — BR-06; SEC-06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Максимальний розмір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МБ на один файл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 — BR-06; US-07, AC-07.4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Недозволений формат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Файл відхиляється, показується повідомлення про помилку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 — US-07, AC-07.5; SEC-06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Перевищення розміру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Файл відхиляється, показується повідомлення про помилку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 — US-07, AC-07.5; BR-06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Перевірка розміру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Обмеження перевіряється на сервері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 — SEC-07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Місце зберігання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Поза публічною директорією вебсервера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 — SEC-08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Ім’я файлу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Згенероване ім’я для зберігання; оригінальна назва зберігається в базі після санітизації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 — SEC-08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Доступ до файлу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Лише власник через авторизований запит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 — SEC-08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Зберігання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 першій версії файли зберігаються на сервері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 — KC-05; розділ 2, Initial Product Scope</w:t>
            </w:r>
          </w:p>
        </w:tc>
      </w:tr>
    </w:tbl>
    <w:p w:rsidR="00000000" w:rsidDel="00000000" w:rsidP="00000000" w:rsidRDefault="00000000" w:rsidRPr="00000000" w14:paraId="000001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i16aeajdgo7" w:id="32"/>
      <w:bookmarkEnd w:id="3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4.6. Нагадування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[SOURCE] Нагадування створюється з датою та текстом. Source: US-10, AC-10.1.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[SOURCE] Нагадування може бути пов’язане зі справою. Source: US-10, AC-10.2.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[SOURCE] Нагадування відображається на дашборді у зазначену дату. Source: US-10, AC-10.3; розділ 1, відповідь на питання про нагадування.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[SOURCE] Користувач може редагувати й видаляти власні нагадування. Source: US-10, AC-10.4, AC-10.5.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[SOURCE] Користувач може переглянути список усіх власних нагадувань, відсортований за датою, і з нього створювати, редагувати та видаляти нагадування. Source: US-10, AC-10.5.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US-10, AC-10.1–AC-10.5; KC-04.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e4erl5nsm4n" w:id="33"/>
      <w:bookmarkEnd w:id="3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4.7. Видалення записів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[SOURCE] Видалення записів дозволене на рівні загального бізнес-правила.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розділ 1, Open Questions — відповідь «Чи можна видаляти записи?».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Підтверджені можливості видалення:</w:t>
      </w:r>
    </w:p>
    <w:p w:rsidR="00000000" w:rsidDel="00000000" w:rsidP="00000000" w:rsidRDefault="00000000" w:rsidRPr="00000000" w14:paraId="0000015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Документи: користувач може видаляти власні документи. Source: US-07, AC-07.3.</w:t>
      </w:r>
    </w:p>
    <w:p w:rsidR="00000000" w:rsidDel="00000000" w:rsidP="00000000" w:rsidRDefault="00000000" w:rsidRPr="00000000" w14:paraId="000001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Справи: користувач може видаляти власні справи. Source: US-03, AC-03.4 - AC-03.7</w:t>
      </w:r>
    </w:p>
    <w:p w:rsidR="00000000" w:rsidDel="00000000" w:rsidP="00000000" w:rsidRDefault="00000000" w:rsidRPr="00000000" w14:paraId="000001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Задача: Користувач видаляє задачу зі справи; вона зникає з чекліста. Source: AC-09.3, AC-09.4;</w:t>
      </w:r>
    </w:p>
    <w:p w:rsidR="00000000" w:rsidDel="00000000" w:rsidP="00000000" w:rsidRDefault="00000000" w:rsidRPr="00000000" w14:paraId="000001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Установи: користувач може видаляти збережену установу. Source: US-08, AC-08.5.</w:t>
      </w:r>
    </w:p>
    <w:p w:rsidR="00000000" w:rsidDel="00000000" w:rsidP="00000000" w:rsidRDefault="00000000" w:rsidRPr="00000000" w14:paraId="0000015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Нагадування: користувач може видаляти власні нагадування. Source: US-10, AC-10.4.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розділ 1, Open Questions; US-03–US-10.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sio9ghk90w3" w:id="34"/>
      <w:bookmarkEnd w:id="3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4.8. Заборонені дії та негативні умови</w:t>
      </w:r>
    </w:p>
    <w:p w:rsidR="00000000" w:rsidDel="00000000" w:rsidP="00000000" w:rsidRDefault="00000000" w:rsidRPr="00000000" w14:paraId="00000161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[SOURCE] Не дозволяти доступ до чужих даних. Source: BR-01; AC-02.5; AC-04.4; SEC-01.</w:t>
      </w:r>
    </w:p>
    <w:p w:rsidR="00000000" w:rsidDel="00000000" w:rsidP="00000000" w:rsidRDefault="00000000" w:rsidRPr="00000000" w14:paraId="000001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[SOURCE] Не виконувати вхід за неправильних облікових даних; показувати помилку. Source: US-02, AC-02.4.</w:t>
      </w:r>
    </w:p>
    <w:p w:rsidR="00000000" w:rsidDel="00000000" w:rsidP="00000000" w:rsidRDefault="00000000" w:rsidRPr="00000000" w14:paraId="000001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[SOURCE] Не створювати акаунт за некоректних або незаповнених реєстраційних даних. Source: US-01, AC-01.6.</w:t>
      </w:r>
    </w:p>
    <w:p w:rsidR="00000000" w:rsidDel="00000000" w:rsidP="00000000" w:rsidRDefault="00000000" w:rsidRPr="00000000" w14:paraId="000001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[SOURCE] Не приймати відсутню назву справи. Source: US-03, AC-03.1.</w:t>
      </w:r>
    </w:p>
    <w:p w:rsidR="00000000" w:rsidDel="00000000" w:rsidP="00000000" w:rsidRDefault="00000000" w:rsidRPr="00000000" w14:paraId="000001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[SOURCE] Не приймати файли недозволених форматів або розміром понад 5 МБ. Source: US-07, AC-07.5; BR-06; SEC-06–SEC-07.</w:t>
      </w:r>
    </w:p>
    <w:p w:rsidR="00000000" w:rsidDel="00000000" w:rsidP="00000000" w:rsidRDefault="00000000" w:rsidRPr="00000000" w14:paraId="000001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[SOURCE] Не дозволяти кастомні статуси справ. Source: US-06, AC-06.2.</w:t>
      </w:r>
    </w:p>
    <w:p w:rsidR="00000000" w:rsidDel="00000000" w:rsidP="00000000" w:rsidRDefault="00000000" w:rsidRPr="00000000" w14:paraId="000001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[SOURCE] Не показувати справи зі статусами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Approved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Rejected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Cancelled</w:t>
      </w:r>
      <w:r w:rsidDel="00000000" w:rsidR="00000000" w:rsidRPr="00000000">
        <w:rPr>
          <w:sz w:val="24"/>
          <w:szCs w:val="24"/>
          <w:rtl w:val="0"/>
        </w:rPr>
        <w:t xml:space="preserve"> у блоках «Прострочені» та «Найближчі», незалежно від дедлайну. Source: US-05, AC-05.3.</w:t>
      </w:r>
    </w:p>
    <w:p w:rsidR="00000000" w:rsidDel="00000000" w:rsidP="00000000" w:rsidRDefault="00000000" w:rsidRPr="00000000" w14:paraId="000001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[DERIVED] Не трактувати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Submitted</w:t>
      </w:r>
      <w:r w:rsidDel="00000000" w:rsidR="00000000" w:rsidRPr="00000000">
        <w:rPr>
          <w:sz w:val="24"/>
          <w:szCs w:val="24"/>
          <w:rtl w:val="0"/>
        </w:rPr>
        <w:t xml:space="preserve"> або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In Review</w:t>
      </w:r>
      <w:r w:rsidDel="00000000" w:rsidR="00000000" w:rsidRPr="00000000">
        <w:rPr>
          <w:sz w:val="24"/>
          <w:szCs w:val="24"/>
          <w:rtl w:val="0"/>
        </w:rPr>
        <w:t xml:space="preserve"> як кінцеві статуси для виключення зі згаданих блоків: їх немає в переліку кінцевих статусів. Source: BR-03–BR-04; US-05, AC-05.3.</w:t>
      </w:r>
    </w:p>
    <w:p w:rsidR="00000000" w:rsidDel="00000000" w:rsidP="00000000" w:rsidRDefault="00000000" w:rsidRPr="00000000" w14:paraId="000001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[SOURCE] Не дозволяти доступ до файлів іншого власника; зберігання файлів у публічній директорії суперечить SEC-08. Source: SEC-08.</w:t>
      </w:r>
    </w:p>
    <w:p w:rsidR="00000000" w:rsidDel="00000000" w:rsidP="00000000" w:rsidRDefault="00000000" w:rsidRPr="00000000" w14:paraId="0000016A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[SOURCE] Не виконувати автоматичну зміну даних на основі AI. Source: BR-07; розділ 2, Out of Scope.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vualzk1amq7k" w:id="35"/>
      <w:bookmarkEnd w:id="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Relevant NFR та вимоги, які не перевіряються макетом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xn6vfkdysdk" w:id="36"/>
      <w:bookmarkEnd w:id="3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5.1. Вимоги, що впливають на UI або поведінку, видиму користувачу</w:t>
      </w:r>
    </w:p>
    <w:tbl>
      <w:tblPr>
        <w:tblStyle w:val="Table6"/>
        <w:tblW w:w="9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3770"/>
        <w:gridCol w:w="3440"/>
        <w:gridCol w:w="1580"/>
        <w:tblGridChange w:id="0">
          <w:tblGrid>
            <w:gridCol w:w="815"/>
            <w:gridCol w:w="3770"/>
            <w:gridCol w:w="3440"/>
            <w:gridCol w:w="15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Вимога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Що може бути перевірено на рівні UI/UX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Source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Звичайні API-запити локального MVP, крім завантаження й отримання файлів, мають відповідати не довше 1 секунди на тестових даних.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Відчутна швидкість реакції може бути оцінена під час тестування, але дотримання SLA не доводиться макетом.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Розділ 6, NFR-01; розділ 8, Updated NFRs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Завантаження файлу максимального дозволеного розміру на локальному MVP завершується не довше ніж за 10 секунд.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Видимий стан завантаження може бути перевірений у реалізації; точний час — лише під час вимірювання.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Розділ 6, NFR-02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Дані однієї справи ізольовані від інших користувачів.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Перевірка сценаріями доступу; візуальна відсутність чужих даних сама по собі не доводить ізоляцію.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Розділ 6, NFR-03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Некоректні запити повертають стабільний код і зрозуміле повідомлення.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Зрозумілість повідомлень можна оцінити в UX; код і стабільність перевіряються технічно.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Розділ 6, NFR-04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Автентифікація користувачів.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 має підтримувати сценарії реєстрації та входу; повна безпека автентифікації не підтверджується макетом.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Розділ 6, NFR-07</w:t>
            </w:r>
          </w:p>
        </w:tc>
      </w:tr>
    </w:tbl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l50ecx04qcr" w:id="37"/>
      <w:bookmarkEnd w:id="3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5.2. Технічні вимоги, які не перевіряються макетом</w:t>
      </w:r>
    </w:p>
    <w:tbl>
      <w:tblPr>
        <w:tblStyle w:val="Table7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4715"/>
        <w:gridCol w:w="3350"/>
        <w:tblGridChange w:id="0">
          <w:tblGrid>
            <w:gridCol w:w="1355"/>
            <w:gridCol w:w="4715"/>
            <w:gridCol w:w="33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Вимога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Чому макета недостатньо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NFR-05 — 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Дані зберігаються після перезапуску.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Потрібне тестування фактичного збереження та відновлення даних. Source: розділ 6, NFR-05.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NFR-06 — 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Timestamps зберігаються в UTC.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Потрібна перевірка серверного та базового зберігання часових міток. Source: розділ 6, NFR-06.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SEC-02 — 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Секрети не зберігаються в репозиторії.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Перевіряється конфігурація та вміст репозиторію. Source: розділ 6, SEC-02.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SEC-03 — 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Вхідні значення проходять валідацію типу, довжини та enum.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Потрібні перевірки валідації на рівні реалізації та API. Source: розділ 6, SEC-03.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SEC-04 — 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Паролі зберігаються в базі даних у хешованому вигляді.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Потрібна технічна перевірка зберігання паролів; UI не підтверджує хешування. Source: розділ 6, SEC-04.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SEC-05 — 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Усі ендпоінти, крім реєстрації та входу, доступні лише автентифікованим користувачам.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Потрібні перевірки авторизації API. Source: розділ 6, SEC-05.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SEC-06 — 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Система приймає лише дозволені типи файлів.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Потрібна серверна перевірка фактичного типу файла; UI-фільтр не є достатнім захистом. Source: розділ 6, SEC-06.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SEC-07 — 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Обмеження розміру файла 5 МБ перевіряється на сервері.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Потрібен тест серверного обмеження. Source: розділ 6, SEC-07.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SEC-08 — 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Файли зберігаються поза публічною директорією під згенерованими іменами; оригінальна назва санітизується й зберігається в БД; доступ має лише власник через авторизований запит.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Потрібна перевірка файлового сховища, санітизації, авторизації та фактичних шляхів доступу. Source: розділ 6, SEC-08.</w:t>
            </w:r>
          </w:p>
        </w:tc>
      </w:tr>
    </w:tbl>
    <w:p w:rsidR="00000000" w:rsidDel="00000000" w:rsidP="00000000" w:rsidRDefault="00000000" w:rsidRPr="00000000" w14:paraId="000001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[DERIVED] UX/UI-перевірка може підтвердити наявність необхідних станів, повідомлень і сценаріїв, але не замінює функціональне, інтеграційне, безпекове чи продуктивнісне тестування.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Обґрунтування: NFR-01–NFR-07; SEC-01–SEC-08.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5e42oye64k5r" w:id="38"/>
      <w:bookmarkEnd w:id="3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Q-ID — конфлікти, прогалини та питання для рішення людини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Q-ID нижче — ідентифікатори питань цього Pack, а не ID вихідної специфікації. Вони не замінюють і не змінюють жодного вихідного AC або BR.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s9nywmb5p7" w:id="39"/>
      <w:bookmarkEnd w:id="3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6.1. Конфлікти специфікації</w:t>
      </w:r>
    </w:p>
    <w:tbl>
      <w:tblPr>
        <w:tblStyle w:val="Table8"/>
        <w:tblW w:w="9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5"/>
        <w:gridCol w:w="1805"/>
        <w:gridCol w:w="3590"/>
        <w:gridCol w:w="3680"/>
        <w:tblGridChange w:id="0">
          <w:tblGrid>
            <w:gridCol w:w="515"/>
            <w:gridCol w:w="1805"/>
            <w:gridCol w:w="3590"/>
            <w:gridCol w:w="36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Q-ID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Конфлікт / питання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Джерела та необхідне рішення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RESOLVED(D-01)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AI: початковий scope проти остаточного Release Scope. У початковому Product Scope є AI-підтримка, а в остаточному релізі SR-10 віднесено до Future.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Source: розділ 2, Initial Product Scope; розділ 4, SR-10; розділ 8, Release MVP / Future. Для цього Pack застосовується остаточний Release Scope: AI не входить до MVP. Суперечність зафіксована, а не замовчана.</w:t>
            </w:r>
          </w:p>
        </w:tc>
      </w:tr>
      <w:tr>
        <w:trPr>
          <w:cantSplit w:val="0"/>
          <w:trHeight w:val="2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RESOLVED(D-02)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Файлове сховище: основна вимога проти рекомендованої альтернативи. Специфікація вимагає завантаження файлів у MVP, але пропонує за ризику зриву термінів замінити файлову частину збереженням посилання.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Source: KC-05; US-07, AC-07.4–AC-07.5; SEC-08; розділ 7, Recommended scope adjustment; розділ 8, Release MVP. Поточна базова вимога — файли включені до MVP. Заміна посиланням не вважається погодженою без окремого рішення.</w:t>
            </w:r>
          </w:p>
        </w:tc>
      </w:tr>
      <w:tr>
        <w:trPr>
          <w:cantSplit w:val="0"/>
          <w:trHeight w:val="2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RESOLVED(D-03)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Квота користувача на файли не визначена. У розділі 7 рекомендовано квоту на користувача, але числове значення й умови її застосування відсутні в BR-06 і AC-07.4–AC-07.5.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Source: розділ 7, Recommended scope adjustment; BR-06; US-07, AC-07.4–AC-07.5. Потрібно вирішити, чи є квота обов’язковою для релізу та яким є її значення. Не додавати її до обов’язкових UI-вимог без рішення.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RESOLVED(D-04)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Загальне правило видалення проти неповних критеріїв сутностей. У Discovery сказано, що записи можна видаляти, але конкретні AC прямо визначають видалення документів, установ і нагадувань, а не справ і задач.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Source: розділ 1, Open Questions; US-07, AC-07.3; US-08, AC-08.5; US-10, AC-10.4; US-03–US-06; US-09. Потрібно визначити перелік сутностей і наслідки видалення.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RESOLVED(D-05)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Статуси визначені як множина, але не як граф переходів. Можна змінити статус на один із шести дозволених, проте не визначено обмеження переходів.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Source: BR-03; US-06, AC-06.1–AC-06.2. Не вводити додаткові заборони переходів або правила повторного відкриття без рішення.</w:t>
            </w:r>
          </w:p>
        </w:tc>
      </w:tr>
    </w:tbl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oexatp1i8ir" w:id="40"/>
      <w:bookmarkEnd w:id="4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6.2. Функціональні прогалини</w:t>
      </w:r>
    </w:p>
    <w:tbl>
      <w:tblPr>
        <w:tblStyle w:val="Table9"/>
        <w:tblW w:w="9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0"/>
        <w:gridCol w:w="1805"/>
        <w:gridCol w:w="3890"/>
        <w:gridCol w:w="3365"/>
        <w:tblGridChange w:id="0">
          <w:tblGrid>
            <w:gridCol w:w="530"/>
            <w:gridCol w:w="1805"/>
            <w:gridCol w:w="3890"/>
            <w:gridCol w:w="33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Q-ID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Питання для уточнення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Source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RESOLVED(D-06)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 є дедлайн справи обов’язковим? AC-03.1 говорить про вибір дедлайну, але прямо позначає обов’язковою лише назву.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US-03, AC-03.1–AC-03.3; BR-02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RESOLVED(D-07)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Які саме поля належать до «основних реквізитів» документа та які з них обов’язкові?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US-07, AC-07.1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RESOLVED(D-08)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 обов’язкові дата отримання і строк дії документа, та як обробляти документ без строку дії?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US-07, AC-07.1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RESOLVED(D-09)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Які поля установи обов’язкові? Чи достатньо назви без додаткових контактних даних?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US-08, AC-08.1–AC-08.2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RESOLVED(D-10)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Що відбувається з пов’язаними справами, якщо видалити установу?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US-08, AC-08.5–AC-08.6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Q-11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RESOLVED(D-11)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Як саме користувач створює чекліст: обирає типовий шаблон, додає задачі вручну чи використовує обидва способи?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US-09, AC-09.1–AC-09.2; розділ 2, Initial Product Scope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Q-12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RESOLVED(D-12)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 можна редагувати, видаляти або перевпорядковувати задачі? Які їхні поля та стани?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US-09, AC-09.1–AC-09.2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Q-13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RESOLVED(D-13)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 потрібне підтвердження видалення документів, установ і нагадувань? Які наслідки видалення?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US-07, AC-07.3; US-08, AC-08.5; US-10, AC-10.4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Q-14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RESOLVED(D-14)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 дозволяється документу бути пов’язаним із кількома справами?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Розділ 1, Assumptions A-03 каже, що одна справа може бути пов’язана з кількома документами, але зворотне обмеження для документа не встановлено; US-07, AC-07.2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Q-15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RESOLVED(D-15)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Які точні межі дат у блоці «Найближчі»? Чи включається останній день періоду, як враховуються час і часова зона?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BR-05; US-05, AC-05.2; NFR-06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Q-16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RESOLVED(D-16)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Як відображати нагадування після зазначеної дати та чи має воно зникати з дашборда?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US-10, AC-10.1–AC-10.4; розділ 1, відповідь про нагадування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Q-17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RESOLVED(D-17)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Який формат повідомлень про помилки потрібен і які конкретні повідомлення показувати при порушенні кожного обмеження?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US-01, AC-01.6; US-02, AC-02.4; US-07, AC-07.5; NFR-04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Q-18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RESOLVED(D-18)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 потрібні інші правила для сортування справ із однаковими дедлайнами або без дедлайну?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US-04, AC-04.3; US-03, AC-03.1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Q-19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RESOLVED(D-19)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Які дії та повідомлення передбачено, якщо збереження даних або завантаження файла завершилося помилкою, відмінною від недозволеного формату чи розміру?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US-07, AC-07.4–AC-07.5; NFR-04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Q-20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RESOLVED(D-20)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Які вимоги до реєстрації не визначені: підтвердження email, відновлення пароля, правила складності пароля понад мінімум 8 символів? Чи потрібні вони в MVP?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US-01, AC-01.1–AC-01.7; US-02, AC-02.1–AC-02.6; SEC-04. Не вважати ці функції включеними без рішення.</w:t>
            </w:r>
          </w:p>
        </w:tc>
      </w:tr>
    </w:tbl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v612miwyy1i" w:id="41"/>
      <w:bookmarkEnd w:id="4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6.3. Питання щодо взаємодії та відсутніх рішень</w:t>
      </w:r>
    </w:p>
    <w:tbl>
      <w:tblPr>
        <w:tblStyle w:val="Table10"/>
        <w:tblW w:w="9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0"/>
        <w:gridCol w:w="1800"/>
        <w:gridCol w:w="3720"/>
        <w:gridCol w:w="3720"/>
        <w:tblGridChange w:id="0">
          <w:tblGrid>
            <w:gridCol w:w="540"/>
            <w:gridCol w:w="1800"/>
            <w:gridCol w:w="3720"/>
            <w:gridCol w:w="37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Q-ID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Питання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Source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Q-21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RESOLVED(D-21)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 потрібні окремі фільтри або сортування, крім сортування за дедлайном за замовчуванням?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US-04, AC-04.3; US-05, AC-05.1–AC-05.3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RESOLVED(D-22)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 можна змінювати налаштування періоду «Найближчі» через UI та де зберігається це налаштування?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BR-05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Q-23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RESOLVED(D-23)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 потрібен пошук документів, справ або установ?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SR-02–SR-09 описують керування й перегляд, але окремого AC пошуку немає. Source: розділ 3, SR-02–SR-09; розділ 5, US-01–US-10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Q-24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RESOLVED(D-24)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Які стани завантаження, отримання, помилки та повторної спроби мають бути передбачені для файлів?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US-07, AC-07.4–AC-07.5; NFR-02; SEC-06–SEC-08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Q-25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RESOLVED(D-25)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 потрібно показувати окреме підтвердження успішного збереження кожного виду запису?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US-03, AC-03.3; US-07, AC-07.1–AC-07.3; US-08, AC-08.1–AC-08.6; US-10, AC-10.1–AC-10.4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Q-26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RESOLVED(D-26)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Які конкретні вимоги до адаптивності, доступності, локалізації та поведінки на різних розмірах екрана?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KC-03 задає web application; A-04 припускає, що мобільний застосунок не потрібний. У доступному тексті розділу 9 критеріїв немає.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Q-27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RESOLVED(D-27)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Редагування документа: у AC-07.3 лише «переглядати та видаляти», а D-07, D-08 і D-14 додають поля та прив'язку, які користувач має змінювати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US-07, AC-07.3, D-07, D-08, D-14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Q-28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RESOLVED(D-28)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Редагування справи (назва, дедлайн, ): після D-06 без нього дедлайн не додати пізніше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D-06, US-03, SR-03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Q-29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RESOLVED(D-29)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 користувач бачить і редагує майбутні нагадування, якщо за D-16 на дашборді вони з'являються лише з дати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AC-10.4 вимагає редагування й видалення, D-16</w:t>
            </w:r>
          </w:p>
        </w:tc>
      </w:tr>
    </w:tbl>
    <w:p w:rsidR="00000000" w:rsidDel="00000000" w:rsidP="00000000" w:rsidRDefault="00000000" w:rsidRPr="00000000" w14:paraId="000002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spacing w:after="240" w:before="240" w:lineRule="auto"/>
        <w:rPr>
          <w:sz w:val="24"/>
          <w:szCs w:val="24"/>
        </w:rPr>
      </w:pPr>
      <w:bookmarkStart w:colFirst="0" w:colLast="0" w:name="_a6ayr6xtcwlk" w:id="42"/>
      <w:bookmarkEnd w:id="4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APPROVED design decisions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1"/>
        <w:tblW w:w="9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5"/>
        <w:gridCol w:w="8690"/>
        <w:tblGridChange w:id="0">
          <w:tblGrid>
            <w:gridCol w:w="575"/>
            <w:gridCol w:w="86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Погоджене рішення для дизайну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SR-10 (AI) віднесено до Future; AI-екрани й заглушки не проєктувати.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Завантаження файлів залишається в MVP; макет передбачає успішне завантаження та помилки формату/розміру.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Квоти на файли немає в MVP; ліміт — 5 МБ на файл.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Видаляти можна справи, задачі, документи, установи й нагадування. Видалення справи видаляє її задачі; документи, установи й нагадування залишаються без прив’язки.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Дозволена зміна статусу на будь-який із шести статусів; повторне відкриття не забороняється. Approved, Rejected, Cancelled виключаються з блоків «Прострочені» та «Найближчі».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Дедлайн справи необов’язковий; для створення достатньо назви.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 документа обов’язкові назва й дата отримання; номер та орган видачі необов’язкові.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Дата отримання документа обов’язкова; строк дії необов’язковий. Порожній строк дії не означає прострочення.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Для установи обов’язкова лише назва; контактні дані необов’язкові.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Видалення установи не видаляє справи; зв’язок з установою очищується.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Задачі додаються вручну до конкретної справи; шаблони чеклістів не входять до MVP.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Задача має обов’язкову назву й бінарний стан виконання. Додавання, видалення та зміна стану дозволені; редагування назви й перевпорядкування не входять до MVP.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Перед видаленням документа, установи або нагадування показувати підтвердження. Скасування не змінює дані; видалення не видаляє пов’язані справи.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Документ може бути прив’язаний до однієї, кількох справ або не мати прив’язки; справа може мати кілька документів.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Дедлайн — календарна дата за датою користувача. «Найближчі» — від сьогодні до +14 днів включно. Сьогодні не вважається простроченням; справи без дедлайну не потрапляють до обох блоків.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Нагадування показується на дашборді з настанням його дати та залишається, доки його не видалять або не перенесуть на майбутню дату. Статус справи не впливає.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Тексти помилок визначаються в Screen Contracts. Мова українська; помилки валідації біля поля, помилка входу загальна, помилка файлу називає причину.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Справи сортуються за дедлайном, найближчий першим; без дедлайну — після них; однакові дедлайни — за назвою А–Я. Для справ без дедлайну показувати «Без дедлайну».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Помилка збереження не створює часткового запису; введені дані зберігаються у формі, доступна повторна спроба. Документ із файлом створюється атомарно: невдале завантаження означає, що документ не створюється.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Автентифікація MVP: email і пароль від 8 символів, реєстрація, вхід, вихід. Без підтвердження email, відновлення пароля, стороннього входу та додаткових правил складності.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Фільтрів і перемикачів сортування немає. Документи й установи — за назвою А–Я; задачі — у порядку додавання; нагадування — за датою, найближчі першими.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Період «Найближчі» фіксований — 14 днів; налаштувань періоду немає.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Пошуку справ, документів та установ немає.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Стани файлу: «Немає файлу», «Завантажується», «Прикріплено», «Помилка». Для недоступного файлу — повідомлення та повторна спроба; попереднього перегляду немає.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Після успішного збереження показувати ненав’язливе повідомлення «Збережено», а результат залишати видимим.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Один desktop-розмір, grayscale, low-fidelity, українська мова; без мобільного та планшетного макетів.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Усі поля власного документа можна редагувати; правила обов’язкових полів ті самі, що при створенні.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 справі можна редагувати назву й дедлайн; дедлайн можна очистити. Статус змінюється окремо. Без дедлайну справа не відображається у відповідних блоках дашборда.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Усі власні нагадування доступні на окремому екрані; створення, редагування та видалення звідти. Дашборд показує нагадування лише з настанням дати.</w:t>
            </w:r>
          </w:p>
        </w:tc>
      </w:tr>
    </w:tbl>
    <w:p w:rsidR="00000000" w:rsidDel="00000000" w:rsidP="00000000" w:rsidRDefault="00000000" w:rsidRPr="00000000" w14:paraId="000002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jy4hcah6m1ot" w:id="43"/>
      <w:bookmarkEnd w:id="4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Check — повнота трасування вимог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7rj2ejjf9pf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Кожна included US → усі AC → місце в Pack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 цій таблиці перелічено всі включені US та всі їхні вихідні критерії приймання. Для кожного AC вказано місце, де його зміст відображено в Pack.</w:t>
      </w:r>
    </w:p>
    <w:tbl>
      <w:tblPr>
        <w:tblStyle w:val="Table12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3140"/>
        <w:gridCol w:w="3920"/>
        <w:tblGridChange w:id="0">
          <w:tblGrid>
            <w:gridCol w:w="2360"/>
            <w:gridCol w:w="3140"/>
            <w:gridCol w:w="39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Included 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Усі вихідні AC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Місце у Pack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US-01 — Register Account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AC-01.1, AC-01.2, AC-01.3, AC-01.4, AC-01.5, AC-01.6, AC-01.7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Розділ 3, US-01; розділ 4.8 — негативні умови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US-02 — Log in to Account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AC-02.1, AC-02.2, AC-02.3, AC-02.4, AC-02.5, AC-02.6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Розділ 3, US-02; розділи 4.1 і 4.8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US-03 — Manage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AC-03.1, AC-03.2, AC-03.3, AC-03.4, AC-03.5, AC-03.6, AC-03.7, AC-03.8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Розділ 3, US-03; розділ 4.2 — початкові значення; Q-06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US-04 — View Cases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AC-04.1, AC-04.2, AC-04.3, AC-04.4, AC-04.5, AC-04.6, AC-04.7, AC-04.8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Розділ 3, US-04; розділ 4.1 — ізоляція даних; Q-18, Q-21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US-05 — View Urgent Cases (Dashboard)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AC-05.1, AC-05.2, AC-05.3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Розділ 3, US-05; розділи 4.3–4.4 і 4.8; Q-15, Q-21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US-06 — Update Case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AC-06.1, AC-06.2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Розділ 3, US-06; розділи 4.3 і 4.8; Q-05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US-07 — Manage Documents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AC-07.1, AC-07.2, AC-07.3, AC-07.4, AC-07.5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Розділ 3, US-07; розділи 4.5, 4.7, 4.8, 5.1–5.2; Q-02, Q-03, Q-07, Q-08, Q-13, Q-14, Q-19, Q-24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US-08 — Manage Institution Contacts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AC-08.1, AC-08.2, AC-08.3, AC-08.4, AC-08.5, AC-08.6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Розділ 3, US-08; розділ 4.7; Q-09, Q-10, Q-13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US-09 — Manage Checklist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AC-09.1, AC-09.2, AC-09.3, AC-09.4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Розділ 3, US-09; Q-11, Q-12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US-10 — Set Reminders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AC-10.1, AC-10.2, AC-10.3, AC-10.4, AC-10.5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Розділ 3, US-10; розділи 4.6–4.8; Q-13, Q-16, Q-25</w:t>
            </w:r>
          </w:p>
        </w:tc>
      </w:tr>
    </w:tbl>
    <w:p w:rsidR="00000000" w:rsidDel="00000000" w:rsidP="00000000" w:rsidRDefault="00000000" w:rsidRPr="00000000" w14:paraId="000002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Перевірка кількості: US-01 — 7 AC; US-02 — 6 AC; US-03 — 8 AC; US-04 — 8 AC; US-05 — 3 AC; US-06 — 2 AC; US-07 — 5 AC; US-08 — 6 AC; US-09 — 4 AC; US-10 — 5 AC. Усього — 54 критеріїв приймання, усі перелічені вище.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розділ 5, Detailed Functional Requirements, US-01–US-10.</w:t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jhacj76my6fx" w:id="45"/>
      <w:bookmarkEnd w:id="4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Підсумковий статус документа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[SOURCE] Release MVP визначено як US-01–US-10; Deferred відсутні; SR-10 віднесено до Future.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[DERIVED] Pack забезпечує трасування всіх 54 AC включених історій до відповідних розділів документа та фіксує бізнес-правила, безпекові обмеження, негативні умови й невизначеності, які мають значення для майбутнього UI.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Статус: робочий UX/UI Design Input Pack, підготовлений на основі доступного тексту SD_Spec_v2.0.docx та DECISION log. Документ оголошується погодженим.</w:t>
      </w:r>
    </w:p>
    <w:p w:rsidR="00000000" w:rsidDel="00000000" w:rsidP="00000000" w:rsidRDefault="00000000" w:rsidRPr="00000000" w14:paraId="000002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