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BEF90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діалогових панелей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F23756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панелі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3E6EEF2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для налаштування діалогових панелей та їх взаємодії з користувачем.</w:t>
      </w:r>
    </w:p>
    <w:p w14:paraId="4D18C56A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концепцію черги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5A5CC8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роботу з обробником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5C35814C" w14:textId="07A6465E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6A21D01B" w14:textId="655C7C64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із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їх з принципами створення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</w:p>
    <w:p w14:paraId="4A8A621C" w14:textId="6A344FD1" w:rsidR="0065024B" w:rsidRPr="006D5BED" w:rsidRDefault="0065024B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2A695C0" w14:textId="2342D022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– це невеликі вікна, які з'являються на екрані поверх поточного інтерфейсу, щоб привернути увагу користувача або запросити в нього додаткові дії.</w:t>
      </w:r>
    </w:p>
    <w:p w14:paraId="4B528668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Типи діалогових панелей:</w:t>
      </w:r>
    </w:p>
    <w:p w14:paraId="16BCBBF3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діалогове вікно з можливістю вибору між кількома варіантами або підтвердження певної дії.</w:t>
      </w:r>
    </w:p>
    <w:p w14:paraId="2149E65C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дату.</w:t>
      </w:r>
    </w:p>
    <w:p w14:paraId="75EB82E1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час.</w:t>
      </w:r>
    </w:p>
    <w:p w14:paraId="4A0F4B90" w14:textId="2215B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 з індивідуальним дизайном.</w:t>
      </w:r>
    </w:p>
    <w:p w14:paraId="5BA40E67" w14:textId="4ED837D5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 із прогресом.</w:t>
      </w:r>
    </w:p>
    <w:p w14:paraId="32A7027D" w14:textId="7B387A1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додаємо кнопку для виклику діалогу:</w:t>
      </w:r>
    </w:p>
    <w:p w14:paraId="03E4E693" w14:textId="36B38BAA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820F751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C9F27" w14:textId="6A82B271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A1A182C" w14:textId="5877BFCB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proofErr w:type="spellStart"/>
      <w:proofErr w:type="gram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proofErr w:type="gram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(v -&gt;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dialog")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dialog test")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(dialog, which)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();})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((dialog, which)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}))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00720D4C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69787" w14:textId="571A36C1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по списку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="00FF4F43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Цей діалог дозволяє обрати дати у зручному вікні вибору, схожий на звичайний календар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33E46E0" w14:textId="25B38E43" w:rsidR="00612D5B" w:rsidRPr="00612D5B" w:rsidRDefault="00612D5B" w:rsidP="00612D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date.setOnClickListener(v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6A8F15FC" w14:textId="77777777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19B1F1" w14:textId="156AC04B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id time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дати. Цей діалог дозволяє обрати час у зручному вікні вибору, схожий на звичайний годинник:</w:t>
      </w:r>
    </w:p>
    <w:p w14:paraId="4D8D3306" w14:textId="53166B31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time.setOnClickListener(v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BDA8B05" w14:textId="77777777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FED489" w14:textId="08FDDDEF" w:rsidR="00612D5B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підтвердження вибору на викликаному діалогом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спливає повідомлення із обраним часом та датою відповідно. Це створено за допомогою елемента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574D2ECF" w14:textId="41BAD533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трохи відрізняється від інших тим, що має особливе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можна модифікувати самому. Якщо більш конкретніше, то можна зробити власну розмітку для конкретного діалогу. Отже, спочатку створимо розмітку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dialog_custom.xml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в який помістимо напис «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</w:p>
    <w:p w14:paraId="2AC8A5BB" w14:textId="59EC565C" w:rsid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та дві кнопки </w:t>
      </w:r>
      <w:r w:rsidR="006D5BED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виходу із діалоги з позитивним та негативним результатами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A1B1E7" w14:textId="2803F262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Обов’язково вказуємо, яку розмітку використовувати:</w:t>
      </w:r>
    </w:p>
    <w:p w14:paraId="10F0C2CE" w14:textId="023AC8D9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R.layout.dialog_custom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AAA5756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AD4C97" w14:textId="08BDBD7A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Наступне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Нехай такий діалог є застарілим, але про нього також необхідно сказати:</w:t>
      </w:r>
    </w:p>
    <w:p w14:paraId="779D126E" w14:textId="3F48DB1F" w:rsidR="006D5BED" w:rsidRPr="006D5BED" w:rsidRDefault="006D5BED" w:rsidP="006D5B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progress.setOnClickListener( v -&gt; {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489E844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22E1DD" w14:textId="73DF5D9C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 описано створення та налаштування діалогу: його стиль та текстове наповнення.</w:t>
      </w:r>
    </w:p>
    <w:p w14:paraId="225AEBF3" w14:textId="640FD84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діалогами закінчили. Перейдемо до обробки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Handlers. </w:t>
      </w:r>
    </w:p>
    <w:p w14:paraId="7D1E26AC" w14:textId="02C74EB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відправляти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виконувані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(Runnable)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потоці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пов’язаному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2672D3" w14:textId="5152EEA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MessageQueue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Runnable,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оброблені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об'єктом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Handler.</w:t>
      </w:r>
    </w:p>
    <w:p w14:paraId="6070F23A" w14:textId="535776F1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Looper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циклічно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731C39" w14:textId="0FB3F910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практичній я лише імітувала роботу у потоках, оскільки їхня реалізація могла б вийти набагато складніше. Подивимось на реалізацію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деякої дії із затримкою на 2 секунди, що виконується після натискання кнопки із 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>handler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7A16A225" w14:textId="1FD9FE3B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Looper.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(()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}, 2000);});</w:t>
      </w:r>
    </w:p>
    <w:p w14:paraId="1C7A664C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92D800" w14:textId="34F66C3E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само відгук користувачу в інтерфейс відсилається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7C701231" w14:textId="56E879D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4F3E03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60359B7B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керує розташуванням елементів у списку (лінійний, сітковий або кастомний макети).</w:t>
      </w:r>
    </w:p>
    <w:p w14:paraId="086E8EBA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який адаптує дані для відображення в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9F7966" w14:textId="08D5AD85" w:rsid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повторного використання.</w:t>
      </w:r>
    </w:p>
    <w:p w14:paraId="775AC2AF" w14:textId="014E35D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додавання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файлу розмітки:</w:t>
      </w:r>
    </w:p>
    <w:p w14:paraId="206A2F7B" w14:textId="274B688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</w:p>
    <w:p w14:paraId="24AC3337" w14:textId="716EA2C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D357AED" w14:textId="7C9A086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07B9CDE9" w14:textId="2A08F9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7E1D2833" w14:textId="54F8AD98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F9C3473" w14:textId="233E3ED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tools:itemCount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</w:p>
    <w:p w14:paraId="6694E66F" w14:textId="2086AC9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7959152D" w14:textId="7DD898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698E4BEB" w14:textId="15721C40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app:layoutManager="androidx.recyclerview.widget.LinearLayoutManager"</w:t>
      </w:r>
    </w:p>
    <w:p w14:paraId="130357DB" w14:textId="287F1B7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24E2C1A" w14:textId="750627EF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BFE9620" w14:textId="15E1F25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4189F36" w14:textId="0CB5C233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F42441A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31A60" w14:textId="51ACE14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Одразу видно, що використовуємо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компонентів лінійно. Звичайно, можна задати сітковий менеджер або будь-який створений самостійно. Самі компоненти, що відображаються називаються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item.</w:t>
      </w:r>
    </w:p>
    <w:p w14:paraId="4CAD1EB1" w14:textId="7A3B55BD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461A08" w14:textId="657EFE0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&lt;&gt;();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for(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60899AB2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7DE02" w14:textId="245BDEEE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окремий клас для того, щоб пояснити списку, як показувати елементи у ньому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784407" w14:textId="4DEF9256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4D4766B" w14:textId="07EFB67C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(v);}</w:t>
      </w:r>
    </w:p>
    <w:p w14:paraId="44DBA49B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0A494" w14:textId="7BE0295D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C3986E2" w14:textId="41C7B6DD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}}</w:t>
      </w:r>
    </w:p>
    <w:p w14:paraId="7D12227C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3E7365" w14:textId="6442A840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двома кроками було створено каркас для списку. Тобто, тепер елемент знає що і як треба помістити у блок списку. Тепер напишемо, як саме треба наповнювати компоненти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item:</w:t>
      </w:r>
    </w:p>
    <w:p w14:paraId="33C04D6D" w14:textId="3FD6EAE4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10213916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9BF84" w14:textId="042223D8" w:rsidR="0026769C" w:rsidRPr="0026769C" w:rsidRDefault="009F5D8D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 тип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яким визнається яку саму розмітку програма буде використовувати у тому чи іншому випадку. Я зробила одну із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двох панельок списку сірою. Визначається за подільністю на 2, отже, кожна друга плашка буде сірою. Самі компоненти мають 2 рядки: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343BAC9E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було </w:t>
      </w:r>
      <w:r w:rsidR="005351A2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ознайомлення та опановування основних типів діалогових панелей та їхні атрибути налаштування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концепції черги повідомлень, оброки подій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працювати із з компонентом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використання адаптерів (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), керування даними у списках.</w:t>
      </w:r>
    </w:p>
    <w:p w14:paraId="1CD42E5B" w14:textId="75CC57D4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656651" w:rsidRPr="006D5BED">
          <w:rPr>
            <w:rStyle w:val="ae"/>
            <w:rFonts w:ascii="Times New Roman" w:hAnsi="Times New Roman" w:cs="Times New Roman"/>
            <w:sz w:val="28"/>
            <w:szCs w:val="28"/>
          </w:rPr>
          <w:t>https://youtu.be/KrImQwyW8TU</w:t>
        </w:r>
      </w:hyperlink>
      <w:r w:rsidR="00656651"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0904A72" w:rsidR="0065024B" w:rsidRPr="009F5D8D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9F5D8D" w:rsidRPr="009F5D8D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="009F5D8D"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CEAC0" w14:textId="2FE8B86C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1BC623E" w14:textId="0C4930D2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Stack overflow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Why use handlers?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10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https://stackoverflow.com/questions/12312926/why-use-handler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690B44" w14:textId="53E12B81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YouTube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Ukrainian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УКРАЇНСЬКОЮ Урок 21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107F33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https://www.youtube.com/watch?v=J7NWMgi09MA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39C6AB" w14:textId="75AB00C9" w:rsidR="00D87CF7" w:rsidRPr="009F5D8D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2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457F83" w14:textId="77777777" w:rsidR="00D87CF7" w:rsidRPr="00D87CF7" w:rsidRDefault="00D87CF7" w:rsidP="00D87CF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4DCDDFF6" w14:textId="77777777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C4C8" w14:textId="48CB4954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6B8DEBD8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7D6944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android.content.DialogInterface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android.widget.DatePicker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android.widget.TimePicker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androidx.appcompat.app.AlertDialog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TAG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MainActivity.class.getSimpleName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 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dialog_custom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dialog.setCancelable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Looper.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(()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}, 2000);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: 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40D08BDB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028BDA" w14:textId="10E28C4B" w:rsidR="00A466AE" w:rsidRPr="006D5BED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Pr="006D5BED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861DDC" w14:textId="618484E7" w:rsidR="0026769C" w:rsidRP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ItemAdapter.java</w:t>
      </w:r>
    </w:p>
    <w:p w14:paraId="04D7749C" w14:textId="77777777" w:rsid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398FF6" w14:textId="77777777" w:rsidR="0026769C" w:rsidRPr="0026769C" w:rsidRDefault="0026769C" w:rsidP="0026769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ItemAdapter.ItemViewHolder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(v);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position%2;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list.size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30BCE9B7" w14:textId="77777777" w:rsidR="0026769C" w:rsidRPr="006D5BED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29557A65" w:rsidR="00591633" w:rsidRPr="006D5BED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947DB" w14:textId="095ACCCF" w:rsidR="006806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Item.xml</w:t>
      </w:r>
    </w:p>
    <w:p w14:paraId="0A58F861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A30D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A41AD0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6498DA1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F35C5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29D0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C28958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BFE26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702830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50E25F9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9B57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333640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5590690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201A3C9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29940B4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8298F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33D9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034C12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2E22C4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9C8EA4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0BD124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71825E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5D7E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2B1769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3C296FD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1CB40B7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4229440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422976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18323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014B97B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C0712D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66A2B5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A88C26D" w14:textId="37AA58A3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56BC7895" w14:textId="6B97BFEA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CBFCD0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A5162" w14:textId="1B3E046D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Item_grey.xml</w:t>
      </w:r>
    </w:p>
    <w:p w14:paraId="6CFBAF0C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92E27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7E07467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782870B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7922F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3FAC7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="#9E9E9E"</w:t>
      </w:r>
    </w:p>
    <w:p w14:paraId="71C7E3F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1C813DF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25321DD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0EAFB26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055BBF1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F56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66C61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66F07E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33BEC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1CF6BA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52FE3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EE5D5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57FADA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E35610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0D7BAA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4F1FAD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0D424B8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8EAF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539D20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563C26E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5CAD07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7510C01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EA6789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6E10D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608951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F0EB1E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1CC189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B9C1EDA" w14:textId="762764FC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102A7C12" w14:textId="7F583648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9F5D8D" w:rsidRPr="009F5D8D" w:rsidSect="008260AA">
      <w:headerReference w:type="default" r:id="rId13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7C92B" w14:textId="77777777" w:rsidR="00674E22" w:rsidRDefault="00674E22" w:rsidP="00F06380">
      <w:pPr>
        <w:spacing w:line="240" w:lineRule="auto"/>
      </w:pPr>
      <w:r>
        <w:separator/>
      </w:r>
    </w:p>
  </w:endnote>
  <w:endnote w:type="continuationSeparator" w:id="0">
    <w:p w14:paraId="5FA611FA" w14:textId="77777777" w:rsidR="00674E22" w:rsidRDefault="00674E22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FD491" w14:textId="77777777" w:rsidR="00674E22" w:rsidRDefault="00674E22" w:rsidP="00F06380">
      <w:pPr>
        <w:spacing w:line="240" w:lineRule="auto"/>
      </w:pPr>
      <w:r>
        <w:separator/>
      </w:r>
    </w:p>
  </w:footnote>
  <w:footnote w:type="continuationSeparator" w:id="0">
    <w:p w14:paraId="0F7BAE57" w14:textId="77777777" w:rsidR="00674E22" w:rsidRDefault="00674E22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0"/>
  </w:num>
  <w:num w:numId="2" w16cid:durableId="2133473801">
    <w:abstractNumId w:val="1"/>
  </w:num>
  <w:num w:numId="3" w16cid:durableId="150805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0E14DD"/>
    <w:rsid w:val="0010668B"/>
    <w:rsid w:val="0026769C"/>
    <w:rsid w:val="00380CCD"/>
    <w:rsid w:val="003C3D2A"/>
    <w:rsid w:val="004535F5"/>
    <w:rsid w:val="004D0E34"/>
    <w:rsid w:val="005351A2"/>
    <w:rsid w:val="00555853"/>
    <w:rsid w:val="00591633"/>
    <w:rsid w:val="00612D5B"/>
    <w:rsid w:val="0065024B"/>
    <w:rsid w:val="00656651"/>
    <w:rsid w:val="00666AEA"/>
    <w:rsid w:val="00674E22"/>
    <w:rsid w:val="0068068D"/>
    <w:rsid w:val="006D5BED"/>
    <w:rsid w:val="00815122"/>
    <w:rsid w:val="008260AA"/>
    <w:rsid w:val="009F5D8D"/>
    <w:rsid w:val="00A466AE"/>
    <w:rsid w:val="00B6380C"/>
    <w:rsid w:val="00B91C81"/>
    <w:rsid w:val="00C958A3"/>
    <w:rsid w:val="00D87CF7"/>
    <w:rsid w:val="00F06380"/>
    <w:rsid w:val="00F07DE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footer"/>
    <w:basedOn w:val="a"/>
    <w:link w:val="af3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components/dialog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KrImQwyW8TU" TargetMode="External"/><Relationship Id="rId12" Type="http://schemas.openxmlformats.org/officeDocument/2006/relationships/hyperlink" Target="https://developer.android.com/reference/androidx/recyclerview/widget/Recycl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7NWMgi09M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2312926/why-use-hand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os/Hand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13067</Words>
  <Characters>7449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5</cp:revision>
  <dcterms:created xsi:type="dcterms:W3CDTF">2024-11-02T12:38:00Z</dcterms:created>
  <dcterms:modified xsi:type="dcterms:W3CDTF">2024-11-02T14:52:00Z</dcterms:modified>
</cp:coreProperties>
</file>