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9F50D" w14:textId="77777777" w:rsidR="0040506B" w:rsidRPr="0040506B" w:rsidRDefault="0040506B" w:rsidP="0040506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t>Специфікація програмного продукту</w:t>
      </w:r>
    </w:p>
    <w:p w14:paraId="2B7ADC79" w14:textId="77777777" w:rsidR="0040506B" w:rsidRPr="0040506B" w:rsidRDefault="0040506B" w:rsidP="0040506B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t>1 ВСТУП</w:t>
      </w:r>
    </w:p>
    <w:p w14:paraId="2368E540" w14:textId="77777777" w:rsidR="0040506B" w:rsidRPr="0040506B" w:rsidRDefault="0040506B" w:rsidP="0040506B">
      <w:pPr>
        <w:spacing w:before="240" w:after="24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t>1.1 Огляд</w:t>
      </w:r>
    </w:p>
    <w:p w14:paraId="0A2F932F" w14:textId="77777777" w:rsidR="0040506B" w:rsidRPr="0040506B" w:rsidRDefault="0040506B" w:rsidP="004050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Документ SRS складається з наступних складових: «Загальний опис», який описує перспективи системи, її функціонал, характеристики користувачів, обмеження і залежності, «Конкретні вимоги», де описуються вимоги проекту щодо складових розробки.</w:t>
      </w:r>
    </w:p>
    <w:p w14:paraId="5E2E17C3" w14:textId="77777777" w:rsidR="0040506B" w:rsidRPr="0040506B" w:rsidRDefault="0040506B" w:rsidP="0040506B">
      <w:pPr>
        <w:spacing w:before="240" w:after="24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t>1.2 Мета</w:t>
      </w:r>
    </w:p>
    <w:p w14:paraId="36537326" w14:textId="77777777" w:rsidR="00D27CBC" w:rsidRDefault="00D27CBC" w:rsidP="0040506B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Мета документу полягає в тому, щоб розібрати і описати всі вимоги системи, саму систему, її поведінку та дії, спрямовані на визначення задоволення описаних характеристик для програмної платформи електронної комерції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TechShop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. Даний програмний продукт розробляється як практична частина кваліфікаційної роботи бакалавра за спеціальністю Інженерія програмного забезпечення.</w:t>
      </w:r>
    </w:p>
    <w:p w14:paraId="5C6005B3" w14:textId="114C472E" w:rsidR="0040506B" w:rsidRPr="0040506B" w:rsidRDefault="0040506B" w:rsidP="0040506B">
      <w:pPr>
        <w:spacing w:before="240" w:after="24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t>1.3 Межі</w:t>
      </w:r>
    </w:p>
    <w:p w14:paraId="01A1E5EC" w14:textId="1E3697D6" w:rsidR="0040506B" w:rsidRPr="0040506B" w:rsidRDefault="00D27CBC" w:rsidP="004050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Розроблена система повинна надавати комплексне програмне рішення для підтримки операційної діяльності суб'єктів приватної електронної комерції, забезпечуючи автоматизацію циклу продажів, оптимізацію обліку товарів та взаємодію з клієнтами. Система представляє собою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вебдодаток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побудований за клієнт-серверною архітектурою з використанням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мікрофреймворку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Flask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локальної бази даних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SQLite</w:t>
      </w:r>
      <w:proofErr w:type="spellEnd"/>
      <w:r w:rsidR="0040506B"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3AFE2DD5" w14:textId="77777777" w:rsidR="0040506B" w:rsidRPr="0040506B" w:rsidRDefault="0040506B" w:rsidP="0040506B">
      <w:pPr>
        <w:spacing w:before="240" w:after="24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t>1.4 Посилання</w:t>
      </w:r>
    </w:p>
    <w:p w14:paraId="44310678" w14:textId="73AEDB56" w:rsidR="0040506B" w:rsidRPr="0040506B" w:rsidRDefault="0040506B" w:rsidP="004050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Документ SRS посилається на стандарт ДСТУ ISO / IEC 15910-2002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«</w:t>
      </w: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Процес створення документації користувача для програмного застосунку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»</w:t>
      </w: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Стиль тексту офіційний, IEEE </w:t>
      </w:r>
      <w:proofErr w:type="spellStart"/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Std</w:t>
      </w:r>
      <w:proofErr w:type="spellEnd"/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830-1998 IEEE </w:t>
      </w:r>
      <w:proofErr w:type="spellStart"/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Recommended</w:t>
      </w:r>
      <w:proofErr w:type="spellEnd"/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Practice</w:t>
      </w:r>
      <w:proofErr w:type="spellEnd"/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for</w:t>
      </w:r>
      <w:proofErr w:type="spellEnd"/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Software</w:t>
      </w:r>
      <w:proofErr w:type="spellEnd"/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Requirements</w:t>
      </w:r>
      <w:proofErr w:type="spellEnd"/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Specifications</w:t>
      </w:r>
      <w:proofErr w:type="spellEnd"/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IEEE </w:t>
      </w:r>
      <w:proofErr w:type="spellStart"/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Computer</w:t>
      </w:r>
      <w:proofErr w:type="spellEnd"/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Society</w:t>
      </w:r>
      <w:proofErr w:type="spellEnd"/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, 1998.</w:t>
      </w:r>
    </w:p>
    <w:p w14:paraId="27D1F07A" w14:textId="18AC1C62" w:rsidR="0040506B" w:rsidRPr="0040506B" w:rsidRDefault="0040506B" w:rsidP="0040506B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br w:type="page"/>
      </w:r>
      <w:r w:rsidRPr="0040506B">
        <w:rPr>
          <w:rFonts w:ascii="Times New Roman" w:eastAsia="Calibri" w:hAnsi="Times New Roman" w:cs="Times New Roman"/>
          <w:sz w:val="28"/>
          <w:szCs w:val="28"/>
        </w:rPr>
        <w:lastRenderedPageBreak/>
        <w:t>2 ЗАГАЛЬНИЙ ОПИС</w:t>
      </w:r>
    </w:p>
    <w:p w14:paraId="3C034BB7" w14:textId="77777777" w:rsidR="0040506B" w:rsidRPr="0040506B" w:rsidRDefault="0040506B" w:rsidP="0040506B">
      <w:pPr>
        <w:spacing w:before="240" w:after="24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t>2.1 Перспективи продукту</w:t>
      </w:r>
    </w:p>
    <w:p w14:paraId="7607C177" w14:textId="0089AFD1" w:rsidR="0040506B" w:rsidRPr="0040506B" w:rsidRDefault="00D27CBC" w:rsidP="004050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В умовах глобалізації ринкових відносин малий бізнес гостро потребує надійних інструментів для організації онлайн-продажів. Існуючі цифрові рішення здебільшого пропонують жорстку прив'язку до екосистеми конкретного провайдера (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vendor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lock-in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та високу абонентську плату. Метою нашої системи є надання приватному підприємцю автономного, незалежного та гнучкого інструменту для ведення електронної комерції. Платформа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TechShop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забезпечує повний контроль над архітектурою та даними без прихованих платежів за використання сторонніх CMS</w:t>
      </w:r>
      <w:r w:rsidR="0040506B"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2295ECF7" w14:textId="77777777" w:rsidR="0040506B" w:rsidRPr="0040506B" w:rsidRDefault="0040506B" w:rsidP="0040506B">
      <w:pPr>
        <w:spacing w:before="240" w:after="24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t>2.2 Функції продукту</w:t>
      </w:r>
    </w:p>
    <w:p w14:paraId="7747AC79" w14:textId="77777777" w:rsidR="00D27CBC" w:rsidRDefault="00D27CBC" w:rsidP="0040506B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У системі передбачено три основні ролі: Гість, Авторизований користувач (Клієнт) та Адміністратор. Система пропонує наступний базовий функціонал:</w:t>
      </w:r>
    </w:p>
    <w:p w14:paraId="4B4E66C0" w14:textId="32D0ED11" w:rsidR="0040506B" w:rsidRPr="0040506B" w:rsidRDefault="0040506B" w:rsidP="0040506B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FE-1: </w:t>
      </w:r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створення та налаштування профілю клієнта (реєстрація та авторизація)</w:t>
      </w: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14:paraId="1BB99295" w14:textId="0B298158" w:rsidR="0040506B" w:rsidRDefault="0040506B" w:rsidP="004050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FE-2: </w:t>
      </w:r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захист доступу до облікових записів за допомогою криптографічного хешування паролів</w:t>
      </w: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14:paraId="261A7F57" w14:textId="26D69D66" w:rsidR="0040506B" w:rsidRDefault="0040506B" w:rsidP="004050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FE-3: </w:t>
      </w:r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навігація </w:t>
      </w:r>
      <w:proofErr w:type="spellStart"/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багатопараметричним</w:t>
      </w:r>
      <w:proofErr w:type="spellEnd"/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каталогом товарів із застосуванням розумної фільтрації</w:t>
      </w: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14:paraId="03B5DD7C" w14:textId="1DE48DF4" w:rsidR="0040506B" w:rsidRDefault="0040506B" w:rsidP="004050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FE-4: </w:t>
      </w:r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управління віртуальним кошиком покупок (додавання, видалення, зміна кількості товарів)</w:t>
      </w: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14:paraId="72B797AC" w14:textId="45DF0D33" w:rsidR="0040506B" w:rsidRDefault="0040506B" w:rsidP="004050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FE-5: </w:t>
      </w:r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оформлення замовлення із вибором способів доставки та оплати</w:t>
      </w: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14:paraId="24D0D19B" w14:textId="09D171BF" w:rsidR="0040506B" w:rsidRDefault="0040506B" w:rsidP="004050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FE-6: </w:t>
      </w:r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перегляд історії замовлень в особистому кабінеті користувача</w:t>
      </w: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14:paraId="04C1C83D" w14:textId="2AEAD170" w:rsidR="0040506B" w:rsidRDefault="0040506B" w:rsidP="004050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FE-7: </w:t>
      </w:r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управління товарним асортиментом (CRUD-операції) через захищену панель адміністратора</w:t>
      </w: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5C5DA8B6" w14:textId="44BEC30E" w:rsidR="0040506B" w:rsidRDefault="0040506B" w:rsidP="00D27CB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FE-8: </w:t>
      </w:r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управління статусами замовлень та контроль складських залишків</w:t>
      </w:r>
      <w:r w:rsidR="00D27CBC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.</w:t>
      </w:r>
    </w:p>
    <w:p w14:paraId="654DC640" w14:textId="77777777" w:rsidR="00D27CBC" w:rsidRPr="00D27CBC" w:rsidRDefault="00D27CBC" w:rsidP="00D27CB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101E37D8" w14:textId="77777777" w:rsidR="0040506B" w:rsidRPr="0040506B" w:rsidRDefault="0040506B" w:rsidP="0040506B">
      <w:pPr>
        <w:spacing w:before="240" w:after="24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lastRenderedPageBreak/>
        <w:t>2.3 Характеристики користувачів</w:t>
      </w:r>
    </w:p>
    <w:p w14:paraId="72511842" w14:textId="52960DCD" w:rsidR="0040506B" w:rsidRPr="0040506B" w:rsidRDefault="00D27CBC" w:rsidP="004050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Інтерфейс та логіка додатку розроблені з урахуванням сучасних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патернів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електронної комерції. Користувач не потребує глибоких технічних знань. Передбачається, що клієнт володіє базовими навичками роботи з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веббраузерами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, розуміє принципи онлайн-шопінгу та вміє здійснювати електронні платежі. Адміністратор системи повинен мати базові навички управління контентом (контент-менеджмент)</w:t>
      </w:r>
      <w:r w:rsidR="0040506B"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2C1C7E0F" w14:textId="56366898" w:rsidR="0040506B" w:rsidRPr="0040506B" w:rsidRDefault="0040506B" w:rsidP="0040506B">
      <w:pPr>
        <w:spacing w:before="240" w:after="24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2.4 </w:t>
      </w:r>
      <w:r w:rsidRPr="0040506B">
        <w:rPr>
          <w:rFonts w:ascii="Times New Roman" w:eastAsia="Calibri" w:hAnsi="Times New Roman" w:cs="Times New Roman"/>
          <w:sz w:val="28"/>
          <w:szCs w:val="28"/>
        </w:rPr>
        <w:t>Загальні обмеження</w:t>
      </w:r>
    </w:p>
    <w:p w14:paraId="737F5EA2" w14:textId="77777777" w:rsidR="0040506B" w:rsidRDefault="0040506B" w:rsidP="004050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До функцій або характеристик, які не будуть включатися в продукт через обрану архітектуру та правові обмеження:</w:t>
      </w:r>
    </w:p>
    <w:p w14:paraId="0B69F9D7" w14:textId="219AFD5D" w:rsidR="0040506B" w:rsidRDefault="0040506B" w:rsidP="004050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– </w:t>
      </w:r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відсутність повноцінного мобільного </w:t>
      </w:r>
      <w:proofErr w:type="spellStart"/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нативного</w:t>
      </w:r>
      <w:proofErr w:type="spellEnd"/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додатку (взаємодія відбувається виключно через адаптивну </w:t>
      </w:r>
      <w:proofErr w:type="spellStart"/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вебверсію</w:t>
      </w:r>
      <w:proofErr w:type="spellEnd"/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браузері)</w:t>
      </w: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14:paraId="6E821A26" w14:textId="4CCD1C8E" w:rsidR="0040506B" w:rsidRDefault="0040506B" w:rsidP="004050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– </w:t>
      </w:r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відсутність складної аналітики на базі штучного інтелекту для генерації рекомендацій</w:t>
      </w: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14:paraId="24C6C03A" w14:textId="38B02347" w:rsidR="0040506B" w:rsidRDefault="0040506B" w:rsidP="004050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– </w:t>
      </w:r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система не виступає платіжним провайдером, а лише інтегрує сторонні API (наприклад, </w:t>
      </w:r>
      <w:proofErr w:type="spellStart"/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LiqPay</w:t>
      </w:r>
      <w:proofErr w:type="spellEnd"/>
      <w:r w:rsidR="00D27CBC"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) для транзакцій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14:paraId="61DA1A92" w14:textId="3B926AE7" w:rsidR="0040506B" w:rsidRPr="0040506B" w:rsidRDefault="0040506B" w:rsidP="004050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– і</w:t>
      </w: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нтернаціоналізація системи обмеж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ена виключно</w:t>
      </w:r>
      <w:r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українською мовою.</w:t>
      </w:r>
    </w:p>
    <w:p w14:paraId="073A2D8E" w14:textId="7B64F63B" w:rsidR="0040506B" w:rsidRPr="0040506B" w:rsidRDefault="0040506B" w:rsidP="0040506B">
      <w:pPr>
        <w:spacing w:before="240" w:after="24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2.5</w:t>
      </w:r>
      <w:r w:rsidRPr="0040506B">
        <w:rPr>
          <w:rFonts w:ascii="Times New Roman" w:eastAsia="Calibri" w:hAnsi="Times New Roman" w:cs="Times New Roman"/>
          <w:sz w:val="28"/>
          <w:szCs w:val="28"/>
        </w:rPr>
        <w:t xml:space="preserve"> Припущення й залежності</w:t>
      </w:r>
    </w:p>
    <w:p w14:paraId="5DF2643F" w14:textId="28E70A98" w:rsidR="0040506B" w:rsidRPr="0040506B" w:rsidRDefault="00D27CBC" w:rsidP="004050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Передбачається, що пристрій користувача має стабільне підключення до мережі Інтернет та сучасний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веббраузер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із підтримкою HTML5, CSS3 та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JavaScript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Передбачається, що серверна частина платформи буде розгорнута на середовищі, яке підтримує виконання скриптів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Python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3.x</w:t>
      </w:r>
      <w:r w:rsidR="0040506B"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3A9736C1" w14:textId="77777777" w:rsidR="0040506B" w:rsidRDefault="0040506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br w:type="page"/>
      </w:r>
    </w:p>
    <w:p w14:paraId="36FC9F8D" w14:textId="7C46938B" w:rsidR="0040506B" w:rsidRPr="0040506B" w:rsidRDefault="0040506B" w:rsidP="00C050A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lastRenderedPageBreak/>
        <w:t>3 КОНКРЕТНІ ВИМОГИ</w:t>
      </w:r>
    </w:p>
    <w:p w14:paraId="1481B5D3" w14:textId="77777777" w:rsidR="0040506B" w:rsidRPr="0040506B" w:rsidRDefault="0040506B" w:rsidP="00C050A7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t>3.1 Вимоги до зовнішніх інтерфейсів</w:t>
      </w:r>
    </w:p>
    <w:p w14:paraId="4F290BB6" w14:textId="77777777" w:rsidR="0040506B" w:rsidRPr="0040506B" w:rsidRDefault="0040506B" w:rsidP="00C050A7">
      <w:pPr>
        <w:spacing w:after="24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t>3.1.1 Інтерфейс користувача</w:t>
      </w:r>
    </w:p>
    <w:p w14:paraId="74B31776" w14:textId="373E7A66" w:rsidR="0040506B" w:rsidRPr="0040506B" w:rsidRDefault="00D27CBC" w:rsidP="004050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Ключовою вимогою до інтерфейсу є дотримання принципів адаптивного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вебдизайну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Responsive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Web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Design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). Інтерфейс повинен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коректно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масштабуватися на пристроях із різною роздільною здатністю (від смартфонів до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десктопних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моніторів). Всі екрани базуються на компонентній базі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фронтенд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-фреймворку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Bootstrap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, що забезпечує інтуїтивно зрозумілу навігацію, стандартизовані форми вводу та ергономічне відображення каталогу товарів</w:t>
      </w:r>
      <w:r w:rsidR="0040506B"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597FB9C" w14:textId="77777777" w:rsidR="0040506B" w:rsidRPr="0040506B" w:rsidRDefault="0040506B" w:rsidP="0040506B">
      <w:pPr>
        <w:spacing w:before="240" w:after="24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t>3.1.2 Апаратний інтерфейс</w:t>
      </w:r>
    </w:p>
    <w:p w14:paraId="70181E95" w14:textId="37ECF0AC" w:rsidR="0040506B" w:rsidRPr="0040506B" w:rsidRDefault="00D27CBC" w:rsidP="00352F4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Оскільки система є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вебдодатком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вона не взаємодіє безпосередньо з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низькорівневими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апаратними компонентами пристроїв користувача (сканерами,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вібромоторами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), покладаючись на стандартні абстракції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веббраузера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Для роботи серверної частини вимагається стандартний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вебсервер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із файловою системою для зберігання БД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SQLite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медіафайлів</w:t>
      </w:r>
      <w:proofErr w:type="spellEnd"/>
      <w:r w:rsidR="0040506B"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685A35C2" w14:textId="77777777" w:rsidR="0040506B" w:rsidRPr="0040506B" w:rsidRDefault="0040506B" w:rsidP="0040506B">
      <w:pPr>
        <w:spacing w:before="240" w:after="24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t>3.1.3 Програмний інтерфейс</w:t>
      </w:r>
    </w:p>
    <w:p w14:paraId="67CD4896" w14:textId="2A60B044" w:rsidR="0040506B" w:rsidRPr="0040506B" w:rsidRDefault="00D27CBC" w:rsidP="00352F4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Програмна архітектура будується на базі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мікрофреймворку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Flask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Взаємодія компонентів відбувається на базі клієнт-серверної моделі з використанням маршрутизації HTTP-запитів. Для роботи з даними використовується інтегрована реляційна СУБД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SQLite</w:t>
      </w:r>
      <w:proofErr w:type="spellEnd"/>
      <w:r w:rsidR="0040506B"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49669F06" w14:textId="77777777" w:rsidR="0040506B" w:rsidRPr="0040506B" w:rsidRDefault="0040506B" w:rsidP="0040506B">
      <w:pPr>
        <w:spacing w:before="240" w:after="24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t>3.2 Властивості програмного продукту</w:t>
      </w:r>
    </w:p>
    <w:p w14:paraId="00EF7EAD" w14:textId="1D07411E" w:rsidR="0040506B" w:rsidRPr="0040506B" w:rsidRDefault="00D27CBC" w:rsidP="0040506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Програмна платформа повинна мати наступний функціонал</w:t>
      </w:r>
      <w:r w:rsidR="0040506B"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7EDB6FFC" w14:textId="166AA172" w:rsidR="0040506B" w:rsidRPr="00352F46" w:rsidRDefault="00D27CBC" w:rsidP="00352F46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відображення динамічного каталогу товарів з підтримкою пагінації</w:t>
      </w:r>
      <w:r w:rsidR="0040506B" w:rsidRPr="00352F46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14:paraId="43641F24" w14:textId="60DFBBA8" w:rsidR="0040506B" w:rsidRPr="0040506B" w:rsidRDefault="00D27CBC" w:rsidP="00352F46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ініціалізація та обробка локальної бази даних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SQLite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збереження інформації</w:t>
      </w:r>
      <w:r w:rsidR="0040506B"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14:paraId="730B928C" w14:textId="66B91BAD" w:rsidR="0040506B" w:rsidRPr="0040506B" w:rsidRDefault="00D27CBC" w:rsidP="00352F46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реєстрація нових користувачів із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валідацією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вхідних даних</w:t>
      </w:r>
      <w:r w:rsidR="0040506B"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14:paraId="0E74B3AE" w14:textId="77777777" w:rsidR="00D27CBC" w:rsidRDefault="00D27CBC" w:rsidP="00352F46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запуск алгоритмів підрахунку загальної вартості кошика</w:t>
      </w: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;</w:t>
      </w:r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1E583197" w14:textId="77777777" w:rsidR="00D27CBC" w:rsidRDefault="00D27CBC" w:rsidP="00352F46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зчитування локального системного часу сервера для фіксації дати створення замовлень</w:t>
      </w: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;</w:t>
      </w:r>
    </w:p>
    <w:p w14:paraId="1DB3C2F1" w14:textId="77777777" w:rsidR="00D27CBC" w:rsidRPr="00D27CBC" w:rsidRDefault="00D27CBC" w:rsidP="00352F46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зміна стану складських залишків після підтвердження транзакції</w:t>
      </w: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;</w:t>
      </w:r>
    </w:p>
    <w:p w14:paraId="3E280856" w14:textId="61C3D193" w:rsidR="0040506B" w:rsidRPr="0040506B" w:rsidRDefault="00D27CBC" w:rsidP="00352F46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генерація повідомлень про успішні дії або помилки за допомогою механізму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Flask</w:t>
      </w:r>
      <w:proofErr w:type="spellEnd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27CBC">
        <w:rPr>
          <w:rFonts w:ascii="Times New Roman" w:eastAsia="Times New Roman" w:hAnsi="Times New Roman" w:cs="Times New Roman"/>
          <w:sz w:val="28"/>
          <w:szCs w:val="28"/>
          <w:lang w:eastAsia="uk-UA"/>
        </w:rPr>
        <w:t>Flash</w:t>
      </w:r>
      <w:proofErr w:type="spellEnd"/>
      <w:r w:rsidR="0040506B"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20D49DF7" w14:textId="77777777" w:rsidR="0040506B" w:rsidRPr="0040506B" w:rsidRDefault="0040506B" w:rsidP="00C050A7">
      <w:pPr>
        <w:spacing w:before="240"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t>3.3 Атрибути програмного продукту</w:t>
      </w:r>
    </w:p>
    <w:p w14:paraId="17BCD497" w14:textId="77777777" w:rsidR="0040506B" w:rsidRPr="0040506B" w:rsidRDefault="0040506B" w:rsidP="00C050A7">
      <w:pPr>
        <w:spacing w:after="24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t>3.3.1 Надійність</w:t>
      </w:r>
    </w:p>
    <w:p w14:paraId="42345FC0" w14:textId="4B1E6529" w:rsidR="0040506B" w:rsidRPr="0040506B" w:rsidRDefault="00C050A7" w:rsidP="00352F4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>Архітектура застосунку гарантує стійкість системи до непередбачуваних помилок за рахунок механізмів обробки винятків (</w:t>
      </w:r>
      <w:proofErr w:type="spellStart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>Exception</w:t>
      </w:r>
      <w:proofErr w:type="spellEnd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>Handling</w:t>
      </w:r>
      <w:proofErr w:type="spellEnd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на рівні маршрутів </w:t>
      </w:r>
      <w:proofErr w:type="spellStart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>Flask</w:t>
      </w:r>
      <w:proofErr w:type="spellEnd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База даних </w:t>
      </w:r>
      <w:proofErr w:type="spellStart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>SQLite</w:t>
      </w:r>
      <w:proofErr w:type="spellEnd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підтримує </w:t>
      </w:r>
      <w:proofErr w:type="spellStart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>транзакційність</w:t>
      </w:r>
      <w:proofErr w:type="spellEnd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що унеможливлює частковий запис даних при </w:t>
      </w:r>
      <w:proofErr w:type="spellStart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>збоях</w:t>
      </w:r>
      <w:proofErr w:type="spellEnd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під час оформлення замовлення</w:t>
      </w:r>
      <w:r w:rsidR="0040506B"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6E4A19BF" w14:textId="68360146" w:rsidR="0040506B" w:rsidRPr="0040506B" w:rsidRDefault="0040506B" w:rsidP="0040506B">
      <w:pPr>
        <w:spacing w:before="240" w:after="24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t>3.3.2 Доступність</w:t>
      </w:r>
    </w:p>
    <w:p w14:paraId="2BCA9BCA" w14:textId="51B020D3" w:rsidR="0040506B" w:rsidRPr="0040506B" w:rsidRDefault="00C050A7" w:rsidP="00352F4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>Система має бути доступна для взаємодії з користувачем 24/7 за умови розміщення на надійному хостинг</w:t>
      </w:r>
      <w:r w:rsidR="0040506B"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6C76156" w14:textId="77777777" w:rsidR="0040506B" w:rsidRPr="0040506B" w:rsidRDefault="0040506B" w:rsidP="0040506B">
      <w:pPr>
        <w:spacing w:before="240" w:after="24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t>3.3.3 Безпека</w:t>
      </w:r>
    </w:p>
    <w:p w14:paraId="79EDE89F" w14:textId="7C1B12F6" w:rsidR="0040506B" w:rsidRPr="0040506B" w:rsidRDefault="00C050A7" w:rsidP="00352F4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Усі дані користувача, що стосуються паролів, шифруються за допомогою алгоритмів хешування бібліотеки </w:t>
      </w:r>
      <w:proofErr w:type="spellStart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>werkzeug.security</w:t>
      </w:r>
      <w:proofErr w:type="spellEnd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Система містить захист від поширених </w:t>
      </w:r>
      <w:proofErr w:type="spellStart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вебвразливостей</w:t>
      </w:r>
      <w:proofErr w:type="spellEnd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>, зокрема механізми екранування даних для запобігання SQL-ін'єкціям та XSS-атакам. Адміністративна панель захищена системою перевірки ролей (</w:t>
      </w:r>
      <w:proofErr w:type="spellStart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>Role-Based</w:t>
      </w:r>
      <w:proofErr w:type="spellEnd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Access </w:t>
      </w:r>
      <w:proofErr w:type="spellStart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>Control</w:t>
      </w:r>
      <w:proofErr w:type="spellEnd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  <w:r w:rsidR="0040506B"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3702076F" w14:textId="77777777" w:rsidR="0040506B" w:rsidRPr="0040506B" w:rsidRDefault="0040506B" w:rsidP="0040506B">
      <w:pPr>
        <w:spacing w:before="240" w:after="24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40506B">
        <w:rPr>
          <w:rFonts w:ascii="Times New Roman" w:eastAsia="Calibri" w:hAnsi="Times New Roman" w:cs="Times New Roman"/>
          <w:sz w:val="28"/>
          <w:szCs w:val="28"/>
        </w:rPr>
        <w:t xml:space="preserve">3.3.4 </w:t>
      </w:r>
      <w:proofErr w:type="spellStart"/>
      <w:r w:rsidRPr="0040506B">
        <w:rPr>
          <w:rFonts w:ascii="Times New Roman" w:eastAsia="Calibri" w:hAnsi="Times New Roman" w:cs="Times New Roman"/>
          <w:sz w:val="28"/>
          <w:szCs w:val="28"/>
        </w:rPr>
        <w:t>Супроводжуваність</w:t>
      </w:r>
      <w:proofErr w:type="spellEnd"/>
    </w:p>
    <w:p w14:paraId="0708A099" w14:textId="62197474" w:rsidR="00DC3EAE" w:rsidRPr="00C050A7" w:rsidRDefault="00C050A7" w:rsidP="00C050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>Код системи структуровано за принципами модульності (</w:t>
      </w:r>
      <w:proofErr w:type="spellStart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>Model-View-Controller</w:t>
      </w:r>
      <w:proofErr w:type="spellEnd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). Жорстке розділення на логіку обробки даних, маршрутизацію та HTML-шаблони дозволяє легко додавати нові функції, інтегрувати сторонні платіжні системи або змінювати дизайн без ризику зламати існуючий </w:t>
      </w:r>
      <w:proofErr w:type="spellStart"/>
      <w:r w:rsidRPr="00C050A7">
        <w:rPr>
          <w:rFonts w:ascii="Times New Roman" w:eastAsia="Times New Roman" w:hAnsi="Times New Roman" w:cs="Times New Roman"/>
          <w:sz w:val="28"/>
          <w:szCs w:val="28"/>
          <w:lang w:eastAsia="uk-UA"/>
        </w:rPr>
        <w:t>бекенд</w:t>
      </w:r>
      <w:proofErr w:type="spellEnd"/>
      <w:r w:rsidR="0040506B" w:rsidRPr="0040506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sectPr w:rsidR="00DC3EAE" w:rsidRPr="00C050A7" w:rsidSect="00C050A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24CCC"/>
    <w:multiLevelType w:val="multilevel"/>
    <w:tmpl w:val="E320CAA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71A6BEE"/>
    <w:multiLevelType w:val="multilevel"/>
    <w:tmpl w:val="B7C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E476E"/>
    <w:multiLevelType w:val="multilevel"/>
    <w:tmpl w:val="2026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F0EC0"/>
    <w:multiLevelType w:val="multilevel"/>
    <w:tmpl w:val="0E3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903B4"/>
    <w:multiLevelType w:val="multilevel"/>
    <w:tmpl w:val="663E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3587B"/>
    <w:multiLevelType w:val="hybridMultilevel"/>
    <w:tmpl w:val="E814F5DE"/>
    <w:lvl w:ilvl="0" w:tplc="4D40F97E">
      <w:start w:val="3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6B"/>
    <w:rsid w:val="00222ED1"/>
    <w:rsid w:val="00352F46"/>
    <w:rsid w:val="0040506B"/>
    <w:rsid w:val="00C050A7"/>
    <w:rsid w:val="00D27CBC"/>
    <w:rsid w:val="00DC3EAE"/>
    <w:rsid w:val="00E8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59095"/>
  <w15:chartTrackingRefBased/>
  <w15:docId w15:val="{45CF3B46-2D5E-4F98-811A-347F4CDAB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050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4050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4050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4050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06B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40506B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40506B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40506B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405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40506B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40506B"/>
    <w:rPr>
      <w:b/>
      <w:bCs/>
    </w:rPr>
  </w:style>
  <w:style w:type="paragraph" w:styleId="a5">
    <w:name w:val="List Paragraph"/>
    <w:basedOn w:val="a"/>
    <w:uiPriority w:val="34"/>
    <w:qFormat/>
    <w:rsid w:val="004050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4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4367</Words>
  <Characters>2490</Characters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2026-06-02T07:03:00Z</dcterms:created>
  <dcterms:modified xsi:type="dcterms:W3CDTF">2026-07-03T20:33:00Z</dcterms:modified>
</cp:coreProperties>
</file>