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B1BDE" w14:textId="1D7E8DAB" w:rsidR="003513B3" w:rsidRPr="003513B3" w:rsidRDefault="003513B3" w:rsidP="00C95AE9">
      <w:pPr>
        <w:spacing w:line="360" w:lineRule="auto"/>
        <w:jc w:val="center"/>
        <w:rPr>
          <w:rFonts w:ascii="Times New Roman" w:hAnsi="Times New Roman" w:cs="Times New Roman"/>
          <w:b/>
          <w:bCs/>
          <w:sz w:val="28"/>
          <w:szCs w:val="28"/>
        </w:rPr>
      </w:pPr>
      <w:r w:rsidRPr="00C95AE9">
        <w:rPr>
          <w:rFonts w:ascii="Times New Roman" w:hAnsi="Times New Roman" w:cs="Times New Roman"/>
          <w:b/>
          <w:bCs/>
          <w:sz w:val="28"/>
          <w:szCs w:val="28"/>
        </w:rPr>
        <w:t>С</w:t>
      </w:r>
      <w:r w:rsidRPr="003513B3">
        <w:rPr>
          <w:rFonts w:ascii="Times New Roman" w:hAnsi="Times New Roman" w:cs="Times New Roman"/>
          <w:b/>
          <w:bCs/>
          <w:sz w:val="28"/>
          <w:szCs w:val="28"/>
        </w:rPr>
        <w:t>пецифікація вимог до програмного забезпечення</w:t>
      </w:r>
    </w:p>
    <w:p w14:paraId="4B190B29" w14:textId="77777777" w:rsidR="003513B3" w:rsidRPr="003513B3" w:rsidRDefault="003513B3" w:rsidP="00C95AE9">
      <w:pPr>
        <w:spacing w:line="360" w:lineRule="auto"/>
        <w:jc w:val="both"/>
        <w:rPr>
          <w:rFonts w:ascii="Times New Roman" w:hAnsi="Times New Roman" w:cs="Times New Roman"/>
          <w:b/>
          <w:bCs/>
          <w:sz w:val="28"/>
          <w:szCs w:val="28"/>
        </w:rPr>
      </w:pPr>
      <w:r w:rsidRPr="003513B3">
        <w:rPr>
          <w:rFonts w:ascii="Times New Roman" w:hAnsi="Times New Roman" w:cs="Times New Roman"/>
          <w:b/>
          <w:bCs/>
          <w:sz w:val="28"/>
          <w:szCs w:val="28"/>
        </w:rPr>
        <w:t>1. Вступ</w:t>
      </w:r>
    </w:p>
    <w:p w14:paraId="49EE046B" w14:textId="461F99F3" w:rsidR="00C95AE9" w:rsidRPr="003513B3" w:rsidRDefault="003513B3" w:rsidP="00C95AE9">
      <w:pPr>
        <w:spacing w:line="360" w:lineRule="auto"/>
        <w:jc w:val="both"/>
        <w:rPr>
          <w:rFonts w:ascii="Times New Roman" w:hAnsi="Times New Roman" w:cs="Times New Roman"/>
          <w:b/>
          <w:bCs/>
          <w:sz w:val="28"/>
          <w:szCs w:val="28"/>
          <w:lang w:val="en-US"/>
        </w:rPr>
      </w:pPr>
      <w:r w:rsidRPr="003513B3">
        <w:rPr>
          <w:rFonts w:ascii="Times New Roman" w:hAnsi="Times New Roman" w:cs="Times New Roman"/>
          <w:b/>
          <w:bCs/>
          <w:sz w:val="28"/>
          <w:szCs w:val="28"/>
        </w:rPr>
        <w:t>1.1 Мета</w:t>
      </w:r>
    </w:p>
    <w:p w14:paraId="69EDF997" w14:textId="77777777" w:rsidR="003513B3" w:rsidRPr="003513B3" w:rsidRDefault="003513B3" w:rsidP="00C95AE9">
      <w:pPr>
        <w:spacing w:line="360" w:lineRule="auto"/>
        <w:jc w:val="both"/>
        <w:rPr>
          <w:rFonts w:ascii="Times New Roman" w:hAnsi="Times New Roman" w:cs="Times New Roman"/>
          <w:sz w:val="28"/>
          <w:szCs w:val="28"/>
        </w:rPr>
      </w:pPr>
      <w:r w:rsidRPr="003513B3">
        <w:rPr>
          <w:rFonts w:ascii="Times New Roman" w:hAnsi="Times New Roman" w:cs="Times New Roman"/>
          <w:sz w:val="28"/>
          <w:szCs w:val="28"/>
        </w:rPr>
        <w:t>Метою розробки є створення гнучкої та високопродуктивної системи 3D-рендерингу, яка базується на абстрактному шарі інтерфейсу апаратного рендерингу (RHI). Система призначена для уніфікації роботи з кількома графічними API, зокрема з початковою підтримкою DirectX 12 та потенційною розширюваністю до інших API, таких як Vulkan. Основна ідея полягає в абстрагуванні низькорівневих деталей API, щоб дозволити розробникам зосередитися на високорівневій логіці створення складних 3D-сцен, таких як ігрові світи, архітектурні візуалізації чи симуляції. Система має підтримувати сучасні техніки рендерингу, зокрема фізично базований рендеринг (PBR), інстансований рендеринг для оптимізації продуктивності та обробку активів у стандартизованому форматі GLTF. Розробка спрямована на забезпечення високої якості зображення, стабільної частоти кадрів у реальному часі та можливості адаптації до майбутніх технологій і платформ, що робить її цінним інструментом для професіоналів у сфері комп’ютерної графіки.</w:t>
      </w:r>
    </w:p>
    <w:p w14:paraId="009F836E" w14:textId="77777777" w:rsidR="00C95AE9" w:rsidRDefault="00C95AE9" w:rsidP="00C95AE9">
      <w:pPr>
        <w:spacing w:line="360" w:lineRule="auto"/>
        <w:jc w:val="both"/>
        <w:rPr>
          <w:rFonts w:ascii="Times New Roman" w:hAnsi="Times New Roman" w:cs="Times New Roman"/>
          <w:b/>
          <w:bCs/>
          <w:sz w:val="28"/>
          <w:szCs w:val="28"/>
          <w:lang w:val="en-US"/>
        </w:rPr>
      </w:pPr>
    </w:p>
    <w:p w14:paraId="698D013A" w14:textId="4B2C6159" w:rsidR="003513B3" w:rsidRPr="003513B3" w:rsidRDefault="003513B3" w:rsidP="00C95AE9">
      <w:pPr>
        <w:spacing w:line="360" w:lineRule="auto"/>
        <w:jc w:val="both"/>
        <w:rPr>
          <w:rFonts w:ascii="Times New Roman" w:hAnsi="Times New Roman" w:cs="Times New Roman"/>
          <w:b/>
          <w:bCs/>
          <w:sz w:val="28"/>
          <w:szCs w:val="28"/>
        </w:rPr>
      </w:pPr>
      <w:r w:rsidRPr="003513B3">
        <w:rPr>
          <w:rFonts w:ascii="Times New Roman" w:hAnsi="Times New Roman" w:cs="Times New Roman"/>
          <w:b/>
          <w:bCs/>
          <w:sz w:val="28"/>
          <w:szCs w:val="28"/>
        </w:rPr>
        <w:t>1.2 Область застосування</w:t>
      </w:r>
    </w:p>
    <w:p w14:paraId="6174F312" w14:textId="7580A27D" w:rsidR="003513B3" w:rsidRPr="003513B3" w:rsidRDefault="003513B3" w:rsidP="00C95AE9">
      <w:pPr>
        <w:spacing w:line="360" w:lineRule="auto"/>
        <w:jc w:val="both"/>
        <w:rPr>
          <w:rFonts w:ascii="Times New Roman" w:hAnsi="Times New Roman" w:cs="Times New Roman"/>
          <w:sz w:val="28"/>
          <w:szCs w:val="28"/>
        </w:rPr>
      </w:pPr>
      <w:r w:rsidRPr="003513B3">
        <w:rPr>
          <w:rFonts w:ascii="Times New Roman" w:hAnsi="Times New Roman" w:cs="Times New Roman"/>
          <w:sz w:val="28"/>
          <w:szCs w:val="28"/>
        </w:rPr>
        <w:t>Система орієнтована на використання в галузях, де потрібна висока продуктивність і гнучкість 3D-рендерингу, зокрема в розробці ігрових рушіїв, інструментах візуалізації та симуляційних програмах. Вона призначена для команд розробників</w:t>
      </w:r>
      <w:r w:rsidR="007730D2">
        <w:rPr>
          <w:rFonts w:ascii="Times New Roman" w:hAnsi="Times New Roman" w:cs="Times New Roman"/>
          <w:sz w:val="28"/>
          <w:szCs w:val="28"/>
          <w:lang w:val="ru-RU"/>
        </w:rPr>
        <w:t xml:space="preserve">, </w:t>
      </w:r>
      <w:r w:rsidR="007730D2">
        <w:rPr>
          <w:rFonts w:ascii="Times New Roman" w:hAnsi="Times New Roman" w:cs="Times New Roman"/>
          <w:sz w:val="28"/>
          <w:szCs w:val="28"/>
        </w:rPr>
        <w:t>які шукають видайний компроміс між візульною якістю та швидкодією</w:t>
      </w:r>
      <w:r w:rsidRPr="003513B3">
        <w:rPr>
          <w:rFonts w:ascii="Times New Roman" w:hAnsi="Times New Roman" w:cs="Times New Roman"/>
          <w:sz w:val="28"/>
          <w:szCs w:val="28"/>
        </w:rPr>
        <w:t xml:space="preserve">. Також система може застосовуватися в архітектурному дизайні для створення деталізованих 3D-моделей будівель із підтримкою PBR для точного відтворення текстур і світла, а також у симуляціях (наприклад, авіаційних чи </w:t>
      </w:r>
      <w:r w:rsidRPr="003513B3">
        <w:rPr>
          <w:rFonts w:ascii="Times New Roman" w:hAnsi="Times New Roman" w:cs="Times New Roman"/>
          <w:sz w:val="28"/>
          <w:szCs w:val="28"/>
        </w:rPr>
        <w:lastRenderedPageBreak/>
        <w:t>автомобільних), де потрібна висока деталізація сцен. Система не включає графічний інтерфейс користувача, а натомість пропонує програмний API, призначений для інтеграції в існуючі рушії чи розробницькі середовища, що робить її придатною для професійних розробників із досвідом у роботі з низькорівневими API та C++.</w:t>
      </w:r>
    </w:p>
    <w:p w14:paraId="7F736BCE" w14:textId="77777777" w:rsidR="00C95AE9" w:rsidRDefault="00C95AE9" w:rsidP="00C95AE9">
      <w:pPr>
        <w:spacing w:line="360" w:lineRule="auto"/>
        <w:jc w:val="both"/>
        <w:rPr>
          <w:rFonts w:ascii="Times New Roman" w:hAnsi="Times New Roman" w:cs="Times New Roman"/>
          <w:b/>
          <w:bCs/>
          <w:sz w:val="28"/>
          <w:szCs w:val="28"/>
          <w:lang w:val="en-US"/>
        </w:rPr>
      </w:pPr>
    </w:p>
    <w:p w14:paraId="5E9DF40C" w14:textId="553C2565" w:rsidR="003513B3" w:rsidRPr="003513B3" w:rsidRDefault="003513B3" w:rsidP="00C95AE9">
      <w:pPr>
        <w:spacing w:line="360" w:lineRule="auto"/>
        <w:jc w:val="both"/>
        <w:rPr>
          <w:rFonts w:ascii="Times New Roman" w:hAnsi="Times New Roman" w:cs="Times New Roman"/>
          <w:b/>
          <w:bCs/>
          <w:sz w:val="28"/>
          <w:szCs w:val="28"/>
        </w:rPr>
      </w:pPr>
      <w:r w:rsidRPr="003513B3">
        <w:rPr>
          <w:rFonts w:ascii="Times New Roman" w:hAnsi="Times New Roman" w:cs="Times New Roman"/>
          <w:b/>
          <w:bCs/>
          <w:sz w:val="28"/>
          <w:szCs w:val="28"/>
        </w:rPr>
        <w:t>1.3 Визначення, скорочення та абревіатури</w:t>
      </w:r>
    </w:p>
    <w:p w14:paraId="6CA84986" w14:textId="77777777" w:rsidR="003513B3" w:rsidRPr="003513B3" w:rsidRDefault="003513B3" w:rsidP="00C95AE9">
      <w:pPr>
        <w:numPr>
          <w:ilvl w:val="0"/>
          <w:numId w:val="1"/>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3D:</w:t>
      </w:r>
      <w:r w:rsidRPr="003513B3">
        <w:rPr>
          <w:rFonts w:ascii="Times New Roman" w:hAnsi="Times New Roman" w:cs="Times New Roman"/>
          <w:sz w:val="28"/>
          <w:szCs w:val="28"/>
        </w:rPr>
        <w:t xml:space="preserve"> Three-Dimensional (тривимірний).</w:t>
      </w:r>
    </w:p>
    <w:p w14:paraId="0F19795E" w14:textId="77777777" w:rsidR="003513B3" w:rsidRPr="003513B3" w:rsidRDefault="003513B3" w:rsidP="00C95AE9">
      <w:pPr>
        <w:numPr>
          <w:ilvl w:val="0"/>
          <w:numId w:val="1"/>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API:</w:t>
      </w:r>
      <w:r w:rsidRPr="003513B3">
        <w:rPr>
          <w:rFonts w:ascii="Times New Roman" w:hAnsi="Times New Roman" w:cs="Times New Roman"/>
          <w:sz w:val="28"/>
          <w:szCs w:val="28"/>
        </w:rPr>
        <w:t xml:space="preserve"> Application Programming Interface (програмний інтерфейс прикладного програмування).</w:t>
      </w:r>
    </w:p>
    <w:p w14:paraId="5F51BCF9" w14:textId="77777777" w:rsidR="003513B3" w:rsidRPr="003513B3" w:rsidRDefault="003513B3" w:rsidP="00C95AE9">
      <w:pPr>
        <w:numPr>
          <w:ilvl w:val="0"/>
          <w:numId w:val="1"/>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ECS:</w:t>
      </w:r>
      <w:r w:rsidRPr="003513B3">
        <w:rPr>
          <w:rFonts w:ascii="Times New Roman" w:hAnsi="Times New Roman" w:cs="Times New Roman"/>
          <w:sz w:val="28"/>
          <w:szCs w:val="28"/>
        </w:rPr>
        <w:t xml:space="preserve"> Entity-Component-System (система компонентів-об’єктів).</w:t>
      </w:r>
    </w:p>
    <w:p w14:paraId="5DCB94A4" w14:textId="77777777" w:rsidR="003513B3" w:rsidRPr="003513B3" w:rsidRDefault="003513B3" w:rsidP="00C95AE9">
      <w:pPr>
        <w:numPr>
          <w:ilvl w:val="0"/>
          <w:numId w:val="1"/>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GLTF:</w:t>
      </w:r>
      <w:r w:rsidRPr="003513B3">
        <w:rPr>
          <w:rFonts w:ascii="Times New Roman" w:hAnsi="Times New Roman" w:cs="Times New Roman"/>
          <w:sz w:val="28"/>
          <w:szCs w:val="28"/>
        </w:rPr>
        <w:t xml:space="preserve"> Graphics Language Transmission Format (формат передачі графічних даних).</w:t>
      </w:r>
    </w:p>
    <w:p w14:paraId="66123EE7" w14:textId="77777777" w:rsidR="003513B3" w:rsidRPr="003513B3" w:rsidRDefault="003513B3" w:rsidP="00C95AE9">
      <w:pPr>
        <w:numPr>
          <w:ilvl w:val="0"/>
          <w:numId w:val="1"/>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GPU:</w:t>
      </w:r>
      <w:r w:rsidRPr="003513B3">
        <w:rPr>
          <w:rFonts w:ascii="Times New Roman" w:hAnsi="Times New Roman" w:cs="Times New Roman"/>
          <w:sz w:val="28"/>
          <w:szCs w:val="28"/>
        </w:rPr>
        <w:t xml:space="preserve"> Graphics Processing Unit (графічний процесор).</w:t>
      </w:r>
    </w:p>
    <w:p w14:paraId="65041043" w14:textId="77777777" w:rsidR="003513B3" w:rsidRPr="003513B3" w:rsidRDefault="003513B3" w:rsidP="00C95AE9">
      <w:pPr>
        <w:numPr>
          <w:ilvl w:val="0"/>
          <w:numId w:val="1"/>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PBR:</w:t>
      </w:r>
      <w:r w:rsidRPr="003513B3">
        <w:rPr>
          <w:rFonts w:ascii="Times New Roman" w:hAnsi="Times New Roman" w:cs="Times New Roman"/>
          <w:sz w:val="28"/>
          <w:szCs w:val="28"/>
        </w:rPr>
        <w:t xml:space="preserve"> Physically-Based Rendering (фізично базований рендеринг).</w:t>
      </w:r>
    </w:p>
    <w:p w14:paraId="67F0CD34" w14:textId="77777777" w:rsidR="003513B3" w:rsidRPr="003513B3" w:rsidRDefault="003513B3" w:rsidP="00C95AE9">
      <w:pPr>
        <w:numPr>
          <w:ilvl w:val="0"/>
          <w:numId w:val="1"/>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RHI:</w:t>
      </w:r>
      <w:r w:rsidRPr="003513B3">
        <w:rPr>
          <w:rFonts w:ascii="Times New Roman" w:hAnsi="Times New Roman" w:cs="Times New Roman"/>
          <w:sz w:val="28"/>
          <w:szCs w:val="28"/>
        </w:rPr>
        <w:t xml:space="preserve"> Rendering Hardware Interface (інтерфейс апаратного рендерингу).</w:t>
      </w:r>
    </w:p>
    <w:p w14:paraId="66EEE77F" w14:textId="511181C2" w:rsidR="003513B3" w:rsidRDefault="003513B3" w:rsidP="00C95AE9">
      <w:pPr>
        <w:spacing w:line="360" w:lineRule="auto"/>
        <w:jc w:val="both"/>
        <w:rPr>
          <w:rFonts w:ascii="Times New Roman" w:hAnsi="Times New Roman" w:cs="Times New Roman"/>
          <w:sz w:val="28"/>
          <w:szCs w:val="28"/>
          <w:lang w:val="en-US"/>
        </w:rPr>
      </w:pPr>
    </w:p>
    <w:p w14:paraId="6ED37C5B" w14:textId="77777777" w:rsidR="00C95AE9" w:rsidRDefault="00C95AE9" w:rsidP="00C95AE9">
      <w:pPr>
        <w:spacing w:line="360" w:lineRule="auto"/>
        <w:jc w:val="both"/>
        <w:rPr>
          <w:rFonts w:ascii="Times New Roman" w:hAnsi="Times New Roman" w:cs="Times New Roman"/>
          <w:sz w:val="28"/>
          <w:szCs w:val="28"/>
          <w:lang w:val="en-US"/>
        </w:rPr>
      </w:pPr>
    </w:p>
    <w:p w14:paraId="11803B3F" w14:textId="77777777" w:rsidR="00C95AE9" w:rsidRDefault="00C95AE9" w:rsidP="00C95AE9">
      <w:pPr>
        <w:spacing w:line="360" w:lineRule="auto"/>
        <w:jc w:val="both"/>
        <w:rPr>
          <w:rFonts w:ascii="Times New Roman" w:hAnsi="Times New Roman" w:cs="Times New Roman"/>
          <w:sz w:val="28"/>
          <w:szCs w:val="28"/>
          <w:lang w:val="en-US"/>
        </w:rPr>
      </w:pPr>
    </w:p>
    <w:p w14:paraId="2B44F6BE" w14:textId="77777777" w:rsidR="00C95AE9" w:rsidRDefault="00C95AE9" w:rsidP="00C95AE9">
      <w:pPr>
        <w:spacing w:line="360" w:lineRule="auto"/>
        <w:jc w:val="both"/>
        <w:rPr>
          <w:rFonts w:ascii="Times New Roman" w:hAnsi="Times New Roman" w:cs="Times New Roman"/>
          <w:sz w:val="28"/>
          <w:szCs w:val="28"/>
          <w:lang w:val="en-US"/>
        </w:rPr>
      </w:pPr>
    </w:p>
    <w:p w14:paraId="03F29012" w14:textId="77777777" w:rsidR="00C95AE9" w:rsidRDefault="00C95AE9" w:rsidP="00C95AE9">
      <w:pPr>
        <w:spacing w:line="360" w:lineRule="auto"/>
        <w:jc w:val="both"/>
        <w:rPr>
          <w:rFonts w:ascii="Times New Roman" w:hAnsi="Times New Roman" w:cs="Times New Roman"/>
          <w:sz w:val="28"/>
          <w:szCs w:val="28"/>
          <w:lang w:val="en-US"/>
        </w:rPr>
      </w:pPr>
    </w:p>
    <w:p w14:paraId="5A63762C" w14:textId="77777777" w:rsidR="007730D2" w:rsidRDefault="007730D2" w:rsidP="00C95AE9">
      <w:pPr>
        <w:spacing w:line="360" w:lineRule="auto"/>
        <w:jc w:val="both"/>
        <w:rPr>
          <w:rFonts w:ascii="Times New Roman" w:hAnsi="Times New Roman" w:cs="Times New Roman"/>
          <w:sz w:val="28"/>
          <w:szCs w:val="28"/>
        </w:rPr>
      </w:pPr>
    </w:p>
    <w:p w14:paraId="5FEBDF66" w14:textId="77777777" w:rsidR="00452DDF" w:rsidRPr="007730D2" w:rsidRDefault="00452DDF" w:rsidP="00C95AE9">
      <w:pPr>
        <w:spacing w:line="360" w:lineRule="auto"/>
        <w:jc w:val="both"/>
        <w:rPr>
          <w:rFonts w:ascii="Times New Roman" w:hAnsi="Times New Roman" w:cs="Times New Roman"/>
          <w:sz w:val="28"/>
          <w:szCs w:val="28"/>
        </w:rPr>
      </w:pPr>
    </w:p>
    <w:p w14:paraId="0BBCC393" w14:textId="77777777" w:rsidR="003513B3" w:rsidRPr="003513B3" w:rsidRDefault="003513B3" w:rsidP="00C95AE9">
      <w:pPr>
        <w:spacing w:line="360" w:lineRule="auto"/>
        <w:jc w:val="both"/>
        <w:rPr>
          <w:rFonts w:ascii="Times New Roman" w:hAnsi="Times New Roman" w:cs="Times New Roman"/>
          <w:b/>
          <w:bCs/>
          <w:sz w:val="28"/>
          <w:szCs w:val="28"/>
        </w:rPr>
      </w:pPr>
      <w:r w:rsidRPr="003513B3">
        <w:rPr>
          <w:rFonts w:ascii="Times New Roman" w:hAnsi="Times New Roman" w:cs="Times New Roman"/>
          <w:b/>
          <w:bCs/>
          <w:sz w:val="28"/>
          <w:szCs w:val="28"/>
        </w:rPr>
        <w:lastRenderedPageBreak/>
        <w:t>2. Загальний опис</w:t>
      </w:r>
    </w:p>
    <w:p w14:paraId="63A795B3" w14:textId="77777777" w:rsidR="003513B3" w:rsidRPr="003513B3" w:rsidRDefault="003513B3" w:rsidP="00C95AE9">
      <w:pPr>
        <w:spacing w:line="360" w:lineRule="auto"/>
        <w:jc w:val="both"/>
        <w:rPr>
          <w:rFonts w:ascii="Times New Roman" w:hAnsi="Times New Roman" w:cs="Times New Roman"/>
          <w:b/>
          <w:bCs/>
          <w:sz w:val="28"/>
          <w:szCs w:val="28"/>
        </w:rPr>
      </w:pPr>
      <w:r w:rsidRPr="003513B3">
        <w:rPr>
          <w:rFonts w:ascii="Times New Roman" w:hAnsi="Times New Roman" w:cs="Times New Roman"/>
          <w:b/>
          <w:bCs/>
          <w:sz w:val="28"/>
          <w:szCs w:val="28"/>
        </w:rPr>
        <w:t>2.1 Перспектива продукту</w:t>
      </w:r>
    </w:p>
    <w:p w14:paraId="2F26CFD1" w14:textId="77777777" w:rsidR="003513B3" w:rsidRDefault="003513B3" w:rsidP="00C95AE9">
      <w:pPr>
        <w:spacing w:line="360" w:lineRule="auto"/>
        <w:jc w:val="both"/>
        <w:rPr>
          <w:rFonts w:ascii="Times New Roman" w:hAnsi="Times New Roman" w:cs="Times New Roman"/>
          <w:sz w:val="28"/>
          <w:szCs w:val="28"/>
          <w:lang w:val="en-US"/>
        </w:rPr>
      </w:pPr>
      <w:r w:rsidRPr="003513B3">
        <w:rPr>
          <w:rFonts w:ascii="Times New Roman" w:hAnsi="Times New Roman" w:cs="Times New Roman"/>
          <w:sz w:val="28"/>
          <w:szCs w:val="28"/>
        </w:rPr>
        <w:t>Система 3D-рендерингу розробляється як модульна платформа, яка виступає проміжним шаром між високорівневими логіками розробників і низькорівневими деталями графічних API. Вона базується на абстрактному шарі RHI, який уніфікує операції рендерингу (наприклад, створення буферів, налаштування шейдерів, синхронізація з GPU) для різних API, починаючи з DirectX 12. Цей підхід дозволяє уникнути дублювання коду для кожного API та полегшує майбутнє розширення, наприклад, додавання підтримки Vulkan. Система інтегрує сучасні техніки, такі як PBR для реалістичного відтворення матеріалів і інстансований рендеринг для оптимізації великих сцен, а також підтримує завантаження активів у форматі GLTF із використанням бібліотеки DirectXTex для генерації міп-карт. Архітектура на основі ECS забезпечує гнучке управління сценами, що робить систему придатною для обробки складних 3D-середовищ із тисячами об’єктів.</w:t>
      </w:r>
    </w:p>
    <w:p w14:paraId="6B94ED91" w14:textId="77777777" w:rsidR="00E93233" w:rsidRPr="003513B3" w:rsidRDefault="00E93233" w:rsidP="00C95AE9">
      <w:pPr>
        <w:spacing w:line="360" w:lineRule="auto"/>
        <w:jc w:val="both"/>
        <w:rPr>
          <w:rFonts w:ascii="Times New Roman" w:hAnsi="Times New Roman" w:cs="Times New Roman"/>
          <w:sz w:val="28"/>
          <w:szCs w:val="28"/>
          <w:lang w:val="en-US"/>
        </w:rPr>
      </w:pPr>
    </w:p>
    <w:p w14:paraId="7EFF4BF4" w14:textId="77777777" w:rsidR="003513B3" w:rsidRPr="003513B3" w:rsidRDefault="003513B3" w:rsidP="00C95AE9">
      <w:pPr>
        <w:spacing w:line="360" w:lineRule="auto"/>
        <w:jc w:val="both"/>
        <w:rPr>
          <w:rFonts w:ascii="Times New Roman" w:hAnsi="Times New Roman" w:cs="Times New Roman"/>
          <w:b/>
          <w:bCs/>
          <w:sz w:val="28"/>
          <w:szCs w:val="28"/>
        </w:rPr>
      </w:pPr>
      <w:r w:rsidRPr="003513B3">
        <w:rPr>
          <w:rFonts w:ascii="Times New Roman" w:hAnsi="Times New Roman" w:cs="Times New Roman"/>
          <w:b/>
          <w:bCs/>
          <w:sz w:val="28"/>
          <w:szCs w:val="28"/>
        </w:rPr>
        <w:t>2.2 Функції продукту</w:t>
      </w:r>
    </w:p>
    <w:p w14:paraId="2311D756" w14:textId="77777777" w:rsidR="003513B3" w:rsidRPr="003513B3" w:rsidRDefault="003513B3" w:rsidP="00C95AE9">
      <w:pPr>
        <w:numPr>
          <w:ilvl w:val="0"/>
          <w:numId w:val="3"/>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Ініціалізація рендерингового контексту:</w:t>
      </w:r>
      <w:r w:rsidRPr="003513B3">
        <w:rPr>
          <w:rFonts w:ascii="Times New Roman" w:hAnsi="Times New Roman" w:cs="Times New Roman"/>
          <w:sz w:val="28"/>
          <w:szCs w:val="28"/>
        </w:rPr>
        <w:t xml:space="preserve"> Система налаштовує контекст рендерингу через RHI, забезпечуючи базову інфраструктуру для роботи з DirectX 12, включаючи створення командних буферів і налаштування конвеєра.</w:t>
      </w:r>
    </w:p>
    <w:p w14:paraId="7E7ED648" w14:textId="77777777" w:rsidR="003513B3" w:rsidRPr="003513B3" w:rsidRDefault="003513B3" w:rsidP="00C95AE9">
      <w:pPr>
        <w:numPr>
          <w:ilvl w:val="0"/>
          <w:numId w:val="3"/>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Завантаження GLTF-активів:</w:t>
      </w:r>
      <w:r w:rsidRPr="003513B3">
        <w:rPr>
          <w:rFonts w:ascii="Times New Roman" w:hAnsi="Times New Roman" w:cs="Times New Roman"/>
          <w:sz w:val="28"/>
          <w:szCs w:val="28"/>
        </w:rPr>
        <w:t xml:space="preserve"> Модуль AssetsLoader парсить GLTF-файли (моделі, текстури, матеріали) за допомогою бібліотеки tinygltf, інтегруючи їх у сцену з автоматичною генерацією міп-карт через DirectXTex для оптимізації продуктивності.</w:t>
      </w:r>
    </w:p>
    <w:p w14:paraId="62EF7267" w14:textId="77777777" w:rsidR="003513B3" w:rsidRPr="003513B3" w:rsidRDefault="003513B3" w:rsidP="00C95AE9">
      <w:pPr>
        <w:numPr>
          <w:ilvl w:val="0"/>
          <w:numId w:val="3"/>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lastRenderedPageBreak/>
        <w:t>Фізично базований рендеринг (PBR):</w:t>
      </w:r>
      <w:r w:rsidRPr="003513B3">
        <w:rPr>
          <w:rFonts w:ascii="Times New Roman" w:hAnsi="Times New Roman" w:cs="Times New Roman"/>
          <w:sz w:val="28"/>
          <w:szCs w:val="28"/>
        </w:rPr>
        <w:t xml:space="preserve"> Реалізовано форвардний конвеєр PBR із підтримкою фізичних властивостей матеріалів (металізованість, шорсткість, нормалі), що забезпечує реалістичне відтворення світла.</w:t>
      </w:r>
    </w:p>
    <w:p w14:paraId="1704C924" w14:textId="77777777" w:rsidR="003513B3" w:rsidRPr="003513B3" w:rsidRDefault="003513B3" w:rsidP="00C95AE9">
      <w:pPr>
        <w:numPr>
          <w:ilvl w:val="0"/>
          <w:numId w:val="3"/>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Інстансований рендеринг:</w:t>
      </w:r>
      <w:r w:rsidRPr="003513B3">
        <w:rPr>
          <w:rFonts w:ascii="Times New Roman" w:hAnsi="Times New Roman" w:cs="Times New Roman"/>
          <w:sz w:val="28"/>
          <w:szCs w:val="28"/>
        </w:rPr>
        <w:t xml:space="preserve"> Система використовує єдиний виклик DrawInstanced для рендерингу тисяч однакових об’єктів, оптимізуючи навантаження на CPU і GPU через буфери трансформацій.</w:t>
      </w:r>
    </w:p>
    <w:p w14:paraId="2DA516E3" w14:textId="77777777" w:rsidR="003513B3" w:rsidRPr="00E93233" w:rsidRDefault="003513B3" w:rsidP="00C95AE9">
      <w:pPr>
        <w:numPr>
          <w:ilvl w:val="0"/>
          <w:numId w:val="3"/>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Управління сценами через ECS-архітектуру:</w:t>
      </w:r>
      <w:r w:rsidRPr="003513B3">
        <w:rPr>
          <w:rFonts w:ascii="Times New Roman" w:hAnsi="Times New Roman" w:cs="Times New Roman"/>
          <w:sz w:val="28"/>
          <w:szCs w:val="28"/>
        </w:rPr>
        <w:t xml:space="preserve"> Використання бібліотеки entt для створення сутностей із компонентами (Transform, InstancedStaticMesh, MaterialParameters), що дозволяє ефективно керувати великими сценами з ієрархічними зв’язками.</w:t>
      </w:r>
    </w:p>
    <w:p w14:paraId="59E80C29" w14:textId="77777777" w:rsidR="00E93233" w:rsidRPr="003513B3" w:rsidRDefault="00E93233" w:rsidP="00E93233">
      <w:pPr>
        <w:spacing w:line="360" w:lineRule="auto"/>
        <w:jc w:val="both"/>
        <w:rPr>
          <w:rFonts w:ascii="Times New Roman" w:hAnsi="Times New Roman" w:cs="Times New Roman"/>
          <w:sz w:val="28"/>
          <w:szCs w:val="28"/>
        </w:rPr>
      </w:pPr>
    </w:p>
    <w:p w14:paraId="316BCDC5" w14:textId="77777777" w:rsidR="003513B3" w:rsidRPr="003513B3" w:rsidRDefault="003513B3" w:rsidP="00C95AE9">
      <w:pPr>
        <w:spacing w:line="360" w:lineRule="auto"/>
        <w:jc w:val="both"/>
        <w:rPr>
          <w:rFonts w:ascii="Times New Roman" w:hAnsi="Times New Roman" w:cs="Times New Roman"/>
          <w:b/>
          <w:bCs/>
          <w:sz w:val="28"/>
          <w:szCs w:val="28"/>
        </w:rPr>
      </w:pPr>
      <w:r w:rsidRPr="003513B3">
        <w:rPr>
          <w:rFonts w:ascii="Times New Roman" w:hAnsi="Times New Roman" w:cs="Times New Roman"/>
          <w:b/>
          <w:bCs/>
          <w:sz w:val="28"/>
          <w:szCs w:val="28"/>
        </w:rPr>
        <w:t>2.3 Характеристики користувачів</w:t>
      </w:r>
    </w:p>
    <w:p w14:paraId="1A5B2B13" w14:textId="36903079" w:rsidR="00E93233" w:rsidRDefault="003513B3" w:rsidP="00C95AE9">
      <w:pPr>
        <w:spacing w:line="360" w:lineRule="auto"/>
        <w:jc w:val="both"/>
        <w:rPr>
          <w:rFonts w:ascii="Times New Roman" w:hAnsi="Times New Roman" w:cs="Times New Roman"/>
          <w:sz w:val="28"/>
          <w:szCs w:val="28"/>
          <w:lang w:val="en-US"/>
        </w:rPr>
      </w:pPr>
      <w:r w:rsidRPr="003513B3">
        <w:rPr>
          <w:rFonts w:ascii="Times New Roman" w:hAnsi="Times New Roman" w:cs="Times New Roman"/>
          <w:sz w:val="28"/>
          <w:szCs w:val="28"/>
        </w:rPr>
        <w:t>Система орієнтована на професійних розробників із досвідом у програмуванні на C++ та роботі з графічними API. Користувачі повинні володіти знаннями про структуру 3D-даних, шейдери (HLSL) та принципи рендерингу. Основна аудиторія включає розробників ігрових рушіїв, які потребують високої продуктивності, та спеціалістів із візуалізації, які працюють над деталізованими 3D-моделями. Система не призначена для початківців через відсутність графічного інтерфейсу та складність інтеграції.</w:t>
      </w:r>
    </w:p>
    <w:p w14:paraId="2A20599A" w14:textId="77777777" w:rsidR="00E93233" w:rsidRPr="003513B3" w:rsidRDefault="00E93233" w:rsidP="00C95AE9">
      <w:pPr>
        <w:spacing w:line="360" w:lineRule="auto"/>
        <w:jc w:val="both"/>
        <w:rPr>
          <w:rFonts w:ascii="Times New Roman" w:hAnsi="Times New Roman" w:cs="Times New Roman"/>
          <w:sz w:val="28"/>
          <w:szCs w:val="28"/>
          <w:lang w:val="en-US"/>
        </w:rPr>
      </w:pPr>
    </w:p>
    <w:p w14:paraId="17FFDD55" w14:textId="77777777" w:rsidR="003513B3" w:rsidRPr="003513B3" w:rsidRDefault="003513B3" w:rsidP="00C95AE9">
      <w:pPr>
        <w:spacing w:line="360" w:lineRule="auto"/>
        <w:jc w:val="both"/>
        <w:rPr>
          <w:rFonts w:ascii="Times New Roman" w:hAnsi="Times New Roman" w:cs="Times New Roman"/>
          <w:b/>
          <w:bCs/>
          <w:sz w:val="28"/>
          <w:szCs w:val="28"/>
        </w:rPr>
      </w:pPr>
      <w:r w:rsidRPr="003513B3">
        <w:rPr>
          <w:rFonts w:ascii="Times New Roman" w:hAnsi="Times New Roman" w:cs="Times New Roman"/>
          <w:b/>
          <w:bCs/>
          <w:sz w:val="28"/>
          <w:szCs w:val="28"/>
        </w:rPr>
        <w:t>2.4 Обмеження</w:t>
      </w:r>
    </w:p>
    <w:p w14:paraId="4DDAB1C9" w14:textId="77777777" w:rsidR="003513B3" w:rsidRPr="003513B3" w:rsidRDefault="003513B3" w:rsidP="00C95AE9">
      <w:pPr>
        <w:numPr>
          <w:ilvl w:val="0"/>
          <w:numId w:val="4"/>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Платформна залежність:</w:t>
      </w:r>
      <w:r w:rsidRPr="003513B3">
        <w:rPr>
          <w:rFonts w:ascii="Times New Roman" w:hAnsi="Times New Roman" w:cs="Times New Roman"/>
          <w:sz w:val="28"/>
          <w:szCs w:val="28"/>
        </w:rPr>
        <w:t xml:space="preserve"> Початкова підтримка лише Windows із DirectX 12, що обмежує негайну кросплатформність (потенційна підтримка Vulkan у майбутньому).</w:t>
      </w:r>
    </w:p>
    <w:p w14:paraId="59E356CB" w14:textId="77777777" w:rsidR="003513B3" w:rsidRPr="003513B3" w:rsidRDefault="003513B3" w:rsidP="00C95AE9">
      <w:pPr>
        <w:numPr>
          <w:ilvl w:val="0"/>
          <w:numId w:val="4"/>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lastRenderedPageBreak/>
        <w:t>Технологічні обмеження:</w:t>
      </w:r>
      <w:r w:rsidRPr="003513B3">
        <w:rPr>
          <w:rFonts w:ascii="Times New Roman" w:hAnsi="Times New Roman" w:cs="Times New Roman"/>
          <w:sz w:val="28"/>
          <w:szCs w:val="28"/>
        </w:rPr>
        <w:t xml:space="preserve"> Використання C++, DirectXTex і tinygltf вимагає сумісності з цими бібліотеками та їх оновленнями.</w:t>
      </w:r>
    </w:p>
    <w:p w14:paraId="01857D5F" w14:textId="77008B95" w:rsidR="003513B3" w:rsidRPr="003513B3" w:rsidRDefault="003513B3" w:rsidP="00C95AE9">
      <w:pPr>
        <w:numPr>
          <w:ilvl w:val="0"/>
          <w:numId w:val="4"/>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Апаратні вимоги:</w:t>
      </w:r>
      <w:r w:rsidRPr="003513B3">
        <w:rPr>
          <w:rFonts w:ascii="Times New Roman" w:hAnsi="Times New Roman" w:cs="Times New Roman"/>
          <w:sz w:val="28"/>
          <w:szCs w:val="28"/>
        </w:rPr>
        <w:t xml:space="preserve"> Система розрахована на GPU з підтримкою DirectX 12 (асинхронні обчислення, шейдерна модель </w:t>
      </w:r>
      <w:r w:rsidR="00452DDF">
        <w:rPr>
          <w:rFonts w:ascii="Times New Roman" w:hAnsi="Times New Roman" w:cs="Times New Roman"/>
          <w:sz w:val="28"/>
          <w:szCs w:val="28"/>
        </w:rPr>
        <w:t>6</w:t>
      </w:r>
      <w:r w:rsidRPr="003513B3">
        <w:rPr>
          <w:rFonts w:ascii="Times New Roman" w:hAnsi="Times New Roman" w:cs="Times New Roman"/>
          <w:sz w:val="28"/>
          <w:szCs w:val="28"/>
        </w:rPr>
        <w:t>.0+), що виключає застаріле обладнання.</w:t>
      </w:r>
    </w:p>
    <w:p w14:paraId="79274DE5" w14:textId="77777777" w:rsidR="003513B3" w:rsidRPr="00E93233" w:rsidRDefault="003513B3" w:rsidP="00C95AE9">
      <w:pPr>
        <w:numPr>
          <w:ilvl w:val="0"/>
          <w:numId w:val="4"/>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Відсутність UI:</w:t>
      </w:r>
      <w:r w:rsidRPr="003513B3">
        <w:rPr>
          <w:rFonts w:ascii="Times New Roman" w:hAnsi="Times New Roman" w:cs="Times New Roman"/>
          <w:sz w:val="28"/>
          <w:szCs w:val="28"/>
        </w:rPr>
        <w:t xml:space="preserve"> Система не включає графічний інтерфейс, вимагаючи інтеграції через програмний API.</w:t>
      </w:r>
    </w:p>
    <w:p w14:paraId="24D4F4FC" w14:textId="77777777" w:rsidR="00E93233" w:rsidRPr="003513B3" w:rsidRDefault="00E93233" w:rsidP="00E93233">
      <w:pPr>
        <w:spacing w:line="360" w:lineRule="auto"/>
        <w:ind w:left="360"/>
        <w:jc w:val="both"/>
        <w:rPr>
          <w:rFonts w:ascii="Times New Roman" w:hAnsi="Times New Roman" w:cs="Times New Roman"/>
          <w:sz w:val="28"/>
          <w:szCs w:val="28"/>
        </w:rPr>
      </w:pPr>
    </w:p>
    <w:p w14:paraId="73E446B8" w14:textId="77777777" w:rsidR="003513B3" w:rsidRPr="003513B3" w:rsidRDefault="003513B3" w:rsidP="00C95AE9">
      <w:pPr>
        <w:spacing w:line="360" w:lineRule="auto"/>
        <w:jc w:val="both"/>
        <w:rPr>
          <w:rFonts w:ascii="Times New Roman" w:hAnsi="Times New Roman" w:cs="Times New Roman"/>
          <w:b/>
          <w:bCs/>
          <w:sz w:val="28"/>
          <w:szCs w:val="28"/>
        </w:rPr>
      </w:pPr>
      <w:r w:rsidRPr="003513B3">
        <w:rPr>
          <w:rFonts w:ascii="Times New Roman" w:hAnsi="Times New Roman" w:cs="Times New Roman"/>
          <w:b/>
          <w:bCs/>
          <w:sz w:val="28"/>
          <w:szCs w:val="28"/>
        </w:rPr>
        <w:t>2.5 Припущення та залежності</w:t>
      </w:r>
    </w:p>
    <w:p w14:paraId="177A083E" w14:textId="77777777" w:rsidR="003513B3" w:rsidRPr="003513B3" w:rsidRDefault="003513B3" w:rsidP="00C95AE9">
      <w:pPr>
        <w:numPr>
          <w:ilvl w:val="0"/>
          <w:numId w:val="5"/>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Апаратне забезпечення:</w:t>
      </w:r>
      <w:r w:rsidRPr="003513B3">
        <w:rPr>
          <w:rFonts w:ascii="Times New Roman" w:hAnsi="Times New Roman" w:cs="Times New Roman"/>
          <w:sz w:val="28"/>
          <w:szCs w:val="28"/>
        </w:rPr>
        <w:t xml:space="preserve"> Передбачається наявність сучасного GPU з підтримкою DirectX 12 та достатнім обсягом відеопам’яті для PBR і інстансованого рендерингу.</w:t>
      </w:r>
    </w:p>
    <w:p w14:paraId="3F9AEEB1" w14:textId="77777777" w:rsidR="003513B3" w:rsidRPr="003513B3" w:rsidRDefault="003513B3" w:rsidP="00C95AE9">
      <w:pPr>
        <w:numPr>
          <w:ilvl w:val="0"/>
          <w:numId w:val="5"/>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Користувацькі навички:</w:t>
      </w:r>
      <w:r w:rsidRPr="003513B3">
        <w:rPr>
          <w:rFonts w:ascii="Times New Roman" w:hAnsi="Times New Roman" w:cs="Times New Roman"/>
          <w:sz w:val="28"/>
          <w:szCs w:val="28"/>
        </w:rPr>
        <w:t xml:space="preserve"> Користувачі мають знати C++ і принципи роботи з графічними API.</w:t>
      </w:r>
    </w:p>
    <w:p w14:paraId="35C3D0AC" w14:textId="77777777" w:rsidR="003513B3" w:rsidRPr="003513B3" w:rsidRDefault="003513B3" w:rsidP="00C95AE9">
      <w:pPr>
        <w:numPr>
          <w:ilvl w:val="0"/>
          <w:numId w:val="5"/>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Залежності:</w:t>
      </w:r>
      <w:r w:rsidRPr="003513B3">
        <w:rPr>
          <w:rFonts w:ascii="Times New Roman" w:hAnsi="Times New Roman" w:cs="Times New Roman"/>
          <w:sz w:val="28"/>
          <w:szCs w:val="28"/>
        </w:rPr>
        <w:t xml:space="preserve"> Система залежить від бібліотек DirectXTex (для обробки текстур) і tinygltf (для GLTF), а також від стабільної роботи DirectX 12 у Windows 10+.</w:t>
      </w:r>
    </w:p>
    <w:p w14:paraId="34291E31" w14:textId="77777777" w:rsidR="003513B3" w:rsidRPr="00E93233" w:rsidRDefault="003513B3" w:rsidP="00C95AE9">
      <w:pPr>
        <w:numPr>
          <w:ilvl w:val="0"/>
          <w:numId w:val="5"/>
        </w:numPr>
        <w:spacing w:line="360" w:lineRule="auto"/>
        <w:jc w:val="both"/>
        <w:rPr>
          <w:rFonts w:ascii="Times New Roman" w:hAnsi="Times New Roman" w:cs="Times New Roman"/>
          <w:sz w:val="28"/>
          <w:szCs w:val="28"/>
        </w:rPr>
      </w:pPr>
      <w:r w:rsidRPr="003513B3">
        <w:rPr>
          <w:rFonts w:ascii="Times New Roman" w:hAnsi="Times New Roman" w:cs="Times New Roman"/>
          <w:b/>
          <w:bCs/>
          <w:sz w:val="28"/>
          <w:szCs w:val="28"/>
        </w:rPr>
        <w:t>Умови експлуатації:</w:t>
      </w:r>
      <w:r w:rsidRPr="003513B3">
        <w:rPr>
          <w:rFonts w:ascii="Times New Roman" w:hAnsi="Times New Roman" w:cs="Times New Roman"/>
          <w:sz w:val="28"/>
          <w:szCs w:val="28"/>
        </w:rPr>
        <w:t xml:space="preserve"> Тестування та використання проводяться в контрольованих умовах із середнім і високим рівнем апаратних ресурсів.</w:t>
      </w:r>
    </w:p>
    <w:p w14:paraId="2A0E1F39" w14:textId="77777777" w:rsidR="00E93233" w:rsidRDefault="00E93233" w:rsidP="00E93233">
      <w:pPr>
        <w:spacing w:line="360" w:lineRule="auto"/>
        <w:jc w:val="both"/>
        <w:rPr>
          <w:rFonts w:ascii="Times New Roman" w:hAnsi="Times New Roman" w:cs="Times New Roman"/>
          <w:b/>
          <w:bCs/>
          <w:sz w:val="28"/>
          <w:szCs w:val="28"/>
          <w:lang w:val="en-US"/>
        </w:rPr>
      </w:pPr>
    </w:p>
    <w:p w14:paraId="2FB5EEAF" w14:textId="77777777" w:rsidR="00E93233" w:rsidRDefault="00E93233" w:rsidP="00E93233">
      <w:pPr>
        <w:spacing w:line="360" w:lineRule="auto"/>
        <w:jc w:val="both"/>
        <w:rPr>
          <w:rFonts w:ascii="Times New Roman" w:hAnsi="Times New Roman" w:cs="Times New Roman"/>
          <w:b/>
          <w:bCs/>
          <w:sz w:val="28"/>
          <w:szCs w:val="28"/>
          <w:lang w:val="en-US"/>
        </w:rPr>
      </w:pPr>
    </w:p>
    <w:p w14:paraId="1930ACEA" w14:textId="77777777" w:rsidR="00E93233" w:rsidRDefault="00E93233" w:rsidP="00E93233">
      <w:pPr>
        <w:spacing w:line="360" w:lineRule="auto"/>
        <w:jc w:val="both"/>
        <w:rPr>
          <w:rFonts w:ascii="Times New Roman" w:hAnsi="Times New Roman" w:cs="Times New Roman"/>
          <w:b/>
          <w:bCs/>
          <w:sz w:val="28"/>
          <w:szCs w:val="28"/>
          <w:lang w:val="en-US"/>
        </w:rPr>
      </w:pPr>
    </w:p>
    <w:p w14:paraId="1C8B294F" w14:textId="77777777" w:rsidR="00E93233" w:rsidRDefault="00E93233" w:rsidP="00E93233">
      <w:pPr>
        <w:spacing w:line="360" w:lineRule="auto"/>
        <w:jc w:val="both"/>
        <w:rPr>
          <w:rFonts w:ascii="Times New Roman" w:hAnsi="Times New Roman" w:cs="Times New Roman"/>
          <w:b/>
          <w:bCs/>
          <w:sz w:val="28"/>
          <w:szCs w:val="28"/>
          <w:lang w:val="en-US"/>
        </w:rPr>
      </w:pPr>
    </w:p>
    <w:p w14:paraId="55D0D9B5" w14:textId="77777777" w:rsidR="00E93233" w:rsidRPr="003513B3" w:rsidRDefault="00E93233" w:rsidP="00E93233">
      <w:pPr>
        <w:spacing w:line="360" w:lineRule="auto"/>
        <w:jc w:val="both"/>
        <w:rPr>
          <w:rFonts w:ascii="Times New Roman" w:hAnsi="Times New Roman" w:cs="Times New Roman"/>
          <w:sz w:val="28"/>
          <w:szCs w:val="28"/>
        </w:rPr>
      </w:pPr>
    </w:p>
    <w:p w14:paraId="6088AC99" w14:textId="77777777" w:rsidR="00C95AE9" w:rsidRPr="00C95AE9" w:rsidRDefault="00C95AE9" w:rsidP="00C95AE9">
      <w:pPr>
        <w:spacing w:line="360" w:lineRule="auto"/>
        <w:jc w:val="both"/>
        <w:rPr>
          <w:rFonts w:ascii="Times New Roman" w:hAnsi="Times New Roman" w:cs="Times New Roman"/>
          <w:b/>
          <w:bCs/>
          <w:sz w:val="28"/>
          <w:szCs w:val="28"/>
        </w:rPr>
      </w:pPr>
      <w:r w:rsidRPr="00C95AE9">
        <w:rPr>
          <w:rFonts w:ascii="Times New Roman" w:hAnsi="Times New Roman" w:cs="Times New Roman"/>
          <w:b/>
          <w:bCs/>
          <w:sz w:val="28"/>
          <w:szCs w:val="28"/>
        </w:rPr>
        <w:lastRenderedPageBreak/>
        <w:t>3. Специфічні вимоги</w:t>
      </w:r>
    </w:p>
    <w:p w14:paraId="76525AF2" w14:textId="77777777" w:rsidR="00C95AE9" w:rsidRPr="00C95AE9" w:rsidRDefault="00C95AE9" w:rsidP="00C95AE9">
      <w:pPr>
        <w:spacing w:line="360" w:lineRule="auto"/>
        <w:jc w:val="both"/>
        <w:rPr>
          <w:rFonts w:ascii="Times New Roman" w:hAnsi="Times New Roman" w:cs="Times New Roman"/>
          <w:b/>
          <w:bCs/>
          <w:sz w:val="28"/>
          <w:szCs w:val="28"/>
        </w:rPr>
      </w:pPr>
      <w:r w:rsidRPr="00C95AE9">
        <w:rPr>
          <w:rFonts w:ascii="Times New Roman" w:hAnsi="Times New Roman" w:cs="Times New Roman"/>
          <w:b/>
          <w:bCs/>
          <w:sz w:val="28"/>
          <w:szCs w:val="28"/>
        </w:rPr>
        <w:t>3.1 Функціональні вимоги</w:t>
      </w:r>
    </w:p>
    <w:p w14:paraId="5077EF4C" w14:textId="77777777" w:rsidR="00C95AE9" w:rsidRPr="00C95AE9" w:rsidRDefault="00C95AE9" w:rsidP="00C95AE9">
      <w:pPr>
        <w:numPr>
          <w:ilvl w:val="0"/>
          <w:numId w:val="6"/>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Ініціалізація рендерингового контексту:</w:t>
      </w:r>
      <w:r w:rsidRPr="00C95AE9">
        <w:rPr>
          <w:rFonts w:ascii="Times New Roman" w:hAnsi="Times New Roman" w:cs="Times New Roman"/>
          <w:sz w:val="28"/>
          <w:szCs w:val="28"/>
        </w:rPr>
        <w:t xml:space="preserve"> Система має забезпечувати ініціалізацію рендерингового контексту через абстрактний шар RHI, включаючи створення командних буферів, налаштування конвеєра рендерингу та синхронізацію з GPU для роботи з DirectX 12. Цей процес має бути модульним, дозволяючи майбутнє розширення для інших API, таких як Vulkan.</w:t>
      </w:r>
    </w:p>
    <w:p w14:paraId="24241A57" w14:textId="77777777" w:rsidR="00C95AE9" w:rsidRPr="00C95AE9" w:rsidRDefault="00C95AE9" w:rsidP="00C95AE9">
      <w:pPr>
        <w:numPr>
          <w:ilvl w:val="0"/>
          <w:numId w:val="6"/>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Завантаження GLTF-активів:</w:t>
      </w:r>
      <w:r w:rsidRPr="00C95AE9">
        <w:rPr>
          <w:rFonts w:ascii="Times New Roman" w:hAnsi="Times New Roman" w:cs="Times New Roman"/>
          <w:sz w:val="28"/>
          <w:szCs w:val="28"/>
        </w:rPr>
        <w:t xml:space="preserve"> Модуль AssetsLoader має підтримувати завантаження 3D-активів у форматі GLTF, включаючи геометрію, текстури, матеріали та анімації (на майбутнє). Використовуючи бібліотеку tinygltf, система парсить файли та інтегрує їх у сцену, а бібліотека DirectXTex генерує міп-карти для оптимізації текстур, зменшуючи артефакти та навантаження на GPU.</w:t>
      </w:r>
    </w:p>
    <w:p w14:paraId="18134C62" w14:textId="77777777" w:rsidR="00C95AE9" w:rsidRPr="00C95AE9" w:rsidRDefault="00C95AE9" w:rsidP="00C95AE9">
      <w:pPr>
        <w:numPr>
          <w:ilvl w:val="0"/>
          <w:numId w:val="6"/>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Фізично базований рендеринг (PBR):</w:t>
      </w:r>
      <w:r w:rsidRPr="00C95AE9">
        <w:rPr>
          <w:rFonts w:ascii="Times New Roman" w:hAnsi="Times New Roman" w:cs="Times New Roman"/>
          <w:sz w:val="28"/>
          <w:szCs w:val="28"/>
        </w:rPr>
        <w:t xml:space="preserve"> Реалізовано форвардний конвеєр PBR із підтримкою фізичних властивостей матеріалів, таких як металізованість, шорсткість, нормалі та альбедо. Система використовує шейдери HLSL для обчислення BRDF (Bidirectional Reflectance Distribution Function), забезпечуючи реалістичне відтворення світла та матеріалів у реальному часі.</w:t>
      </w:r>
    </w:p>
    <w:p w14:paraId="3765F7BC" w14:textId="77777777" w:rsidR="00C95AE9" w:rsidRPr="00C95AE9" w:rsidRDefault="00C95AE9" w:rsidP="00C95AE9">
      <w:pPr>
        <w:numPr>
          <w:ilvl w:val="0"/>
          <w:numId w:val="6"/>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Інстансований рендеринг:</w:t>
      </w:r>
      <w:r w:rsidRPr="00C95AE9">
        <w:rPr>
          <w:rFonts w:ascii="Times New Roman" w:hAnsi="Times New Roman" w:cs="Times New Roman"/>
          <w:sz w:val="28"/>
          <w:szCs w:val="28"/>
        </w:rPr>
        <w:t xml:space="preserve"> Система підтримує інстансований рендеринг через єдиний виклик DrawInstanced, передаючи масиви трансформацій у вершинні буфери. Це дозволяє ефективно рендерити тисячі однакових об’єктів (наприклад, дерева чи будівлі) за один цикл, оптимізуючи продуктивність.</w:t>
      </w:r>
    </w:p>
    <w:p w14:paraId="5DDDC09C" w14:textId="77777777" w:rsidR="00C95AE9" w:rsidRPr="00D00B8C" w:rsidRDefault="00C95AE9" w:rsidP="00C95AE9">
      <w:pPr>
        <w:numPr>
          <w:ilvl w:val="0"/>
          <w:numId w:val="6"/>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lastRenderedPageBreak/>
        <w:t>Управління матеріалами:</w:t>
      </w:r>
      <w:r w:rsidRPr="00C95AE9">
        <w:rPr>
          <w:rFonts w:ascii="Times New Roman" w:hAnsi="Times New Roman" w:cs="Times New Roman"/>
          <w:sz w:val="28"/>
          <w:szCs w:val="28"/>
        </w:rPr>
        <w:t xml:space="preserve"> Модуль MaterialsManager забезпечує динамічне налаштування матеріалів, включаючи прив’язку текстур (базові, нормальні, шорсткості) до шейдерів, управління константними буферами для PBR-параметрів та підтримку masked opaque матеріалів для прозорих об’єктів.</w:t>
      </w:r>
    </w:p>
    <w:p w14:paraId="698A60CC" w14:textId="77777777" w:rsidR="00D00B8C" w:rsidRPr="00C95AE9" w:rsidRDefault="00D00B8C" w:rsidP="00D00B8C">
      <w:pPr>
        <w:spacing w:line="360" w:lineRule="auto"/>
        <w:jc w:val="both"/>
        <w:rPr>
          <w:rFonts w:ascii="Times New Roman" w:hAnsi="Times New Roman" w:cs="Times New Roman"/>
          <w:sz w:val="28"/>
          <w:szCs w:val="28"/>
        </w:rPr>
      </w:pPr>
    </w:p>
    <w:p w14:paraId="1F330E4B" w14:textId="77777777" w:rsidR="00C95AE9" w:rsidRPr="00C95AE9" w:rsidRDefault="00C95AE9" w:rsidP="00C95AE9">
      <w:pPr>
        <w:spacing w:line="360" w:lineRule="auto"/>
        <w:jc w:val="both"/>
        <w:rPr>
          <w:rFonts w:ascii="Times New Roman" w:hAnsi="Times New Roman" w:cs="Times New Roman"/>
          <w:b/>
          <w:bCs/>
          <w:sz w:val="28"/>
          <w:szCs w:val="28"/>
        </w:rPr>
      </w:pPr>
      <w:r w:rsidRPr="00C95AE9">
        <w:rPr>
          <w:rFonts w:ascii="Times New Roman" w:hAnsi="Times New Roman" w:cs="Times New Roman"/>
          <w:b/>
          <w:bCs/>
          <w:sz w:val="28"/>
          <w:szCs w:val="28"/>
        </w:rPr>
        <w:t>3.2 Нефункціональні вимоги</w:t>
      </w:r>
    </w:p>
    <w:p w14:paraId="04B82320" w14:textId="2A3D19E6" w:rsidR="00C95AE9" w:rsidRPr="00C95AE9" w:rsidRDefault="00C95AE9" w:rsidP="00C95AE9">
      <w:pPr>
        <w:numPr>
          <w:ilvl w:val="0"/>
          <w:numId w:val="7"/>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Вимоги до продуктивності:</w:t>
      </w:r>
      <w:r w:rsidRPr="00C95AE9">
        <w:rPr>
          <w:rFonts w:ascii="Times New Roman" w:hAnsi="Times New Roman" w:cs="Times New Roman"/>
          <w:sz w:val="28"/>
          <w:szCs w:val="28"/>
        </w:rPr>
        <w:t xml:space="preserve"> Система має підтримувати стабільну частоту кадрів (не менше 60 FPS) при рендерингу сцен із до 10,000 інстансованих об’єктів на GPU середнього рівня (наприклад, NVIDIA GTX </w:t>
      </w:r>
      <w:r w:rsidR="00327954">
        <w:rPr>
          <w:rFonts w:ascii="Times New Roman" w:hAnsi="Times New Roman" w:cs="Times New Roman"/>
          <w:sz w:val="28"/>
          <w:szCs w:val="28"/>
        </w:rPr>
        <w:t>165</w:t>
      </w:r>
      <w:r w:rsidRPr="00C95AE9">
        <w:rPr>
          <w:rFonts w:ascii="Times New Roman" w:hAnsi="Times New Roman" w:cs="Times New Roman"/>
          <w:sz w:val="28"/>
          <w:szCs w:val="28"/>
        </w:rPr>
        <w:t>0). Час завантаження GLTF-файлів не повинен перевищувати 2 секунди для активів розміром до 100 MB.</w:t>
      </w:r>
    </w:p>
    <w:p w14:paraId="272827DE" w14:textId="77777777" w:rsidR="00C95AE9" w:rsidRPr="00C95AE9" w:rsidRDefault="00C95AE9" w:rsidP="00C95AE9">
      <w:pPr>
        <w:numPr>
          <w:ilvl w:val="0"/>
          <w:numId w:val="7"/>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Масштабованість:</w:t>
      </w:r>
      <w:r w:rsidRPr="00C95AE9">
        <w:rPr>
          <w:rFonts w:ascii="Times New Roman" w:hAnsi="Times New Roman" w:cs="Times New Roman"/>
          <w:sz w:val="28"/>
          <w:szCs w:val="28"/>
        </w:rPr>
        <w:t xml:space="preserve"> Архітектура дозволяє додавати підтримку нових API (наприклад, Vulkan) та технік рендерингу (наприклад, трасування променів) без значних змін у базовому коді, завдяки модульності RHI та ECS.</w:t>
      </w:r>
    </w:p>
    <w:p w14:paraId="4A8E2DB0" w14:textId="6C44936F" w:rsidR="00C95AE9" w:rsidRPr="00D00B8C" w:rsidRDefault="00C95AE9" w:rsidP="00C95AE9">
      <w:pPr>
        <w:numPr>
          <w:ilvl w:val="0"/>
          <w:numId w:val="7"/>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Сумісність:</w:t>
      </w:r>
      <w:r w:rsidRPr="00C95AE9">
        <w:rPr>
          <w:rFonts w:ascii="Times New Roman" w:hAnsi="Times New Roman" w:cs="Times New Roman"/>
          <w:sz w:val="28"/>
          <w:szCs w:val="28"/>
        </w:rPr>
        <w:t xml:space="preserve"> Система сумісна з операційною системою Windows 10+ та GPU з підтримкою DirectX 12 (Shader Model </w:t>
      </w:r>
      <w:r w:rsidR="00327954">
        <w:rPr>
          <w:rFonts w:ascii="Times New Roman" w:hAnsi="Times New Roman" w:cs="Times New Roman"/>
          <w:sz w:val="28"/>
          <w:szCs w:val="28"/>
        </w:rPr>
        <w:t>6</w:t>
      </w:r>
      <w:r w:rsidRPr="00C95AE9">
        <w:rPr>
          <w:rFonts w:ascii="Times New Roman" w:hAnsi="Times New Roman" w:cs="Times New Roman"/>
          <w:sz w:val="28"/>
          <w:szCs w:val="28"/>
        </w:rPr>
        <w:t>.0+), що забезпечує роботу на сучасних ігрових та робочих станціях.</w:t>
      </w:r>
    </w:p>
    <w:p w14:paraId="1497A158" w14:textId="77777777" w:rsidR="00D00B8C" w:rsidRPr="00C95AE9" w:rsidRDefault="00D00B8C" w:rsidP="00D00B8C">
      <w:pPr>
        <w:spacing w:line="360" w:lineRule="auto"/>
        <w:jc w:val="both"/>
        <w:rPr>
          <w:rFonts w:ascii="Times New Roman" w:hAnsi="Times New Roman" w:cs="Times New Roman"/>
          <w:sz w:val="28"/>
          <w:szCs w:val="28"/>
        </w:rPr>
      </w:pPr>
    </w:p>
    <w:p w14:paraId="24D0D371" w14:textId="0B43977F" w:rsidR="00C95AE9" w:rsidRPr="00C95AE9" w:rsidRDefault="00C95AE9" w:rsidP="00C95AE9">
      <w:pPr>
        <w:spacing w:line="360" w:lineRule="auto"/>
        <w:jc w:val="both"/>
        <w:rPr>
          <w:rFonts w:ascii="Times New Roman" w:hAnsi="Times New Roman" w:cs="Times New Roman"/>
          <w:b/>
          <w:bCs/>
          <w:sz w:val="28"/>
          <w:szCs w:val="28"/>
        </w:rPr>
      </w:pPr>
      <w:r w:rsidRPr="00C95AE9">
        <w:rPr>
          <w:rFonts w:ascii="Times New Roman" w:hAnsi="Times New Roman" w:cs="Times New Roman"/>
          <w:b/>
          <w:bCs/>
          <w:sz w:val="28"/>
          <w:szCs w:val="28"/>
        </w:rPr>
        <w:t>3.</w:t>
      </w:r>
      <w:r w:rsidR="00D00B8C">
        <w:rPr>
          <w:rFonts w:ascii="Times New Roman" w:hAnsi="Times New Roman" w:cs="Times New Roman"/>
          <w:b/>
          <w:bCs/>
          <w:sz w:val="28"/>
          <w:szCs w:val="28"/>
          <w:lang w:val="en-US"/>
        </w:rPr>
        <w:t>3</w:t>
      </w:r>
      <w:r w:rsidRPr="00C95AE9">
        <w:rPr>
          <w:rFonts w:ascii="Times New Roman" w:hAnsi="Times New Roman" w:cs="Times New Roman"/>
          <w:b/>
          <w:bCs/>
          <w:sz w:val="28"/>
          <w:szCs w:val="28"/>
        </w:rPr>
        <w:t xml:space="preserve"> Обмеження проєктування</w:t>
      </w:r>
    </w:p>
    <w:p w14:paraId="7A4C4C25" w14:textId="77777777" w:rsidR="00C95AE9" w:rsidRPr="00C95AE9" w:rsidRDefault="00C95AE9" w:rsidP="00C95AE9">
      <w:pPr>
        <w:numPr>
          <w:ilvl w:val="0"/>
          <w:numId w:val="9"/>
        </w:numPr>
        <w:spacing w:line="360" w:lineRule="auto"/>
        <w:jc w:val="both"/>
        <w:rPr>
          <w:rFonts w:ascii="Times New Roman" w:hAnsi="Times New Roman" w:cs="Times New Roman"/>
          <w:sz w:val="28"/>
          <w:szCs w:val="28"/>
        </w:rPr>
      </w:pPr>
      <w:r w:rsidRPr="00C95AE9">
        <w:rPr>
          <w:rFonts w:ascii="Times New Roman" w:hAnsi="Times New Roman" w:cs="Times New Roman"/>
          <w:sz w:val="28"/>
          <w:szCs w:val="28"/>
        </w:rPr>
        <w:t>Обмеження пов’язані з початковою орієнтацією на DirectX 12, що вимагає адаптації для інших API.</w:t>
      </w:r>
    </w:p>
    <w:p w14:paraId="5C122D30" w14:textId="77777777" w:rsidR="00C95AE9" w:rsidRPr="00C95AE9" w:rsidRDefault="00C95AE9" w:rsidP="00C95AE9">
      <w:pPr>
        <w:numPr>
          <w:ilvl w:val="0"/>
          <w:numId w:val="9"/>
        </w:numPr>
        <w:spacing w:line="360" w:lineRule="auto"/>
        <w:jc w:val="both"/>
        <w:rPr>
          <w:rFonts w:ascii="Times New Roman" w:hAnsi="Times New Roman" w:cs="Times New Roman"/>
          <w:sz w:val="28"/>
          <w:szCs w:val="28"/>
        </w:rPr>
      </w:pPr>
      <w:r w:rsidRPr="00C95AE9">
        <w:rPr>
          <w:rFonts w:ascii="Times New Roman" w:hAnsi="Times New Roman" w:cs="Times New Roman"/>
          <w:sz w:val="28"/>
          <w:szCs w:val="28"/>
        </w:rPr>
        <w:t>Використання C++ і специфічних бібліотек (DirectXTex, tinygltf) обмежує гнучкість зміни технологічного стеку.</w:t>
      </w:r>
    </w:p>
    <w:p w14:paraId="405C6D1E" w14:textId="77777777" w:rsidR="00C95AE9" w:rsidRPr="00C95AE9" w:rsidRDefault="00C95AE9" w:rsidP="00C95AE9">
      <w:pPr>
        <w:numPr>
          <w:ilvl w:val="0"/>
          <w:numId w:val="9"/>
        </w:numPr>
        <w:spacing w:line="360" w:lineRule="auto"/>
        <w:jc w:val="both"/>
        <w:rPr>
          <w:rFonts w:ascii="Times New Roman" w:hAnsi="Times New Roman" w:cs="Times New Roman"/>
          <w:sz w:val="28"/>
          <w:szCs w:val="28"/>
        </w:rPr>
      </w:pPr>
      <w:r w:rsidRPr="00C95AE9">
        <w:rPr>
          <w:rFonts w:ascii="Times New Roman" w:hAnsi="Times New Roman" w:cs="Times New Roman"/>
          <w:sz w:val="28"/>
          <w:szCs w:val="28"/>
        </w:rPr>
        <w:t>Відсутність підтримки застарілого обладнання через вимоги до GPU.</w:t>
      </w:r>
    </w:p>
    <w:p w14:paraId="34D2FA35" w14:textId="159A7873" w:rsidR="00C95AE9" w:rsidRPr="00C95AE9" w:rsidRDefault="00C95AE9" w:rsidP="00C95AE9">
      <w:pPr>
        <w:spacing w:line="360" w:lineRule="auto"/>
        <w:jc w:val="both"/>
        <w:rPr>
          <w:rFonts w:ascii="Times New Roman" w:hAnsi="Times New Roman" w:cs="Times New Roman"/>
          <w:b/>
          <w:bCs/>
          <w:sz w:val="28"/>
          <w:szCs w:val="28"/>
        </w:rPr>
      </w:pPr>
      <w:r w:rsidRPr="00C95AE9">
        <w:rPr>
          <w:rFonts w:ascii="Times New Roman" w:hAnsi="Times New Roman" w:cs="Times New Roman"/>
          <w:b/>
          <w:bCs/>
          <w:sz w:val="28"/>
          <w:szCs w:val="28"/>
        </w:rPr>
        <w:lastRenderedPageBreak/>
        <w:t>3.</w:t>
      </w:r>
      <w:r w:rsidR="00D00B8C">
        <w:rPr>
          <w:rFonts w:ascii="Times New Roman" w:hAnsi="Times New Roman" w:cs="Times New Roman"/>
          <w:b/>
          <w:bCs/>
          <w:sz w:val="28"/>
          <w:szCs w:val="28"/>
          <w:lang w:val="en-US"/>
        </w:rPr>
        <w:t>4</w:t>
      </w:r>
      <w:r w:rsidRPr="00C95AE9">
        <w:rPr>
          <w:rFonts w:ascii="Times New Roman" w:hAnsi="Times New Roman" w:cs="Times New Roman"/>
          <w:b/>
          <w:bCs/>
          <w:sz w:val="28"/>
          <w:szCs w:val="28"/>
        </w:rPr>
        <w:t xml:space="preserve"> Атрибути якості</w:t>
      </w:r>
    </w:p>
    <w:p w14:paraId="1CD582B8" w14:textId="77777777" w:rsidR="00C95AE9" w:rsidRPr="00C95AE9" w:rsidRDefault="00C95AE9" w:rsidP="00C95AE9">
      <w:pPr>
        <w:numPr>
          <w:ilvl w:val="0"/>
          <w:numId w:val="10"/>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Зручність використання:</w:t>
      </w:r>
      <w:r w:rsidRPr="00C95AE9">
        <w:rPr>
          <w:rFonts w:ascii="Times New Roman" w:hAnsi="Times New Roman" w:cs="Times New Roman"/>
          <w:sz w:val="28"/>
          <w:szCs w:val="28"/>
        </w:rPr>
        <w:t xml:space="preserve"> API системи спроектоване для розробників із досвідом, надаючи чітку документацію та приклади інтеграції.</w:t>
      </w:r>
    </w:p>
    <w:p w14:paraId="4604A0EA" w14:textId="77777777" w:rsidR="00C95AE9" w:rsidRPr="00C95AE9" w:rsidRDefault="00C95AE9" w:rsidP="00C95AE9">
      <w:pPr>
        <w:numPr>
          <w:ilvl w:val="0"/>
          <w:numId w:val="10"/>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Надійність:</w:t>
      </w:r>
      <w:r w:rsidRPr="00C95AE9">
        <w:rPr>
          <w:rFonts w:ascii="Times New Roman" w:hAnsi="Times New Roman" w:cs="Times New Roman"/>
          <w:sz w:val="28"/>
          <w:szCs w:val="28"/>
        </w:rPr>
        <w:t xml:space="preserve"> Система витримує безперервну роботу протягом 24 годин із динамічними змінами сцени без збоїв чи витоків пам’яті.</w:t>
      </w:r>
    </w:p>
    <w:p w14:paraId="3A9E0334" w14:textId="77777777" w:rsidR="00C95AE9" w:rsidRPr="00D00B8C" w:rsidRDefault="00C95AE9" w:rsidP="00C95AE9">
      <w:pPr>
        <w:numPr>
          <w:ilvl w:val="0"/>
          <w:numId w:val="10"/>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Підтримуваність:</w:t>
      </w:r>
      <w:r w:rsidRPr="00C95AE9">
        <w:rPr>
          <w:rFonts w:ascii="Times New Roman" w:hAnsi="Times New Roman" w:cs="Times New Roman"/>
          <w:sz w:val="28"/>
          <w:szCs w:val="28"/>
        </w:rPr>
        <w:t xml:space="preserve"> Модульна структура дозволяє легко оновлювати компоненти (наприклад, RHI чи AssetsLoader) без впливу на інші модулі.</w:t>
      </w:r>
    </w:p>
    <w:p w14:paraId="6E76241D" w14:textId="77777777" w:rsidR="00D00B8C" w:rsidRPr="00C95AE9" w:rsidRDefault="00D00B8C" w:rsidP="00D00B8C">
      <w:pPr>
        <w:spacing w:line="360" w:lineRule="auto"/>
        <w:jc w:val="both"/>
        <w:rPr>
          <w:rFonts w:ascii="Times New Roman" w:hAnsi="Times New Roman" w:cs="Times New Roman"/>
          <w:sz w:val="28"/>
          <w:szCs w:val="28"/>
        </w:rPr>
      </w:pPr>
    </w:p>
    <w:p w14:paraId="5AEDC5B2" w14:textId="7874752E" w:rsidR="00C95AE9" w:rsidRPr="00C95AE9" w:rsidRDefault="00C95AE9" w:rsidP="00C95AE9">
      <w:pPr>
        <w:spacing w:line="360" w:lineRule="auto"/>
        <w:jc w:val="both"/>
        <w:rPr>
          <w:rFonts w:ascii="Times New Roman" w:hAnsi="Times New Roman" w:cs="Times New Roman"/>
          <w:b/>
          <w:bCs/>
          <w:sz w:val="28"/>
          <w:szCs w:val="28"/>
        </w:rPr>
      </w:pPr>
      <w:r w:rsidRPr="00C95AE9">
        <w:rPr>
          <w:rFonts w:ascii="Times New Roman" w:hAnsi="Times New Roman" w:cs="Times New Roman"/>
          <w:b/>
          <w:bCs/>
          <w:sz w:val="28"/>
          <w:szCs w:val="28"/>
        </w:rPr>
        <w:t>3.</w:t>
      </w:r>
      <w:r w:rsidR="00D00B8C">
        <w:rPr>
          <w:rFonts w:ascii="Times New Roman" w:hAnsi="Times New Roman" w:cs="Times New Roman"/>
          <w:b/>
          <w:bCs/>
          <w:sz w:val="28"/>
          <w:szCs w:val="28"/>
          <w:lang w:val="en-US"/>
        </w:rPr>
        <w:t>5</w:t>
      </w:r>
      <w:r w:rsidRPr="00C95AE9">
        <w:rPr>
          <w:rFonts w:ascii="Times New Roman" w:hAnsi="Times New Roman" w:cs="Times New Roman"/>
          <w:b/>
          <w:bCs/>
          <w:sz w:val="28"/>
          <w:szCs w:val="28"/>
        </w:rPr>
        <w:t xml:space="preserve"> Інші вимоги</w:t>
      </w:r>
    </w:p>
    <w:p w14:paraId="6EC61567" w14:textId="77777777" w:rsidR="00C95AE9" w:rsidRPr="00C95AE9" w:rsidRDefault="00C95AE9" w:rsidP="00C95AE9">
      <w:pPr>
        <w:numPr>
          <w:ilvl w:val="0"/>
          <w:numId w:val="11"/>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Безпека:</w:t>
      </w:r>
      <w:r w:rsidRPr="00C95AE9">
        <w:rPr>
          <w:rFonts w:ascii="Times New Roman" w:hAnsi="Times New Roman" w:cs="Times New Roman"/>
          <w:sz w:val="28"/>
          <w:szCs w:val="28"/>
        </w:rPr>
        <w:t xml:space="preserve"> Належне керування пам’яттю GPU, уникнення переповнення буферів і використання синхронізації для запобігання гонок даних.</w:t>
      </w:r>
    </w:p>
    <w:p w14:paraId="40300528" w14:textId="77777777" w:rsidR="00C95AE9" w:rsidRPr="00D00B8C" w:rsidRDefault="00C95AE9" w:rsidP="00C95AE9">
      <w:pPr>
        <w:numPr>
          <w:ilvl w:val="0"/>
          <w:numId w:val="11"/>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Захист:</w:t>
      </w:r>
      <w:r w:rsidRPr="00C95AE9">
        <w:rPr>
          <w:rFonts w:ascii="Times New Roman" w:hAnsi="Times New Roman" w:cs="Times New Roman"/>
          <w:sz w:val="28"/>
          <w:szCs w:val="28"/>
        </w:rPr>
        <w:t xml:space="preserve"> Дані активів захищаються від некоректного доступу через ізоляцію модулів обробки.</w:t>
      </w:r>
    </w:p>
    <w:p w14:paraId="3B1BB5E6" w14:textId="77777777" w:rsidR="00D00B8C" w:rsidRDefault="00D00B8C" w:rsidP="00D00B8C">
      <w:pPr>
        <w:spacing w:line="360" w:lineRule="auto"/>
        <w:jc w:val="both"/>
        <w:rPr>
          <w:rFonts w:ascii="Times New Roman" w:hAnsi="Times New Roman" w:cs="Times New Roman"/>
          <w:b/>
          <w:bCs/>
          <w:sz w:val="28"/>
          <w:szCs w:val="28"/>
          <w:lang w:val="en-US"/>
        </w:rPr>
      </w:pPr>
    </w:p>
    <w:p w14:paraId="66FFBD87" w14:textId="77777777" w:rsidR="00D00B8C" w:rsidRDefault="00D00B8C" w:rsidP="00D00B8C">
      <w:pPr>
        <w:spacing w:line="360" w:lineRule="auto"/>
        <w:jc w:val="both"/>
        <w:rPr>
          <w:rFonts w:ascii="Times New Roman" w:hAnsi="Times New Roman" w:cs="Times New Roman"/>
          <w:b/>
          <w:bCs/>
          <w:sz w:val="28"/>
          <w:szCs w:val="28"/>
          <w:lang w:val="en-US"/>
        </w:rPr>
      </w:pPr>
    </w:p>
    <w:p w14:paraId="1489FEB6" w14:textId="77777777" w:rsidR="00D00B8C" w:rsidRDefault="00D00B8C" w:rsidP="00D00B8C">
      <w:pPr>
        <w:spacing w:line="360" w:lineRule="auto"/>
        <w:jc w:val="both"/>
        <w:rPr>
          <w:rFonts w:ascii="Times New Roman" w:hAnsi="Times New Roman" w:cs="Times New Roman"/>
          <w:b/>
          <w:bCs/>
          <w:sz w:val="28"/>
          <w:szCs w:val="28"/>
          <w:lang w:val="en-US"/>
        </w:rPr>
      </w:pPr>
    </w:p>
    <w:p w14:paraId="69190BED" w14:textId="77777777" w:rsidR="00D00B8C" w:rsidRDefault="00D00B8C" w:rsidP="00D00B8C">
      <w:pPr>
        <w:spacing w:line="360" w:lineRule="auto"/>
        <w:jc w:val="both"/>
        <w:rPr>
          <w:rFonts w:ascii="Times New Roman" w:hAnsi="Times New Roman" w:cs="Times New Roman"/>
          <w:b/>
          <w:bCs/>
          <w:sz w:val="28"/>
          <w:szCs w:val="28"/>
          <w:lang w:val="en-US"/>
        </w:rPr>
      </w:pPr>
    </w:p>
    <w:p w14:paraId="621F606D" w14:textId="77777777" w:rsidR="00D00B8C" w:rsidRDefault="00D00B8C" w:rsidP="00D00B8C">
      <w:pPr>
        <w:spacing w:line="360" w:lineRule="auto"/>
        <w:jc w:val="both"/>
        <w:rPr>
          <w:rFonts w:ascii="Times New Roman" w:hAnsi="Times New Roman" w:cs="Times New Roman"/>
          <w:b/>
          <w:bCs/>
          <w:sz w:val="28"/>
          <w:szCs w:val="28"/>
          <w:lang w:val="en-US"/>
        </w:rPr>
      </w:pPr>
    </w:p>
    <w:p w14:paraId="1E4B17CB" w14:textId="77777777" w:rsidR="00D00B8C" w:rsidRDefault="00D00B8C" w:rsidP="00D00B8C">
      <w:pPr>
        <w:spacing w:line="360" w:lineRule="auto"/>
        <w:jc w:val="both"/>
        <w:rPr>
          <w:rFonts w:ascii="Times New Roman" w:hAnsi="Times New Roman" w:cs="Times New Roman"/>
          <w:b/>
          <w:bCs/>
          <w:sz w:val="28"/>
          <w:szCs w:val="28"/>
          <w:lang w:val="en-US"/>
        </w:rPr>
      </w:pPr>
    </w:p>
    <w:p w14:paraId="41D3D3AE" w14:textId="77777777" w:rsidR="00D00B8C" w:rsidRDefault="00D00B8C" w:rsidP="00D00B8C">
      <w:pPr>
        <w:spacing w:line="360" w:lineRule="auto"/>
        <w:jc w:val="both"/>
        <w:rPr>
          <w:rFonts w:ascii="Times New Roman" w:hAnsi="Times New Roman" w:cs="Times New Roman"/>
          <w:b/>
          <w:bCs/>
          <w:sz w:val="28"/>
          <w:szCs w:val="28"/>
          <w:lang w:val="en-US"/>
        </w:rPr>
      </w:pPr>
    </w:p>
    <w:p w14:paraId="40BA4E66" w14:textId="77777777" w:rsidR="00D00B8C" w:rsidRDefault="00D00B8C" w:rsidP="00D00B8C">
      <w:pPr>
        <w:spacing w:line="360" w:lineRule="auto"/>
        <w:jc w:val="both"/>
        <w:rPr>
          <w:rFonts w:ascii="Times New Roman" w:hAnsi="Times New Roman" w:cs="Times New Roman"/>
          <w:b/>
          <w:bCs/>
          <w:sz w:val="28"/>
          <w:szCs w:val="28"/>
          <w:lang w:val="en-US"/>
        </w:rPr>
      </w:pPr>
    </w:p>
    <w:p w14:paraId="06076971" w14:textId="77777777" w:rsidR="00D00B8C" w:rsidRPr="00C95AE9" w:rsidRDefault="00D00B8C" w:rsidP="00D00B8C">
      <w:pPr>
        <w:spacing w:line="360" w:lineRule="auto"/>
        <w:jc w:val="both"/>
        <w:rPr>
          <w:rFonts w:ascii="Times New Roman" w:hAnsi="Times New Roman" w:cs="Times New Roman"/>
          <w:sz w:val="28"/>
          <w:szCs w:val="28"/>
        </w:rPr>
      </w:pPr>
    </w:p>
    <w:p w14:paraId="0D42A960" w14:textId="77777777" w:rsidR="00C95AE9" w:rsidRPr="00C95AE9" w:rsidRDefault="00C95AE9" w:rsidP="00C95AE9">
      <w:pPr>
        <w:spacing w:line="360" w:lineRule="auto"/>
        <w:jc w:val="both"/>
        <w:rPr>
          <w:rFonts w:ascii="Times New Roman" w:hAnsi="Times New Roman" w:cs="Times New Roman"/>
          <w:b/>
          <w:bCs/>
          <w:sz w:val="28"/>
          <w:szCs w:val="28"/>
        </w:rPr>
      </w:pPr>
      <w:r w:rsidRPr="00C95AE9">
        <w:rPr>
          <w:rFonts w:ascii="Times New Roman" w:hAnsi="Times New Roman" w:cs="Times New Roman"/>
          <w:b/>
          <w:bCs/>
          <w:sz w:val="28"/>
          <w:szCs w:val="28"/>
        </w:rPr>
        <w:lastRenderedPageBreak/>
        <w:t>4. Перевірка та валідація</w:t>
      </w:r>
    </w:p>
    <w:p w14:paraId="5168732F" w14:textId="77777777" w:rsidR="00C95AE9" w:rsidRPr="00C95AE9" w:rsidRDefault="00C95AE9" w:rsidP="00C95AE9">
      <w:pPr>
        <w:spacing w:line="360" w:lineRule="auto"/>
        <w:jc w:val="both"/>
        <w:rPr>
          <w:rFonts w:ascii="Times New Roman" w:hAnsi="Times New Roman" w:cs="Times New Roman"/>
          <w:b/>
          <w:bCs/>
          <w:sz w:val="28"/>
          <w:szCs w:val="28"/>
        </w:rPr>
      </w:pPr>
      <w:r w:rsidRPr="00C95AE9">
        <w:rPr>
          <w:rFonts w:ascii="Times New Roman" w:hAnsi="Times New Roman" w:cs="Times New Roman"/>
          <w:b/>
          <w:bCs/>
          <w:sz w:val="28"/>
          <w:szCs w:val="28"/>
        </w:rPr>
        <w:t>4.1 Плани тестування</w:t>
      </w:r>
    </w:p>
    <w:p w14:paraId="2F17AB77" w14:textId="2A8FBA30" w:rsidR="00C95AE9" w:rsidRPr="00C95AE9" w:rsidRDefault="00C95AE9" w:rsidP="00C95AE9">
      <w:pPr>
        <w:numPr>
          <w:ilvl w:val="0"/>
          <w:numId w:val="12"/>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Функціональне тестування:</w:t>
      </w:r>
      <w:r w:rsidRPr="00C95AE9">
        <w:rPr>
          <w:rFonts w:ascii="Times New Roman" w:hAnsi="Times New Roman" w:cs="Times New Roman"/>
          <w:sz w:val="28"/>
          <w:szCs w:val="28"/>
        </w:rPr>
        <w:t xml:space="preserve"> Перевірка ініціалізації RHI, завантаження GLTF-активів (коректність геометрії, текстур, матеріалів), роботи PBR</w:t>
      </w:r>
      <w:r w:rsidR="00DD5446">
        <w:rPr>
          <w:rFonts w:ascii="Times New Roman" w:hAnsi="Times New Roman" w:cs="Times New Roman"/>
          <w:sz w:val="28"/>
          <w:szCs w:val="28"/>
          <w:lang w:val="en-US"/>
        </w:rPr>
        <w:t xml:space="preserve"> </w:t>
      </w:r>
      <w:r w:rsidRPr="00C95AE9">
        <w:rPr>
          <w:rFonts w:ascii="Times New Roman" w:hAnsi="Times New Roman" w:cs="Times New Roman"/>
          <w:sz w:val="28"/>
          <w:szCs w:val="28"/>
        </w:rPr>
        <w:t>та інстансованого рендерингу.</w:t>
      </w:r>
    </w:p>
    <w:p w14:paraId="3A19C275" w14:textId="722443C7" w:rsidR="00C95AE9" w:rsidRPr="00C95AE9" w:rsidRDefault="00C95AE9" w:rsidP="00C95AE9">
      <w:pPr>
        <w:numPr>
          <w:ilvl w:val="0"/>
          <w:numId w:val="12"/>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Тестування продуктивності:</w:t>
      </w:r>
      <w:r w:rsidRPr="00C95AE9">
        <w:rPr>
          <w:rFonts w:ascii="Times New Roman" w:hAnsi="Times New Roman" w:cs="Times New Roman"/>
          <w:sz w:val="28"/>
          <w:szCs w:val="28"/>
        </w:rPr>
        <w:t xml:space="preserve"> Оцінка FPS у сценах із різною кількістю об’єктів на GPU, вимірювання часу завантаження GLTF-файлів.</w:t>
      </w:r>
    </w:p>
    <w:p w14:paraId="0945CE43" w14:textId="77777777" w:rsidR="00C95AE9" w:rsidRPr="00C95AE9" w:rsidRDefault="00C95AE9" w:rsidP="00C95AE9">
      <w:pPr>
        <w:numPr>
          <w:ilvl w:val="0"/>
          <w:numId w:val="12"/>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Тестування стабільності:</w:t>
      </w:r>
      <w:r w:rsidRPr="00C95AE9">
        <w:rPr>
          <w:rFonts w:ascii="Times New Roman" w:hAnsi="Times New Roman" w:cs="Times New Roman"/>
          <w:sz w:val="28"/>
          <w:szCs w:val="28"/>
        </w:rPr>
        <w:t xml:space="preserve"> Тривале виконання (24 години) із динамічними змінами (додавання/видалення об’єктів, зміна освітлення) для виявлення збоїв чи витоків пам’яті.</w:t>
      </w:r>
    </w:p>
    <w:p w14:paraId="560685F4" w14:textId="77777777" w:rsidR="00C95AE9" w:rsidRPr="00DD5446" w:rsidRDefault="00C95AE9" w:rsidP="00C95AE9">
      <w:pPr>
        <w:numPr>
          <w:ilvl w:val="0"/>
          <w:numId w:val="12"/>
        </w:numPr>
        <w:spacing w:line="360" w:lineRule="auto"/>
        <w:jc w:val="both"/>
        <w:rPr>
          <w:rFonts w:ascii="Times New Roman" w:hAnsi="Times New Roman" w:cs="Times New Roman"/>
          <w:sz w:val="28"/>
          <w:szCs w:val="28"/>
        </w:rPr>
      </w:pPr>
      <w:r w:rsidRPr="00C95AE9">
        <w:rPr>
          <w:rFonts w:ascii="Times New Roman" w:hAnsi="Times New Roman" w:cs="Times New Roman"/>
          <w:b/>
          <w:bCs/>
          <w:sz w:val="28"/>
          <w:szCs w:val="28"/>
        </w:rPr>
        <w:t>Інструменти:</w:t>
      </w:r>
      <w:r w:rsidRPr="00C95AE9">
        <w:rPr>
          <w:rFonts w:ascii="Times New Roman" w:hAnsi="Times New Roman" w:cs="Times New Roman"/>
          <w:sz w:val="28"/>
          <w:szCs w:val="28"/>
        </w:rPr>
        <w:t xml:space="preserve"> Використання DirectX Debug Layer для аналізу помилок API, власні скрипти для автоматизації тестів.</w:t>
      </w:r>
    </w:p>
    <w:p w14:paraId="4A5B23C1" w14:textId="77777777" w:rsidR="00DD5446" w:rsidRPr="00C95AE9" w:rsidRDefault="00DD5446" w:rsidP="00DD5446">
      <w:pPr>
        <w:spacing w:line="360" w:lineRule="auto"/>
        <w:jc w:val="both"/>
        <w:rPr>
          <w:rFonts w:ascii="Times New Roman" w:hAnsi="Times New Roman" w:cs="Times New Roman"/>
          <w:sz w:val="28"/>
          <w:szCs w:val="28"/>
        </w:rPr>
      </w:pPr>
    </w:p>
    <w:p w14:paraId="534DC286" w14:textId="77777777" w:rsidR="00C95AE9" w:rsidRPr="00C95AE9" w:rsidRDefault="00C95AE9" w:rsidP="00C95AE9">
      <w:pPr>
        <w:spacing w:line="360" w:lineRule="auto"/>
        <w:jc w:val="both"/>
        <w:rPr>
          <w:rFonts w:ascii="Times New Roman" w:hAnsi="Times New Roman" w:cs="Times New Roman"/>
          <w:b/>
          <w:bCs/>
          <w:sz w:val="28"/>
          <w:szCs w:val="28"/>
        </w:rPr>
      </w:pPr>
      <w:r w:rsidRPr="00C95AE9">
        <w:rPr>
          <w:rFonts w:ascii="Times New Roman" w:hAnsi="Times New Roman" w:cs="Times New Roman"/>
          <w:b/>
          <w:bCs/>
          <w:sz w:val="28"/>
          <w:szCs w:val="28"/>
        </w:rPr>
        <w:t>4.2 Критерії приймання</w:t>
      </w:r>
    </w:p>
    <w:p w14:paraId="692C6332" w14:textId="77777777" w:rsidR="00C95AE9" w:rsidRPr="00C95AE9" w:rsidRDefault="00C95AE9" w:rsidP="00C95AE9">
      <w:pPr>
        <w:numPr>
          <w:ilvl w:val="0"/>
          <w:numId w:val="13"/>
        </w:numPr>
        <w:spacing w:line="360" w:lineRule="auto"/>
        <w:jc w:val="both"/>
        <w:rPr>
          <w:rFonts w:ascii="Times New Roman" w:hAnsi="Times New Roman" w:cs="Times New Roman"/>
          <w:sz w:val="28"/>
          <w:szCs w:val="28"/>
        </w:rPr>
      </w:pPr>
      <w:r w:rsidRPr="00C95AE9">
        <w:rPr>
          <w:rFonts w:ascii="Times New Roman" w:hAnsi="Times New Roman" w:cs="Times New Roman"/>
          <w:sz w:val="28"/>
          <w:szCs w:val="28"/>
        </w:rPr>
        <w:t>Система вважається прийнятою, якщо:</w:t>
      </w:r>
    </w:p>
    <w:p w14:paraId="66E6712B" w14:textId="77777777" w:rsidR="00C95AE9" w:rsidRPr="00C95AE9" w:rsidRDefault="00C95AE9" w:rsidP="00C95AE9">
      <w:pPr>
        <w:numPr>
          <w:ilvl w:val="1"/>
          <w:numId w:val="13"/>
        </w:numPr>
        <w:spacing w:line="360" w:lineRule="auto"/>
        <w:jc w:val="both"/>
        <w:rPr>
          <w:rFonts w:ascii="Times New Roman" w:hAnsi="Times New Roman" w:cs="Times New Roman"/>
          <w:sz w:val="28"/>
          <w:szCs w:val="28"/>
        </w:rPr>
      </w:pPr>
      <w:r w:rsidRPr="00C95AE9">
        <w:rPr>
          <w:rFonts w:ascii="Times New Roman" w:hAnsi="Times New Roman" w:cs="Times New Roman"/>
          <w:sz w:val="28"/>
          <w:szCs w:val="28"/>
        </w:rPr>
        <w:t>Успішно ініціалізується рендеринговий контекст і завантажуються GLTF-активи без помилок.</w:t>
      </w:r>
    </w:p>
    <w:p w14:paraId="31907010" w14:textId="77777777" w:rsidR="00C95AE9" w:rsidRPr="00C95AE9" w:rsidRDefault="00C95AE9" w:rsidP="00C95AE9">
      <w:pPr>
        <w:numPr>
          <w:ilvl w:val="1"/>
          <w:numId w:val="13"/>
        </w:numPr>
        <w:spacing w:line="360" w:lineRule="auto"/>
        <w:jc w:val="both"/>
        <w:rPr>
          <w:rFonts w:ascii="Times New Roman" w:hAnsi="Times New Roman" w:cs="Times New Roman"/>
          <w:sz w:val="28"/>
          <w:szCs w:val="28"/>
        </w:rPr>
      </w:pPr>
      <w:r w:rsidRPr="00C95AE9">
        <w:rPr>
          <w:rFonts w:ascii="Times New Roman" w:hAnsi="Times New Roman" w:cs="Times New Roman"/>
          <w:sz w:val="28"/>
          <w:szCs w:val="28"/>
        </w:rPr>
        <w:t>PBR забезпечує реалістичне відтворення матеріалів із правильним освітленням (перевірка візуально та через порівняння з еталонними сценами).</w:t>
      </w:r>
    </w:p>
    <w:p w14:paraId="0D27EFCE" w14:textId="77777777" w:rsidR="00C95AE9" w:rsidRPr="00C95AE9" w:rsidRDefault="00C95AE9" w:rsidP="00C95AE9">
      <w:pPr>
        <w:numPr>
          <w:ilvl w:val="1"/>
          <w:numId w:val="13"/>
        </w:numPr>
        <w:spacing w:line="360" w:lineRule="auto"/>
        <w:jc w:val="both"/>
        <w:rPr>
          <w:rFonts w:ascii="Times New Roman" w:hAnsi="Times New Roman" w:cs="Times New Roman"/>
          <w:sz w:val="28"/>
          <w:szCs w:val="28"/>
        </w:rPr>
      </w:pPr>
      <w:r w:rsidRPr="00C95AE9">
        <w:rPr>
          <w:rFonts w:ascii="Times New Roman" w:hAnsi="Times New Roman" w:cs="Times New Roman"/>
          <w:sz w:val="28"/>
          <w:szCs w:val="28"/>
        </w:rPr>
        <w:t>Інстансований рендеринг обробляє 10,000 об’єктів із FPS не нижче 60 на цільовому GPU.</w:t>
      </w:r>
    </w:p>
    <w:p w14:paraId="50276B15" w14:textId="77777777" w:rsidR="00C95AE9" w:rsidRPr="00C95AE9" w:rsidRDefault="00C95AE9" w:rsidP="00C95AE9">
      <w:pPr>
        <w:numPr>
          <w:ilvl w:val="1"/>
          <w:numId w:val="13"/>
        </w:numPr>
        <w:spacing w:line="360" w:lineRule="auto"/>
        <w:jc w:val="both"/>
        <w:rPr>
          <w:rFonts w:ascii="Times New Roman" w:hAnsi="Times New Roman" w:cs="Times New Roman"/>
          <w:sz w:val="28"/>
          <w:szCs w:val="28"/>
        </w:rPr>
      </w:pPr>
      <w:r w:rsidRPr="00C95AE9">
        <w:rPr>
          <w:rFonts w:ascii="Times New Roman" w:hAnsi="Times New Roman" w:cs="Times New Roman"/>
          <w:sz w:val="28"/>
          <w:szCs w:val="28"/>
        </w:rPr>
        <w:t>Система працює стабільно протягом 24 годин без збоїв.</w:t>
      </w:r>
    </w:p>
    <w:p w14:paraId="58E17EE4" w14:textId="4189E48A" w:rsidR="003160AF" w:rsidRPr="00DD5446" w:rsidRDefault="00C95AE9" w:rsidP="00C95AE9">
      <w:pPr>
        <w:numPr>
          <w:ilvl w:val="1"/>
          <w:numId w:val="13"/>
        </w:numPr>
        <w:spacing w:line="360" w:lineRule="auto"/>
        <w:jc w:val="both"/>
        <w:rPr>
          <w:rFonts w:ascii="Times New Roman" w:hAnsi="Times New Roman" w:cs="Times New Roman"/>
          <w:sz w:val="28"/>
          <w:szCs w:val="28"/>
        </w:rPr>
      </w:pPr>
      <w:r w:rsidRPr="00C95AE9">
        <w:rPr>
          <w:rFonts w:ascii="Times New Roman" w:hAnsi="Times New Roman" w:cs="Times New Roman"/>
          <w:sz w:val="28"/>
          <w:szCs w:val="28"/>
        </w:rPr>
        <w:t>Час завантаження GLTF-файлу (100 MB) не перевищує 2 секунди.</w:t>
      </w:r>
    </w:p>
    <w:sectPr w:rsidR="003160AF" w:rsidRPr="00DD544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6C2"/>
    <w:multiLevelType w:val="multilevel"/>
    <w:tmpl w:val="8510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944FE"/>
    <w:multiLevelType w:val="multilevel"/>
    <w:tmpl w:val="0DEE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4397D"/>
    <w:multiLevelType w:val="multilevel"/>
    <w:tmpl w:val="4D1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C60E0"/>
    <w:multiLevelType w:val="multilevel"/>
    <w:tmpl w:val="77F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00471"/>
    <w:multiLevelType w:val="multilevel"/>
    <w:tmpl w:val="0D4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02F2D"/>
    <w:multiLevelType w:val="multilevel"/>
    <w:tmpl w:val="203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C5A68"/>
    <w:multiLevelType w:val="multilevel"/>
    <w:tmpl w:val="2E86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D5165"/>
    <w:multiLevelType w:val="multilevel"/>
    <w:tmpl w:val="C8B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03314"/>
    <w:multiLevelType w:val="multilevel"/>
    <w:tmpl w:val="A4B8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42C62"/>
    <w:multiLevelType w:val="multilevel"/>
    <w:tmpl w:val="DCF8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06ACE"/>
    <w:multiLevelType w:val="multilevel"/>
    <w:tmpl w:val="601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B24865"/>
    <w:multiLevelType w:val="multilevel"/>
    <w:tmpl w:val="2524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C1E8C"/>
    <w:multiLevelType w:val="multilevel"/>
    <w:tmpl w:val="0C0A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75ECA"/>
    <w:multiLevelType w:val="multilevel"/>
    <w:tmpl w:val="460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AF14B2"/>
    <w:multiLevelType w:val="multilevel"/>
    <w:tmpl w:val="3CD41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72E4F"/>
    <w:multiLevelType w:val="multilevel"/>
    <w:tmpl w:val="715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023A9"/>
    <w:multiLevelType w:val="multilevel"/>
    <w:tmpl w:val="8F2E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33F71"/>
    <w:multiLevelType w:val="multilevel"/>
    <w:tmpl w:val="198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6571A"/>
    <w:multiLevelType w:val="multilevel"/>
    <w:tmpl w:val="8BDC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842864">
    <w:abstractNumId w:val="0"/>
  </w:num>
  <w:num w:numId="2" w16cid:durableId="50153562">
    <w:abstractNumId w:val="4"/>
  </w:num>
  <w:num w:numId="3" w16cid:durableId="93862390">
    <w:abstractNumId w:val="11"/>
  </w:num>
  <w:num w:numId="4" w16cid:durableId="1433865495">
    <w:abstractNumId w:val="10"/>
  </w:num>
  <w:num w:numId="5" w16cid:durableId="245959092">
    <w:abstractNumId w:val="8"/>
  </w:num>
  <w:num w:numId="6" w16cid:durableId="447704287">
    <w:abstractNumId w:val="15"/>
  </w:num>
  <w:num w:numId="7" w16cid:durableId="2013603855">
    <w:abstractNumId w:val="12"/>
  </w:num>
  <w:num w:numId="8" w16cid:durableId="1153596295">
    <w:abstractNumId w:val="18"/>
  </w:num>
  <w:num w:numId="9" w16cid:durableId="245842744">
    <w:abstractNumId w:val="6"/>
  </w:num>
  <w:num w:numId="10" w16cid:durableId="1863930388">
    <w:abstractNumId w:val="1"/>
  </w:num>
  <w:num w:numId="11" w16cid:durableId="223836454">
    <w:abstractNumId w:val="3"/>
  </w:num>
  <w:num w:numId="12" w16cid:durableId="935164535">
    <w:abstractNumId w:val="13"/>
  </w:num>
  <w:num w:numId="13" w16cid:durableId="286854525">
    <w:abstractNumId w:val="14"/>
  </w:num>
  <w:num w:numId="14" w16cid:durableId="1640919496">
    <w:abstractNumId w:val="17"/>
  </w:num>
  <w:num w:numId="15" w16cid:durableId="1491172179">
    <w:abstractNumId w:val="9"/>
  </w:num>
  <w:num w:numId="16" w16cid:durableId="1825201209">
    <w:abstractNumId w:val="2"/>
  </w:num>
  <w:num w:numId="17" w16cid:durableId="1605844456">
    <w:abstractNumId w:val="7"/>
  </w:num>
  <w:num w:numId="18" w16cid:durableId="784152628">
    <w:abstractNumId w:val="5"/>
  </w:num>
  <w:num w:numId="19" w16cid:durableId="543715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1A"/>
    <w:rsid w:val="003160AF"/>
    <w:rsid w:val="00327954"/>
    <w:rsid w:val="003513B3"/>
    <w:rsid w:val="00452DDF"/>
    <w:rsid w:val="00517A8A"/>
    <w:rsid w:val="007730D2"/>
    <w:rsid w:val="00815A17"/>
    <w:rsid w:val="008E133C"/>
    <w:rsid w:val="00AE2EEC"/>
    <w:rsid w:val="00B61619"/>
    <w:rsid w:val="00C95AE9"/>
    <w:rsid w:val="00CA5736"/>
    <w:rsid w:val="00CD3F1A"/>
    <w:rsid w:val="00D00B8C"/>
    <w:rsid w:val="00DD5446"/>
    <w:rsid w:val="00E849E0"/>
    <w:rsid w:val="00E93233"/>
    <w:rsid w:val="00FB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FE3A"/>
  <w15:chartTrackingRefBased/>
  <w15:docId w15:val="{91D36424-5C55-49F1-9202-53ECAF8A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paragraph" w:styleId="Heading1">
    <w:name w:val="heading 1"/>
    <w:basedOn w:val="Normal"/>
    <w:next w:val="Normal"/>
    <w:link w:val="Heading1Char"/>
    <w:uiPriority w:val="9"/>
    <w:qFormat/>
    <w:rsid w:val="00CD3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F1A"/>
    <w:rPr>
      <w:rFonts w:asciiTheme="majorHAnsi" w:eastAsiaTheme="majorEastAsia" w:hAnsiTheme="majorHAnsi" w:cstheme="majorBidi"/>
      <w:color w:val="0F4761" w:themeColor="accent1" w:themeShade="BF"/>
      <w:sz w:val="40"/>
      <w:szCs w:val="40"/>
      <w:lang w:val="uk-UA"/>
    </w:rPr>
  </w:style>
  <w:style w:type="character" w:customStyle="1" w:styleId="Heading2Char">
    <w:name w:val="Heading 2 Char"/>
    <w:basedOn w:val="DefaultParagraphFont"/>
    <w:link w:val="Heading2"/>
    <w:uiPriority w:val="9"/>
    <w:semiHidden/>
    <w:rsid w:val="00CD3F1A"/>
    <w:rPr>
      <w:rFonts w:asciiTheme="majorHAnsi" w:eastAsiaTheme="majorEastAsia" w:hAnsiTheme="majorHAnsi" w:cstheme="majorBidi"/>
      <w:color w:val="0F4761" w:themeColor="accent1" w:themeShade="BF"/>
      <w:sz w:val="32"/>
      <w:szCs w:val="32"/>
      <w:lang w:val="uk-UA"/>
    </w:rPr>
  </w:style>
  <w:style w:type="character" w:customStyle="1" w:styleId="Heading3Char">
    <w:name w:val="Heading 3 Char"/>
    <w:basedOn w:val="DefaultParagraphFont"/>
    <w:link w:val="Heading3"/>
    <w:uiPriority w:val="9"/>
    <w:semiHidden/>
    <w:rsid w:val="00CD3F1A"/>
    <w:rPr>
      <w:rFonts w:eastAsiaTheme="majorEastAsia" w:cstheme="majorBidi"/>
      <w:color w:val="0F4761" w:themeColor="accent1" w:themeShade="BF"/>
      <w:sz w:val="28"/>
      <w:szCs w:val="28"/>
      <w:lang w:val="uk-UA"/>
    </w:rPr>
  </w:style>
  <w:style w:type="character" w:customStyle="1" w:styleId="Heading4Char">
    <w:name w:val="Heading 4 Char"/>
    <w:basedOn w:val="DefaultParagraphFont"/>
    <w:link w:val="Heading4"/>
    <w:uiPriority w:val="9"/>
    <w:semiHidden/>
    <w:rsid w:val="00CD3F1A"/>
    <w:rPr>
      <w:rFonts w:eastAsiaTheme="majorEastAsia" w:cstheme="majorBidi"/>
      <w:i/>
      <w:iCs/>
      <w:color w:val="0F4761" w:themeColor="accent1" w:themeShade="BF"/>
      <w:lang w:val="uk-UA"/>
    </w:rPr>
  </w:style>
  <w:style w:type="character" w:customStyle="1" w:styleId="Heading5Char">
    <w:name w:val="Heading 5 Char"/>
    <w:basedOn w:val="DefaultParagraphFont"/>
    <w:link w:val="Heading5"/>
    <w:uiPriority w:val="9"/>
    <w:semiHidden/>
    <w:rsid w:val="00CD3F1A"/>
    <w:rPr>
      <w:rFonts w:eastAsiaTheme="majorEastAsia" w:cstheme="majorBidi"/>
      <w:color w:val="0F4761" w:themeColor="accent1" w:themeShade="BF"/>
      <w:lang w:val="uk-UA"/>
    </w:rPr>
  </w:style>
  <w:style w:type="character" w:customStyle="1" w:styleId="Heading6Char">
    <w:name w:val="Heading 6 Char"/>
    <w:basedOn w:val="DefaultParagraphFont"/>
    <w:link w:val="Heading6"/>
    <w:uiPriority w:val="9"/>
    <w:semiHidden/>
    <w:rsid w:val="00CD3F1A"/>
    <w:rPr>
      <w:rFonts w:eastAsiaTheme="majorEastAsia" w:cstheme="majorBidi"/>
      <w:i/>
      <w:iCs/>
      <w:color w:val="595959" w:themeColor="text1" w:themeTint="A6"/>
      <w:lang w:val="uk-UA"/>
    </w:rPr>
  </w:style>
  <w:style w:type="character" w:customStyle="1" w:styleId="Heading7Char">
    <w:name w:val="Heading 7 Char"/>
    <w:basedOn w:val="DefaultParagraphFont"/>
    <w:link w:val="Heading7"/>
    <w:uiPriority w:val="9"/>
    <w:semiHidden/>
    <w:rsid w:val="00CD3F1A"/>
    <w:rPr>
      <w:rFonts w:eastAsiaTheme="majorEastAsia" w:cstheme="majorBidi"/>
      <w:color w:val="595959" w:themeColor="text1" w:themeTint="A6"/>
      <w:lang w:val="uk-UA"/>
    </w:rPr>
  </w:style>
  <w:style w:type="character" w:customStyle="1" w:styleId="Heading8Char">
    <w:name w:val="Heading 8 Char"/>
    <w:basedOn w:val="DefaultParagraphFont"/>
    <w:link w:val="Heading8"/>
    <w:uiPriority w:val="9"/>
    <w:semiHidden/>
    <w:rsid w:val="00CD3F1A"/>
    <w:rPr>
      <w:rFonts w:eastAsiaTheme="majorEastAsia" w:cstheme="majorBidi"/>
      <w:i/>
      <w:iCs/>
      <w:color w:val="272727" w:themeColor="text1" w:themeTint="D8"/>
      <w:lang w:val="uk-UA"/>
    </w:rPr>
  </w:style>
  <w:style w:type="character" w:customStyle="1" w:styleId="Heading9Char">
    <w:name w:val="Heading 9 Char"/>
    <w:basedOn w:val="DefaultParagraphFont"/>
    <w:link w:val="Heading9"/>
    <w:uiPriority w:val="9"/>
    <w:semiHidden/>
    <w:rsid w:val="00CD3F1A"/>
    <w:rPr>
      <w:rFonts w:eastAsiaTheme="majorEastAsia" w:cstheme="majorBidi"/>
      <w:color w:val="272727" w:themeColor="text1" w:themeTint="D8"/>
      <w:lang w:val="uk-UA"/>
    </w:rPr>
  </w:style>
  <w:style w:type="paragraph" w:styleId="Title">
    <w:name w:val="Title"/>
    <w:basedOn w:val="Normal"/>
    <w:next w:val="Normal"/>
    <w:link w:val="TitleChar"/>
    <w:uiPriority w:val="10"/>
    <w:qFormat/>
    <w:rsid w:val="00CD3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F1A"/>
    <w:rPr>
      <w:rFonts w:asciiTheme="majorHAnsi" w:eastAsiaTheme="majorEastAsia" w:hAnsiTheme="majorHAnsi" w:cstheme="majorBidi"/>
      <w:spacing w:val="-10"/>
      <w:kern w:val="28"/>
      <w:sz w:val="56"/>
      <w:szCs w:val="56"/>
      <w:lang w:val="uk-UA"/>
    </w:rPr>
  </w:style>
  <w:style w:type="paragraph" w:styleId="Subtitle">
    <w:name w:val="Subtitle"/>
    <w:basedOn w:val="Normal"/>
    <w:next w:val="Normal"/>
    <w:link w:val="SubtitleChar"/>
    <w:uiPriority w:val="11"/>
    <w:qFormat/>
    <w:rsid w:val="00CD3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F1A"/>
    <w:rPr>
      <w:rFonts w:eastAsiaTheme="majorEastAsia" w:cstheme="majorBidi"/>
      <w:color w:val="595959" w:themeColor="text1" w:themeTint="A6"/>
      <w:spacing w:val="15"/>
      <w:sz w:val="28"/>
      <w:szCs w:val="28"/>
      <w:lang w:val="uk-UA"/>
    </w:rPr>
  </w:style>
  <w:style w:type="paragraph" w:styleId="Quote">
    <w:name w:val="Quote"/>
    <w:basedOn w:val="Normal"/>
    <w:next w:val="Normal"/>
    <w:link w:val="QuoteChar"/>
    <w:uiPriority w:val="29"/>
    <w:qFormat/>
    <w:rsid w:val="00CD3F1A"/>
    <w:pPr>
      <w:spacing w:before="160"/>
      <w:jc w:val="center"/>
    </w:pPr>
    <w:rPr>
      <w:i/>
      <w:iCs/>
      <w:color w:val="404040" w:themeColor="text1" w:themeTint="BF"/>
    </w:rPr>
  </w:style>
  <w:style w:type="character" w:customStyle="1" w:styleId="QuoteChar">
    <w:name w:val="Quote Char"/>
    <w:basedOn w:val="DefaultParagraphFont"/>
    <w:link w:val="Quote"/>
    <w:uiPriority w:val="29"/>
    <w:rsid w:val="00CD3F1A"/>
    <w:rPr>
      <w:i/>
      <w:iCs/>
      <w:color w:val="404040" w:themeColor="text1" w:themeTint="BF"/>
      <w:lang w:val="uk-UA"/>
    </w:rPr>
  </w:style>
  <w:style w:type="paragraph" w:styleId="ListParagraph">
    <w:name w:val="List Paragraph"/>
    <w:basedOn w:val="Normal"/>
    <w:uiPriority w:val="34"/>
    <w:qFormat/>
    <w:rsid w:val="00CD3F1A"/>
    <w:pPr>
      <w:ind w:left="720"/>
      <w:contextualSpacing/>
    </w:pPr>
  </w:style>
  <w:style w:type="character" w:styleId="IntenseEmphasis">
    <w:name w:val="Intense Emphasis"/>
    <w:basedOn w:val="DefaultParagraphFont"/>
    <w:uiPriority w:val="21"/>
    <w:qFormat/>
    <w:rsid w:val="00CD3F1A"/>
    <w:rPr>
      <w:i/>
      <w:iCs/>
      <w:color w:val="0F4761" w:themeColor="accent1" w:themeShade="BF"/>
    </w:rPr>
  </w:style>
  <w:style w:type="paragraph" w:styleId="IntenseQuote">
    <w:name w:val="Intense Quote"/>
    <w:basedOn w:val="Normal"/>
    <w:next w:val="Normal"/>
    <w:link w:val="IntenseQuoteChar"/>
    <w:uiPriority w:val="30"/>
    <w:qFormat/>
    <w:rsid w:val="00CD3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F1A"/>
    <w:rPr>
      <w:i/>
      <w:iCs/>
      <w:color w:val="0F4761" w:themeColor="accent1" w:themeShade="BF"/>
      <w:lang w:val="uk-UA"/>
    </w:rPr>
  </w:style>
  <w:style w:type="character" w:styleId="IntenseReference">
    <w:name w:val="Intense Reference"/>
    <w:basedOn w:val="DefaultParagraphFont"/>
    <w:uiPriority w:val="32"/>
    <w:qFormat/>
    <w:rsid w:val="00CD3F1A"/>
    <w:rPr>
      <w:b/>
      <w:bCs/>
      <w:smallCaps/>
      <w:color w:val="0F4761" w:themeColor="accent1" w:themeShade="BF"/>
      <w:spacing w:val="5"/>
    </w:rPr>
  </w:style>
  <w:style w:type="character" w:styleId="Hyperlink">
    <w:name w:val="Hyperlink"/>
    <w:basedOn w:val="DefaultParagraphFont"/>
    <w:uiPriority w:val="99"/>
    <w:unhideWhenUsed/>
    <w:rsid w:val="003513B3"/>
    <w:rPr>
      <w:color w:val="467886" w:themeColor="hyperlink"/>
      <w:u w:val="single"/>
    </w:rPr>
  </w:style>
  <w:style w:type="character" w:styleId="UnresolvedMention">
    <w:name w:val="Unresolved Mention"/>
    <w:basedOn w:val="DefaultParagraphFont"/>
    <w:uiPriority w:val="99"/>
    <w:semiHidden/>
    <w:unhideWhenUsed/>
    <w:rsid w:val="00351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174184">
      <w:bodyDiv w:val="1"/>
      <w:marLeft w:val="0"/>
      <w:marRight w:val="0"/>
      <w:marTop w:val="0"/>
      <w:marBottom w:val="0"/>
      <w:divBdr>
        <w:top w:val="none" w:sz="0" w:space="0" w:color="auto"/>
        <w:left w:val="none" w:sz="0" w:space="0" w:color="auto"/>
        <w:bottom w:val="none" w:sz="0" w:space="0" w:color="auto"/>
        <w:right w:val="none" w:sz="0" w:space="0" w:color="auto"/>
      </w:divBdr>
    </w:div>
    <w:div w:id="840120881">
      <w:bodyDiv w:val="1"/>
      <w:marLeft w:val="0"/>
      <w:marRight w:val="0"/>
      <w:marTop w:val="0"/>
      <w:marBottom w:val="0"/>
      <w:divBdr>
        <w:top w:val="none" w:sz="0" w:space="0" w:color="auto"/>
        <w:left w:val="none" w:sz="0" w:space="0" w:color="auto"/>
        <w:bottom w:val="none" w:sz="0" w:space="0" w:color="auto"/>
        <w:right w:val="none" w:sz="0" w:space="0" w:color="auto"/>
      </w:divBdr>
    </w:div>
    <w:div w:id="923958391">
      <w:bodyDiv w:val="1"/>
      <w:marLeft w:val="0"/>
      <w:marRight w:val="0"/>
      <w:marTop w:val="0"/>
      <w:marBottom w:val="0"/>
      <w:divBdr>
        <w:top w:val="none" w:sz="0" w:space="0" w:color="auto"/>
        <w:left w:val="none" w:sz="0" w:space="0" w:color="auto"/>
        <w:bottom w:val="none" w:sz="0" w:space="0" w:color="auto"/>
        <w:right w:val="none" w:sz="0" w:space="0" w:color="auto"/>
      </w:divBdr>
    </w:div>
    <w:div w:id="970593010">
      <w:bodyDiv w:val="1"/>
      <w:marLeft w:val="0"/>
      <w:marRight w:val="0"/>
      <w:marTop w:val="0"/>
      <w:marBottom w:val="0"/>
      <w:divBdr>
        <w:top w:val="none" w:sz="0" w:space="0" w:color="auto"/>
        <w:left w:val="none" w:sz="0" w:space="0" w:color="auto"/>
        <w:bottom w:val="none" w:sz="0" w:space="0" w:color="auto"/>
        <w:right w:val="none" w:sz="0" w:space="0" w:color="auto"/>
      </w:divBdr>
    </w:div>
    <w:div w:id="1115101732">
      <w:bodyDiv w:val="1"/>
      <w:marLeft w:val="0"/>
      <w:marRight w:val="0"/>
      <w:marTop w:val="0"/>
      <w:marBottom w:val="0"/>
      <w:divBdr>
        <w:top w:val="none" w:sz="0" w:space="0" w:color="auto"/>
        <w:left w:val="none" w:sz="0" w:space="0" w:color="auto"/>
        <w:bottom w:val="none" w:sz="0" w:space="0" w:color="auto"/>
        <w:right w:val="none" w:sz="0" w:space="0" w:color="auto"/>
      </w:divBdr>
    </w:div>
    <w:div w:id="174328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1572</Words>
  <Characters>8964</Characters>
  <DocSecurity>0</DocSecurity>
  <Lines>74</Lines>
  <Paragraphs>21</Paragraphs>
  <ScaleCrop>false</ScaleCrop>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2025-06-04T20:41:00Z</dcterms:created>
  <dcterms:modified xsi:type="dcterms:W3CDTF">2025-06-05T10:07:00Z</dcterms:modified>
</cp:coreProperties>
</file>