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z6sq1kpk85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Результати критичного рецензування та аудиту UX/UI артефактів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повний накрест-аудит вихідної специфікації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SD_Spec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погоджених D-рішень, Input Pack v1.0, Screen Contracts та матриці Traceability.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l90q0ebork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Вихід 1 — Матриця покриття вимог (AC Coverage Matrix)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1.4264611995045"/>
        <w:gridCol w:w="1669.2653005019843"/>
        <w:gridCol w:w="5844.820049322134"/>
        <w:tblGridChange w:id="0">
          <w:tblGrid>
            <w:gridCol w:w="1511.4264611995045"/>
            <w:gridCol w:w="1669.2653005019843"/>
            <w:gridCol w:w="5844.82004932213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 AC /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Coverage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Доказ у артефактах (Plan Location &amp; Proof)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US-01 / AC-01.1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містить вхідні текстові контроли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C-01.In1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(Title) 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C-01.In2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(Description).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US-01 / AC-01.2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C-01.Btn1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валідацію порожнього поля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описом помилки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 is required"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US-01 / AC-01.3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C-01.Btn1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валідацію порожнього поля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помилкою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 is required"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US-01 / AC-01.4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auto-assigns, 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відображає: ID, Status=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Created_at, Author.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US-01 / AC-01.5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auto-assigns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 = Not 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що відображається явним текстом 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контейнер списку для авторизованих користувачів.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колонки: ID, Title, Status, Priority ("Not Set" якщо порожньо), Assignee ("Unassigned" якщо порожньо).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кликабельний рядок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тригером переходу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відображає ID, Title, Description, Status, Priority, Assignee, Author, Created at.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явно описує Empty State списку з повідомленням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 issues reported yet."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US-03 / пункт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контрол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реалізований як Dropdown single select.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US-03 / пункт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контрол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обмежує вибір лише членами команди.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US-03 / пункт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контроли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активні лише для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US-03 / пункт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відображають поточного Assignee (або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"Unassigned"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US-04 / AC-04.1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контрол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значення {Low, Normal, High, Critical} без можливості reset.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US-04 / AC-04.2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контроли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стані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активні лише для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US-05 / AC-05.1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 відображають поточний Status заявки.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US-05 / AC-05.2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поле відображення Status.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US-05 / AC-05.3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колонку Status у таблиці.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клиці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порожнім текстом видає inline-помилку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"Comment text cannot be empty"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список збережених коментарів під деталями заявки.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Елемент коментаря 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відображає ім'я автора.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Елемент коментаря 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відображає дату та час створення.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опрацювання помилки збереження коментаря без додавання запису.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забезпечують базовий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новоствореної заявки.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контрол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перелік статусів згідно з бізнес-правилами.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оновлює та зберігає новий статус після натискання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(Apply Status).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контроли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знаходяться у стані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будь-кого, хто не є Assignee (включно з Team Lead non-assignee).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контрол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списках вибору обмежує вибір лише дозволеними BR-08.1 переходами.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US-08 / AC-08.1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фільтрує заявки за умовами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 == 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!= 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(зокрема включно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US-08 / AC-08.2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фільтрує заявки за умовами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 == Critical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!= 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US-08 / AC-08.3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виключає заявки з Priority Low/Normal/Not Set.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US-08 / AC-08.4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виключає всі заявки зі статусом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незалежно від priority.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gbsna1nlok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Вихід 2 — Реєстр дефектів (Defect Register)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Аудит показав високий рівень відповідності та відсутність критичних порушень рольової моделі чи статусних переходів. Нижче наведено виявлені дрібні документальні дефекти та UX-пропозицію.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.8960877921756"/>
        <w:gridCol w:w="950.5214210428421"/>
        <w:gridCol w:w="1696.725153450307"/>
        <w:gridCol w:w="1363.5984871969745"/>
        <w:gridCol w:w="1163.722487444975"/>
        <w:gridCol w:w="2376.3035526071058"/>
        <w:gridCol w:w="590.7446214892431"/>
        <w:tblGridChange w:id="0">
          <w:tblGrid>
            <w:gridCol w:w="883.8960877921756"/>
            <w:gridCol w:w="950.5214210428421"/>
            <w:gridCol w:w="1696.725153450307"/>
            <w:gridCol w:w="1363.5984871969745"/>
            <w:gridCol w:w="1163.722487444975"/>
            <w:gridCol w:w="2376.3035526071058"/>
            <w:gridCol w:w="590.744621489243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Мінімальне виправлення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Traceability Matrix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Section 4, UIR-02 / UIR-03 | У матриці Traceability рівень перевірки для UIR-02 та UIR-03 вказано лише як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Prototype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хоча наявність тексту валідації також перевіряється на рівні макету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Layout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| Змінити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Verification Level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рядках UIR-02 та UIR-03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Layout / Prototype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| Вимоговий дефект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Minor | Screen Contracts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Section 3.3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| Опис валідації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описує окремі тексти помилок для Title та Description, але у підсумку тесту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згадується перевірка лише Title. | Додати до опису результату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явну перевірку обох полів (Title та Description). | Вимоговий дефект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Info | UX Design Decision | Section 3.4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| Вбудований контрол додавання коментаря використовує універсальне текстове поле without explicit counter limit. | Додати індикатор максимальної довжини коментаря (якщо буде затверджено бізнес-правилом). | UX-пропозиція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x151bedwzs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Вихід 3 — Q-ID (Статус питань та блокувань)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Критичні Q-ID, які блокують розробку/генерацію: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ВІДСУТНІ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Питання, які можна відкласти на етап деталізації бекенду: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Q-BD-01: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Офіційний формат відповіді API та системного індикатора (Toast/Banner) при відмові збереження коментаря (AC-06.5).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Q-BD-02: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Формат журналювання серверних помилок при спробі неавторизованого виконання дій через API.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027onnq0ih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Вихід 4 — Рекомендаційний висновок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zzx6fed7y3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PLAN READY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Пояснення: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План повністю відповідає вихідній специфікації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SD_Spec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прийнятим D-рішенням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D-08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та вимогам Input Pack v1.0: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Рольова модель дотримана: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Team Lead без статусу Assignee не має права змінювати Status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Атрибути Create суворі: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Поля введення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обмежені лише Title та Description.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Предикат Important коректний: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високими пріоритетами та строго виключає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Термінальність Closed: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 вихідних переходів у матриці.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Технічні NFR не роздуті: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HTTPS, Backup та Response time не перетворені на непотрібні UI-екрани.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Остаточне рішення про перехід до етапу верстки макетів приймає розробник.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6v2dco61gx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Перелік змінених пунктів за результатами рецензії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 Contracts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&amp; Test Cases):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описі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уточнено відображення валідації як для поля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так і для поля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Traceability Matrix: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Оновлено колонку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Verification Level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вимог UIR-02 та UIR-03 до значення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Layout / Prototype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