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7F05" w14:textId="77777777" w:rsidR="005268D3" w:rsidRPr="00DC032D" w:rsidRDefault="006D5127">
      <w:pPr>
        <w:pStyle w:val="Tiitellehtpis1"/>
        <w:rPr>
          <w:lang w:val="en-GB"/>
        </w:rPr>
      </w:pPr>
      <w:r w:rsidRPr="00DC032D">
        <w:rPr>
          <w:lang w:val="en-GB"/>
        </w:rPr>
        <w:t>UNIVERSITY OF TARTU</w:t>
      </w:r>
    </w:p>
    <w:p w14:paraId="532DBA68" w14:textId="77777777" w:rsidR="005268D3" w:rsidRPr="00DC032D" w:rsidRDefault="006D5127">
      <w:pPr>
        <w:pStyle w:val="Tiitellehtpis2"/>
        <w:rPr>
          <w:lang w:val="en-GB"/>
        </w:rPr>
      </w:pPr>
      <w:r w:rsidRPr="00DC032D">
        <w:rPr>
          <w:lang w:val="en-GB"/>
        </w:rPr>
        <w:t>Institute of Computer Science</w:t>
      </w:r>
    </w:p>
    <w:p w14:paraId="1C550E96" w14:textId="4BE04D62" w:rsidR="00AF3345" w:rsidRPr="00DC032D" w:rsidRDefault="006F0114">
      <w:pPr>
        <w:pStyle w:val="Tiitellehtpis2"/>
        <w:rPr>
          <w:lang w:val="en-GB"/>
        </w:rPr>
      </w:pPr>
      <w:r w:rsidRPr="00DC032D">
        <w:rPr>
          <w:lang w:val="en-GB"/>
        </w:rPr>
        <w:t xml:space="preserve">Cybersecurity </w:t>
      </w:r>
      <w:r w:rsidR="00AF3345" w:rsidRPr="00DC032D">
        <w:rPr>
          <w:lang w:val="en-GB"/>
        </w:rPr>
        <w:t>Curriculum</w:t>
      </w:r>
    </w:p>
    <w:p w14:paraId="061D4C10" w14:textId="5EC05F7B" w:rsidR="00F56399" w:rsidRPr="00DC032D" w:rsidRDefault="003537C4" w:rsidP="00F56399">
      <w:pPr>
        <w:pStyle w:val="Tiitellehtautor"/>
        <w:spacing w:before="3200"/>
      </w:pPr>
      <w:r w:rsidRPr="00DC032D">
        <w:t>Joosep Parts</w:t>
      </w:r>
    </w:p>
    <w:p w14:paraId="2CFBC4CD" w14:textId="2BE89361" w:rsidR="005268D3" w:rsidRPr="00DC032D" w:rsidRDefault="00D609F5" w:rsidP="00E505FE">
      <w:pPr>
        <w:pStyle w:val="Tiitellehttiitel"/>
        <w:rPr>
          <w:rFonts w:ascii="Times New Roman" w:hAnsi="Times New Roman"/>
        </w:rPr>
      </w:pPr>
      <w:bookmarkStart w:id="0" w:name="OLE_LINK1"/>
      <w:bookmarkStart w:id="1" w:name="OLE_LINK2"/>
      <w:r w:rsidRPr="00D609F5">
        <w:rPr>
          <w:rFonts w:ascii="Times New Roman" w:hAnsi="Times New Roman"/>
        </w:rPr>
        <w:t>Cyber security risks in telepresence robotics and their mitigation</w:t>
      </w:r>
    </w:p>
    <w:bookmarkEnd w:id="0"/>
    <w:bookmarkEnd w:id="1"/>
    <w:p w14:paraId="51B9AEC9" w14:textId="1C1E0BC3" w:rsidR="005268D3" w:rsidRPr="00DC032D" w:rsidRDefault="00A420E4" w:rsidP="000449EF">
      <w:pPr>
        <w:pStyle w:val="Tiitellehtttp"/>
        <w:tabs>
          <w:tab w:val="center" w:pos="4371"/>
          <w:tab w:val="left" w:pos="6340"/>
        </w:tabs>
      </w:pPr>
      <w:r w:rsidRPr="00DC032D">
        <w:t>Master’s Thesis (</w:t>
      </w:r>
      <w:r w:rsidR="003537C4" w:rsidRPr="00DC032D">
        <w:t>21</w:t>
      </w:r>
      <w:r w:rsidRPr="00DC032D">
        <w:t xml:space="preserve"> EC</w:t>
      </w:r>
      <w:r w:rsidR="00EF4CBF" w:rsidRPr="00DC032D">
        <w:t>TS</w:t>
      </w:r>
      <w:r w:rsidRPr="00DC032D">
        <w:t>)</w:t>
      </w:r>
    </w:p>
    <w:p w14:paraId="5B732557" w14:textId="01912E41" w:rsidR="009A0A61" w:rsidRPr="00DC032D" w:rsidRDefault="001926DE" w:rsidP="00441B13">
      <w:pPr>
        <w:spacing w:before="1134" w:after="400"/>
        <w:jc w:val="right"/>
        <w:rPr>
          <w:sz w:val="28"/>
          <w:szCs w:val="28"/>
          <w:lang w:val="en-GB"/>
        </w:rPr>
      </w:pPr>
      <w:r>
        <w:rPr>
          <w:noProof/>
        </w:rPr>
        <w:pict w14:anchorId="45F3B165">
          <v:shapetype id="_x0000_t202" coordsize="21600,21600" o:spt="202" path="m,l,21600r21600,l21600,xe">
            <v:stroke joinstyle="miter"/>
            <v:path gradientshapeok="t" o:connecttype="rect"/>
          </v:shapetype>
          <v:shape id="Tekstiväli 8" o:spid="_x0000_s2053" type="#_x0000_t202" style="position:absolute;left:0;text-align:left;margin-left:0;margin-top:0;width:436.5pt;height:41.4pt;z-index:1;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" o:allowincell="f" o:allowoverlap="f" filled="f" stroked="f" strokeweight=".5pt">
            <v:textbox style="mso-fit-shape-to-text:t">
              <w:txbxContent>
                <w:p w14:paraId="5F1B17A1" w14:textId="0512BCF8" w:rsidR="00F53474" w:rsidRPr="001926DE" w:rsidRDefault="00F53474" w:rsidP="001968D7">
                  <w:pPr>
                    <w:jc w:val="center"/>
                    <w:rPr>
                      <w:color w:val="000000"/>
                      <w:lang w:val="en-GB"/>
                    </w:rPr>
                  </w:pPr>
                  <w:r w:rsidRPr="001926DE">
                    <w:rPr>
                      <w:color w:val="000000"/>
                      <w:lang w:val="en-GB"/>
                    </w:rPr>
                    <w:t xml:space="preserve">Tartu </w:t>
                  </w:r>
                  <w:r w:rsidRPr="001926DE">
                    <w:rPr>
                      <w:color w:val="000000"/>
                      <w:lang w:val="en-GB"/>
                    </w:rPr>
                    <w:fldChar w:fldCharType="begin"/>
                  </w:r>
                  <w:r w:rsidRPr="001926DE">
                    <w:rPr>
                      <w:color w:val="000000"/>
                      <w:lang w:val="en-GB"/>
                    </w:rPr>
                    <w:instrText xml:space="preserve"> DATE  \@ "yyyy"  \* MERGEFORMAT </w:instrText>
                  </w:r>
                  <w:r w:rsidRPr="001926DE">
                    <w:rPr>
                      <w:color w:val="000000"/>
                      <w:lang w:val="en-GB"/>
                    </w:rPr>
                    <w:fldChar w:fldCharType="separate"/>
                  </w:r>
                  <w:r w:rsidR="00045A62" w:rsidRPr="001926DE">
                    <w:rPr>
                      <w:noProof/>
                      <w:color w:val="000000"/>
                      <w:lang w:val="en-GB"/>
                    </w:rPr>
                    <w:t>2023</w:t>
                  </w:r>
                  <w:r w:rsidRPr="001926DE">
                    <w:rPr>
                      <w:color w:val="000000"/>
                      <w:lang w:val="en-GB"/>
                    </w:rPr>
                    <w:fldChar w:fldCharType="end"/>
                  </w:r>
                </w:p>
              </w:txbxContent>
            </v:textbox>
            <w10:wrap type="square" anchorx="margin" anchory="margin"/>
          </v:shape>
        </w:pict>
      </w:r>
      <w:r w:rsidR="006D5127" w:rsidRPr="00DC032D">
        <w:rPr>
          <w:sz w:val="28"/>
          <w:szCs w:val="28"/>
          <w:lang w:val="en-GB"/>
        </w:rPr>
        <w:t>Supervisor</w:t>
      </w:r>
      <w:r w:rsidR="001968D7" w:rsidRPr="00DC032D">
        <w:rPr>
          <w:sz w:val="28"/>
          <w:szCs w:val="28"/>
          <w:lang w:val="en-GB"/>
        </w:rPr>
        <w:t>(s)</w:t>
      </w:r>
      <w:r w:rsidR="006D5127" w:rsidRPr="00DC032D">
        <w:rPr>
          <w:sz w:val="28"/>
          <w:szCs w:val="28"/>
          <w:lang w:val="en-GB"/>
        </w:rPr>
        <w:t>:</w:t>
      </w:r>
      <w:r w:rsidR="001968D7" w:rsidRPr="00DC032D">
        <w:rPr>
          <w:sz w:val="28"/>
          <w:szCs w:val="28"/>
          <w:lang w:val="en-GB"/>
        </w:rPr>
        <w:t xml:space="preserve"> </w:t>
      </w:r>
      <w:r w:rsidR="003537C4" w:rsidRPr="00DC032D">
        <w:rPr>
          <w:sz w:val="28"/>
          <w:szCs w:val="28"/>
          <w:lang w:val="en-GB"/>
        </w:rPr>
        <w:t>Kaido Kikkas</w:t>
      </w:r>
    </w:p>
    <w:p w14:paraId="6B6C7004" w14:textId="60AC0533" w:rsidR="009C3F3F" w:rsidRPr="00DC032D" w:rsidRDefault="009C3F3F">
      <w:pPr>
        <w:autoSpaceDE/>
        <w:spacing w:before="0" w:after="200" w:line="276" w:lineRule="auto"/>
        <w:jc w:val="left"/>
        <w:rPr>
          <w:sz w:val="28"/>
          <w:szCs w:val="28"/>
          <w:lang w:val="en-GB"/>
        </w:rPr>
      </w:pPr>
    </w:p>
    <w:p w14:paraId="1828EA00" w14:textId="18998C18" w:rsidR="005268D3" w:rsidRDefault="005268D3">
      <w:pPr>
        <w:rPr>
          <w:lang w:val="en-GB"/>
        </w:rPr>
      </w:pPr>
    </w:p>
    <w:p w14:paraId="5D336AEA" w14:textId="77777777" w:rsidR="003668B3" w:rsidRPr="00DC032D" w:rsidRDefault="003668B3" w:rsidP="003668B3">
      <w:pPr>
        <w:pStyle w:val="TOCHeading1"/>
      </w:pPr>
      <w:r w:rsidRPr="00DC032D">
        <w:lastRenderedPageBreak/>
        <w:t>Table of Contents</w:t>
      </w:r>
    </w:p>
    <w:p w14:paraId="2F19F74F" w14:textId="0619C7E9" w:rsidR="003668B3" w:rsidRPr="003668B3" w:rsidRDefault="003668B3">
      <w:pPr>
        <w:pStyle w:val="TOC1"/>
        <w:tabs>
          <w:tab w:val="right" w:leader="dot" w:pos="8733"/>
        </w:tabs>
        <w:rPr>
          <w:rFonts w:ascii="Arial" w:eastAsia="Times New Roman" w:hAnsi="Arial"/>
          <w:noProof/>
          <w:sz w:val="22"/>
          <w:szCs w:val="22"/>
          <w:lang w:val="en-US" w:eastAsia="en-US"/>
        </w:rPr>
      </w:pPr>
      <w:r>
        <w:fldChar w:fldCharType="begin"/>
      </w:r>
      <w:r>
        <w:instrText xml:space="preserve"> TOC \o "1-3" \h \z \u </w:instrText>
      </w:r>
      <w:r>
        <w:fldChar w:fldCharType="separate"/>
      </w:r>
      <w:hyperlink w:anchor="_Toc129425092" w:history="1">
        <w:r w:rsidRPr="000439C4">
          <w:rPr>
            <w:rStyle w:val="Hyperlink"/>
            <w:noProof/>
          </w:rPr>
          <w:t>Introduction</w:t>
        </w:r>
        <w:r>
          <w:rPr>
            <w:noProof/>
            <w:webHidden/>
          </w:rPr>
          <w:tab/>
        </w:r>
        <w:r>
          <w:rPr>
            <w:noProof/>
            <w:webHidden/>
          </w:rPr>
          <w:fldChar w:fldCharType="begin"/>
        </w:r>
        <w:r>
          <w:rPr>
            <w:noProof/>
            <w:webHidden/>
          </w:rPr>
          <w:instrText xml:space="preserve"> PAGEREF _Toc129425092 \h </w:instrText>
        </w:r>
        <w:r>
          <w:rPr>
            <w:noProof/>
            <w:webHidden/>
          </w:rPr>
        </w:r>
        <w:r>
          <w:rPr>
            <w:noProof/>
            <w:webHidden/>
          </w:rPr>
          <w:fldChar w:fldCharType="separate"/>
        </w:r>
        <w:r>
          <w:rPr>
            <w:noProof/>
            <w:webHidden/>
          </w:rPr>
          <w:t>3</w:t>
        </w:r>
        <w:r>
          <w:rPr>
            <w:noProof/>
            <w:webHidden/>
          </w:rPr>
          <w:fldChar w:fldCharType="end"/>
        </w:r>
      </w:hyperlink>
    </w:p>
    <w:p w14:paraId="12315896" w14:textId="5E808E2E" w:rsidR="003668B3" w:rsidRPr="003668B3" w:rsidRDefault="003668B3">
      <w:pPr>
        <w:pStyle w:val="TOC1"/>
        <w:tabs>
          <w:tab w:val="left" w:pos="480"/>
          <w:tab w:val="right" w:leader="dot" w:pos="8733"/>
        </w:tabs>
        <w:rPr>
          <w:rFonts w:ascii="Arial" w:eastAsia="Times New Roman" w:hAnsi="Arial"/>
          <w:noProof/>
          <w:sz w:val="22"/>
          <w:szCs w:val="22"/>
          <w:lang w:val="en-US" w:eastAsia="en-US"/>
        </w:rPr>
      </w:pPr>
      <w:hyperlink w:anchor="_Toc129425093" w:history="1">
        <w:r w:rsidRPr="000439C4">
          <w:rPr>
            <w:rStyle w:val="Hyperlink"/>
            <w:noProof/>
            <w:snapToGrid w:val="0"/>
            <w:w w:val="0"/>
          </w:rPr>
          <w:t>1</w:t>
        </w:r>
        <w:r w:rsidRPr="003668B3">
          <w:rPr>
            <w:rFonts w:ascii="Arial" w:eastAsia="Times New Roman" w:hAnsi="Arial"/>
            <w:noProof/>
            <w:sz w:val="22"/>
            <w:szCs w:val="22"/>
            <w:lang w:val="en-US" w:eastAsia="en-US"/>
          </w:rPr>
          <w:tab/>
        </w:r>
        <w:r w:rsidRPr="000439C4">
          <w:rPr>
            <w:rStyle w:val="Hyperlink"/>
            <w:noProof/>
          </w:rPr>
          <w:t>Terms and Notations</w:t>
        </w:r>
        <w:r>
          <w:rPr>
            <w:noProof/>
            <w:webHidden/>
          </w:rPr>
          <w:tab/>
        </w:r>
        <w:r>
          <w:rPr>
            <w:noProof/>
            <w:webHidden/>
          </w:rPr>
          <w:fldChar w:fldCharType="begin"/>
        </w:r>
        <w:r>
          <w:rPr>
            <w:noProof/>
            <w:webHidden/>
          </w:rPr>
          <w:instrText xml:space="preserve"> PAGEREF _Toc129425093 \h </w:instrText>
        </w:r>
        <w:r>
          <w:rPr>
            <w:noProof/>
            <w:webHidden/>
          </w:rPr>
        </w:r>
        <w:r>
          <w:rPr>
            <w:noProof/>
            <w:webHidden/>
          </w:rPr>
          <w:fldChar w:fldCharType="separate"/>
        </w:r>
        <w:r>
          <w:rPr>
            <w:noProof/>
            <w:webHidden/>
          </w:rPr>
          <w:t>6</w:t>
        </w:r>
        <w:r>
          <w:rPr>
            <w:noProof/>
            <w:webHidden/>
          </w:rPr>
          <w:fldChar w:fldCharType="end"/>
        </w:r>
      </w:hyperlink>
    </w:p>
    <w:p w14:paraId="0A201F87" w14:textId="15151C61" w:rsidR="003668B3" w:rsidRPr="003668B3" w:rsidRDefault="003668B3">
      <w:pPr>
        <w:pStyle w:val="TOC1"/>
        <w:tabs>
          <w:tab w:val="left" w:pos="480"/>
          <w:tab w:val="right" w:leader="dot" w:pos="8733"/>
        </w:tabs>
        <w:rPr>
          <w:rFonts w:ascii="Arial" w:eastAsia="Times New Roman" w:hAnsi="Arial"/>
          <w:noProof/>
          <w:sz w:val="22"/>
          <w:szCs w:val="22"/>
          <w:lang w:val="en-US" w:eastAsia="en-US"/>
        </w:rPr>
      </w:pPr>
      <w:hyperlink w:anchor="_Toc129425094" w:history="1">
        <w:r w:rsidRPr="000439C4">
          <w:rPr>
            <w:rStyle w:val="Hyperlink"/>
            <w:noProof/>
            <w:snapToGrid w:val="0"/>
            <w:w w:val="0"/>
          </w:rPr>
          <w:t>2</w:t>
        </w:r>
        <w:r w:rsidRPr="003668B3">
          <w:rPr>
            <w:rFonts w:ascii="Arial" w:eastAsia="Times New Roman" w:hAnsi="Arial"/>
            <w:noProof/>
            <w:sz w:val="22"/>
            <w:szCs w:val="22"/>
            <w:lang w:val="en-US" w:eastAsia="en-US"/>
          </w:rPr>
          <w:tab/>
        </w:r>
        <w:r w:rsidRPr="000439C4">
          <w:rPr>
            <w:rStyle w:val="Hyperlink"/>
            <w:noProof/>
          </w:rPr>
          <w:t>Background</w:t>
        </w:r>
        <w:r>
          <w:rPr>
            <w:noProof/>
            <w:webHidden/>
          </w:rPr>
          <w:tab/>
        </w:r>
        <w:r>
          <w:rPr>
            <w:noProof/>
            <w:webHidden/>
          </w:rPr>
          <w:fldChar w:fldCharType="begin"/>
        </w:r>
        <w:r>
          <w:rPr>
            <w:noProof/>
            <w:webHidden/>
          </w:rPr>
          <w:instrText xml:space="preserve"> PAGEREF _Toc129425094 \h </w:instrText>
        </w:r>
        <w:r>
          <w:rPr>
            <w:noProof/>
            <w:webHidden/>
          </w:rPr>
        </w:r>
        <w:r>
          <w:rPr>
            <w:noProof/>
            <w:webHidden/>
          </w:rPr>
          <w:fldChar w:fldCharType="separate"/>
        </w:r>
        <w:r>
          <w:rPr>
            <w:noProof/>
            <w:webHidden/>
          </w:rPr>
          <w:t>7</w:t>
        </w:r>
        <w:r>
          <w:rPr>
            <w:noProof/>
            <w:webHidden/>
          </w:rPr>
          <w:fldChar w:fldCharType="end"/>
        </w:r>
      </w:hyperlink>
    </w:p>
    <w:p w14:paraId="0D6637E4" w14:textId="362AED80" w:rsidR="003668B3" w:rsidRPr="003668B3" w:rsidRDefault="003668B3">
      <w:pPr>
        <w:pStyle w:val="TOC1"/>
        <w:tabs>
          <w:tab w:val="left" w:pos="480"/>
          <w:tab w:val="right" w:leader="dot" w:pos="8733"/>
        </w:tabs>
        <w:rPr>
          <w:rFonts w:ascii="Arial" w:eastAsia="Times New Roman" w:hAnsi="Arial"/>
          <w:noProof/>
          <w:sz w:val="22"/>
          <w:szCs w:val="22"/>
          <w:lang w:val="en-US" w:eastAsia="en-US"/>
        </w:rPr>
      </w:pPr>
      <w:hyperlink w:anchor="_Toc129425095" w:history="1">
        <w:r w:rsidRPr="000439C4">
          <w:rPr>
            <w:rStyle w:val="Hyperlink"/>
            <w:noProof/>
            <w:snapToGrid w:val="0"/>
            <w:w w:val="0"/>
          </w:rPr>
          <w:t>3</w:t>
        </w:r>
        <w:r w:rsidRPr="003668B3">
          <w:rPr>
            <w:rFonts w:ascii="Arial" w:eastAsia="Times New Roman" w:hAnsi="Arial"/>
            <w:noProof/>
            <w:sz w:val="22"/>
            <w:szCs w:val="22"/>
            <w:lang w:val="en-US" w:eastAsia="en-US"/>
          </w:rPr>
          <w:tab/>
        </w:r>
        <w:r w:rsidRPr="000439C4">
          <w:rPr>
            <w:rStyle w:val="Hyperlink"/>
            <w:noProof/>
          </w:rPr>
          <w:t>Literature review</w:t>
        </w:r>
        <w:r>
          <w:rPr>
            <w:noProof/>
            <w:webHidden/>
          </w:rPr>
          <w:tab/>
        </w:r>
        <w:r>
          <w:rPr>
            <w:noProof/>
            <w:webHidden/>
          </w:rPr>
          <w:fldChar w:fldCharType="begin"/>
        </w:r>
        <w:r>
          <w:rPr>
            <w:noProof/>
            <w:webHidden/>
          </w:rPr>
          <w:instrText xml:space="preserve"> PAGEREF _Toc129425095 \h </w:instrText>
        </w:r>
        <w:r>
          <w:rPr>
            <w:noProof/>
            <w:webHidden/>
          </w:rPr>
        </w:r>
        <w:r>
          <w:rPr>
            <w:noProof/>
            <w:webHidden/>
          </w:rPr>
          <w:fldChar w:fldCharType="separate"/>
        </w:r>
        <w:r>
          <w:rPr>
            <w:noProof/>
            <w:webHidden/>
          </w:rPr>
          <w:t>8</w:t>
        </w:r>
        <w:r>
          <w:rPr>
            <w:noProof/>
            <w:webHidden/>
          </w:rPr>
          <w:fldChar w:fldCharType="end"/>
        </w:r>
      </w:hyperlink>
    </w:p>
    <w:p w14:paraId="257AE1FF" w14:textId="781B55D0" w:rsidR="003668B3" w:rsidRPr="003668B3" w:rsidRDefault="003668B3">
      <w:pPr>
        <w:pStyle w:val="TOC1"/>
        <w:tabs>
          <w:tab w:val="right" w:leader="dot" w:pos="8733"/>
        </w:tabs>
        <w:rPr>
          <w:rFonts w:ascii="Arial" w:eastAsia="Times New Roman" w:hAnsi="Arial"/>
          <w:noProof/>
          <w:sz w:val="22"/>
          <w:szCs w:val="22"/>
          <w:lang w:val="en-US" w:eastAsia="en-US"/>
        </w:rPr>
      </w:pPr>
      <w:hyperlink w:anchor="_Toc129425096" w:history="1">
        <w:r w:rsidRPr="000439C4">
          <w:rPr>
            <w:rStyle w:val="Hyperlink"/>
            <w:noProof/>
          </w:rPr>
          <w:t>Conclusions</w:t>
        </w:r>
        <w:r>
          <w:rPr>
            <w:noProof/>
            <w:webHidden/>
          </w:rPr>
          <w:tab/>
        </w:r>
        <w:r>
          <w:rPr>
            <w:noProof/>
            <w:webHidden/>
          </w:rPr>
          <w:fldChar w:fldCharType="begin"/>
        </w:r>
        <w:r>
          <w:rPr>
            <w:noProof/>
            <w:webHidden/>
          </w:rPr>
          <w:instrText xml:space="preserve"> PAGEREF _Toc129425096 \h </w:instrText>
        </w:r>
        <w:r>
          <w:rPr>
            <w:noProof/>
            <w:webHidden/>
          </w:rPr>
        </w:r>
        <w:r>
          <w:rPr>
            <w:noProof/>
            <w:webHidden/>
          </w:rPr>
          <w:fldChar w:fldCharType="separate"/>
        </w:r>
        <w:r>
          <w:rPr>
            <w:noProof/>
            <w:webHidden/>
          </w:rPr>
          <w:t>9</w:t>
        </w:r>
        <w:r>
          <w:rPr>
            <w:noProof/>
            <w:webHidden/>
          </w:rPr>
          <w:fldChar w:fldCharType="end"/>
        </w:r>
      </w:hyperlink>
    </w:p>
    <w:p w14:paraId="763CC801" w14:textId="03597CCA" w:rsidR="003668B3" w:rsidRPr="003668B3" w:rsidRDefault="003668B3">
      <w:pPr>
        <w:pStyle w:val="TOC1"/>
        <w:tabs>
          <w:tab w:val="right" w:leader="dot" w:pos="8733"/>
        </w:tabs>
        <w:rPr>
          <w:rFonts w:ascii="Arial" w:eastAsia="Times New Roman" w:hAnsi="Arial"/>
          <w:noProof/>
          <w:sz w:val="22"/>
          <w:szCs w:val="22"/>
          <w:lang w:val="en-US" w:eastAsia="en-US"/>
        </w:rPr>
      </w:pPr>
      <w:hyperlink w:anchor="_Toc129425097" w:history="1">
        <w:r w:rsidRPr="003668B3">
          <w:rPr>
            <w:rStyle w:val="Hyperlink"/>
            <w:noProof/>
          </w:rPr>
          <w:t>References</w:t>
        </w:r>
        <w:r>
          <w:rPr>
            <w:noProof/>
            <w:webHidden/>
          </w:rPr>
          <w:tab/>
        </w:r>
        <w:r>
          <w:rPr>
            <w:noProof/>
            <w:webHidden/>
          </w:rPr>
          <w:fldChar w:fldCharType="begin"/>
        </w:r>
        <w:r>
          <w:rPr>
            <w:noProof/>
            <w:webHidden/>
          </w:rPr>
          <w:instrText xml:space="preserve"> PAGEREF _Toc129425097 \h </w:instrText>
        </w:r>
        <w:r>
          <w:rPr>
            <w:noProof/>
            <w:webHidden/>
          </w:rPr>
        </w:r>
        <w:r>
          <w:rPr>
            <w:noProof/>
            <w:webHidden/>
          </w:rPr>
          <w:fldChar w:fldCharType="separate"/>
        </w:r>
        <w:r>
          <w:rPr>
            <w:noProof/>
            <w:webHidden/>
          </w:rPr>
          <w:t>10</w:t>
        </w:r>
        <w:r>
          <w:rPr>
            <w:noProof/>
            <w:webHidden/>
          </w:rPr>
          <w:fldChar w:fldCharType="end"/>
        </w:r>
      </w:hyperlink>
    </w:p>
    <w:p w14:paraId="14D1BC70" w14:textId="25A92B5C" w:rsidR="003668B3" w:rsidRPr="003668B3" w:rsidRDefault="003668B3">
      <w:pPr>
        <w:pStyle w:val="TOC1"/>
        <w:tabs>
          <w:tab w:val="right" w:leader="dot" w:pos="8733"/>
        </w:tabs>
        <w:rPr>
          <w:rFonts w:ascii="Arial" w:eastAsia="Times New Roman" w:hAnsi="Arial"/>
          <w:noProof/>
          <w:sz w:val="22"/>
          <w:szCs w:val="22"/>
          <w:lang w:val="en-US" w:eastAsia="en-US"/>
        </w:rPr>
      </w:pPr>
      <w:hyperlink w:anchor="_Toc129425098" w:history="1">
        <w:r w:rsidRPr="000439C4">
          <w:rPr>
            <w:rStyle w:val="Hyperlink"/>
            <w:noProof/>
          </w:rPr>
          <w:t>Appendix</w:t>
        </w:r>
        <w:r>
          <w:rPr>
            <w:noProof/>
            <w:webHidden/>
          </w:rPr>
          <w:tab/>
        </w:r>
        <w:r>
          <w:rPr>
            <w:noProof/>
            <w:webHidden/>
          </w:rPr>
          <w:fldChar w:fldCharType="begin"/>
        </w:r>
        <w:r>
          <w:rPr>
            <w:noProof/>
            <w:webHidden/>
          </w:rPr>
          <w:instrText xml:space="preserve"> PAGEREF _Toc129425098 \h </w:instrText>
        </w:r>
        <w:r>
          <w:rPr>
            <w:noProof/>
            <w:webHidden/>
          </w:rPr>
        </w:r>
        <w:r>
          <w:rPr>
            <w:noProof/>
            <w:webHidden/>
          </w:rPr>
          <w:fldChar w:fldCharType="separate"/>
        </w:r>
        <w:r>
          <w:rPr>
            <w:noProof/>
            <w:webHidden/>
          </w:rPr>
          <w:t>11</w:t>
        </w:r>
        <w:r>
          <w:rPr>
            <w:noProof/>
            <w:webHidden/>
          </w:rPr>
          <w:fldChar w:fldCharType="end"/>
        </w:r>
      </w:hyperlink>
    </w:p>
    <w:p w14:paraId="4D36C1B8" w14:textId="0286D62D" w:rsidR="003668B3" w:rsidRPr="003668B3" w:rsidRDefault="003668B3">
      <w:pPr>
        <w:pStyle w:val="TOC2"/>
        <w:tabs>
          <w:tab w:val="left" w:pos="660"/>
          <w:tab w:val="right" w:leader="dot" w:pos="8733"/>
        </w:tabs>
        <w:rPr>
          <w:rFonts w:ascii="Arial" w:eastAsia="Times New Roman" w:hAnsi="Arial"/>
          <w:noProof/>
          <w:sz w:val="22"/>
          <w:szCs w:val="22"/>
          <w:lang w:val="en-US" w:eastAsia="en-US"/>
        </w:rPr>
      </w:pPr>
      <w:hyperlink w:anchor="_Toc129425099" w:history="1">
        <w:r w:rsidRPr="000439C4">
          <w:rPr>
            <w:rStyle w:val="Hyperlink"/>
            <w:noProof/>
          </w:rPr>
          <w:t>I.</w:t>
        </w:r>
        <w:r w:rsidRPr="003668B3">
          <w:rPr>
            <w:rFonts w:ascii="Arial" w:eastAsia="Times New Roman" w:hAnsi="Arial"/>
            <w:noProof/>
            <w:sz w:val="22"/>
            <w:szCs w:val="22"/>
            <w:lang w:val="en-US" w:eastAsia="en-US"/>
          </w:rPr>
          <w:tab/>
        </w:r>
        <w:r w:rsidRPr="000439C4">
          <w:rPr>
            <w:rStyle w:val="Hyperlink"/>
            <w:noProof/>
          </w:rPr>
          <w:t>Glossary</w:t>
        </w:r>
        <w:r>
          <w:rPr>
            <w:noProof/>
            <w:webHidden/>
          </w:rPr>
          <w:tab/>
        </w:r>
        <w:r>
          <w:rPr>
            <w:noProof/>
            <w:webHidden/>
          </w:rPr>
          <w:fldChar w:fldCharType="begin"/>
        </w:r>
        <w:r>
          <w:rPr>
            <w:noProof/>
            <w:webHidden/>
          </w:rPr>
          <w:instrText xml:space="preserve"> PAGEREF _Toc129425099 \h </w:instrText>
        </w:r>
        <w:r>
          <w:rPr>
            <w:noProof/>
            <w:webHidden/>
          </w:rPr>
        </w:r>
        <w:r>
          <w:rPr>
            <w:noProof/>
            <w:webHidden/>
          </w:rPr>
          <w:fldChar w:fldCharType="separate"/>
        </w:r>
        <w:r>
          <w:rPr>
            <w:noProof/>
            <w:webHidden/>
          </w:rPr>
          <w:t>11</w:t>
        </w:r>
        <w:r>
          <w:rPr>
            <w:noProof/>
            <w:webHidden/>
          </w:rPr>
          <w:fldChar w:fldCharType="end"/>
        </w:r>
      </w:hyperlink>
    </w:p>
    <w:p w14:paraId="48B2900D" w14:textId="5D9700CB" w:rsidR="003668B3" w:rsidRPr="003668B3" w:rsidRDefault="003668B3">
      <w:pPr>
        <w:pStyle w:val="TOC2"/>
        <w:tabs>
          <w:tab w:val="left" w:pos="880"/>
          <w:tab w:val="right" w:leader="dot" w:pos="8733"/>
        </w:tabs>
        <w:rPr>
          <w:rFonts w:ascii="Arial" w:eastAsia="Times New Roman" w:hAnsi="Arial"/>
          <w:noProof/>
          <w:sz w:val="22"/>
          <w:szCs w:val="22"/>
          <w:lang w:val="en-US" w:eastAsia="en-US"/>
        </w:rPr>
      </w:pPr>
      <w:hyperlink w:anchor="_Toc129425100" w:history="1">
        <w:r w:rsidRPr="000439C4">
          <w:rPr>
            <w:rStyle w:val="Hyperlink"/>
            <w:noProof/>
          </w:rPr>
          <w:t>II.</w:t>
        </w:r>
        <w:r w:rsidRPr="003668B3">
          <w:rPr>
            <w:rFonts w:ascii="Arial" w:eastAsia="Times New Roman" w:hAnsi="Arial"/>
            <w:noProof/>
            <w:sz w:val="22"/>
            <w:szCs w:val="22"/>
            <w:lang w:val="en-US" w:eastAsia="en-US"/>
          </w:rPr>
          <w:tab/>
        </w:r>
        <w:r w:rsidRPr="000439C4">
          <w:rPr>
            <w:rStyle w:val="Hyperlink"/>
            <w:noProof/>
          </w:rPr>
          <w:t>License</w:t>
        </w:r>
        <w:r>
          <w:rPr>
            <w:noProof/>
            <w:webHidden/>
          </w:rPr>
          <w:tab/>
        </w:r>
        <w:r>
          <w:rPr>
            <w:noProof/>
            <w:webHidden/>
          </w:rPr>
          <w:fldChar w:fldCharType="begin"/>
        </w:r>
        <w:r>
          <w:rPr>
            <w:noProof/>
            <w:webHidden/>
          </w:rPr>
          <w:instrText xml:space="preserve"> PAGEREF _Toc129425100 \h </w:instrText>
        </w:r>
        <w:r>
          <w:rPr>
            <w:noProof/>
            <w:webHidden/>
          </w:rPr>
        </w:r>
        <w:r>
          <w:rPr>
            <w:noProof/>
            <w:webHidden/>
          </w:rPr>
          <w:fldChar w:fldCharType="separate"/>
        </w:r>
        <w:r>
          <w:rPr>
            <w:noProof/>
            <w:webHidden/>
          </w:rPr>
          <w:t>12</w:t>
        </w:r>
        <w:r>
          <w:rPr>
            <w:noProof/>
            <w:webHidden/>
          </w:rPr>
          <w:fldChar w:fldCharType="end"/>
        </w:r>
      </w:hyperlink>
    </w:p>
    <w:p w14:paraId="4FABC792" w14:textId="054D2542" w:rsidR="003668B3" w:rsidRDefault="003668B3">
      <w:r>
        <w:rPr>
          <w:b/>
          <w:bCs/>
          <w:noProof/>
        </w:rPr>
        <w:fldChar w:fldCharType="end"/>
      </w:r>
    </w:p>
    <w:p w14:paraId="63865FFF" w14:textId="77777777" w:rsidR="003668B3" w:rsidRPr="00DC032D" w:rsidRDefault="003668B3">
      <w:pPr>
        <w:rPr>
          <w:lang w:val="en-GB"/>
        </w:rPr>
      </w:pPr>
    </w:p>
    <w:p w14:paraId="74A5B4A6" w14:textId="425052D0" w:rsidR="005268D3" w:rsidRPr="00DC032D" w:rsidRDefault="005268D3">
      <w:pPr>
        <w:autoSpaceDE/>
        <w:spacing w:after="200" w:line="276" w:lineRule="auto"/>
        <w:rPr>
          <w:lang w:val="en-GB"/>
        </w:rPr>
      </w:pPr>
    </w:p>
    <w:p w14:paraId="645780EA" w14:textId="40412F36" w:rsidR="00D02DA6" w:rsidRPr="00F408A7" w:rsidRDefault="002065CD" w:rsidP="00F408A7">
      <w:pPr>
        <w:pStyle w:val="Heading1"/>
        <w:numPr>
          <w:ilvl w:val="0"/>
          <w:numId w:val="0"/>
        </w:numPr>
        <w:ind w:left="432" w:hanging="432"/>
      </w:pPr>
      <w:bookmarkStart w:id="2" w:name="_Toc129183308"/>
      <w:bookmarkStart w:id="3" w:name="_Toc129425092"/>
      <w:r w:rsidRPr="00DC032D">
        <w:t>Introduction</w:t>
      </w:r>
      <w:bookmarkEnd w:id="2"/>
      <w:bookmarkEnd w:id="3"/>
    </w:p>
    <w:p w14:paraId="3F3296A2" w14:textId="4A982329" w:rsidR="00D02DA6" w:rsidRPr="00DC032D" w:rsidRDefault="00574CFA" w:rsidP="00F408A7">
      <w:pPr>
        <w:ind w:firstLine="432"/>
      </w:pPr>
      <w:r w:rsidRPr="00DC032D">
        <w:t>Telepresence robotics (TPR</w:t>
      </w:r>
      <w:r w:rsidR="004E2CD2" w:rsidRPr="00DC032D">
        <w:t>s</w:t>
      </w:r>
      <w:r w:rsidRPr="00DC032D">
        <w:t>) represent a unique segment of remotly controlled robotics which allow users to remotly</w:t>
      </w:r>
      <w:r w:rsidR="005A024F" w:rsidRPr="00DC032D">
        <w:t xml:space="preserve"> partake events. Usually, such robots are connected to organisation network over internet and they use integrated tablets to provide video and audio capabilities. </w:t>
      </w:r>
      <w:r w:rsidR="00D02DA6" w:rsidRPr="00DC032D">
        <w:t xml:space="preserve">The market </w:t>
      </w:r>
      <w:r w:rsidR="005A024F" w:rsidRPr="00DC032D">
        <w:t>for</w:t>
      </w:r>
      <w:r w:rsidR="00D02DA6" w:rsidRPr="00DC032D">
        <w:t xml:space="preserve"> </w:t>
      </w:r>
      <w:r w:rsidR="005A024F" w:rsidRPr="00DC032D">
        <w:t xml:space="preserve">such robotics </w:t>
      </w:r>
      <w:r w:rsidR="00D02DA6" w:rsidRPr="00DC032D">
        <w:t>has been on a steady incline which spiked in 2020 (COVID-19 impact), and the forecast shows that the market is growing.</w:t>
      </w:r>
      <w:r w:rsidR="005A024F" w:rsidRPr="00DC032D">
        <w:t xml:space="preserve"> More recently</w:t>
      </w:r>
      <w:r w:rsidR="00987BA1" w:rsidRPr="00DC032D">
        <w:t>,</w:t>
      </w:r>
      <w:r w:rsidR="005A024F" w:rsidRPr="00DC032D">
        <w:t xml:space="preserve"> higher education systems </w:t>
      </w:r>
      <w:r w:rsidR="00987BA1" w:rsidRPr="00DC032D">
        <w:t>have begun integrating such systems to enhance virtual transnational education</w:t>
      </w:r>
      <w:r w:rsidR="00847EBE">
        <w:rPr>
          <w:noProof/>
          <w:lang w:val="en-US"/>
        </w:rPr>
        <w:t xml:space="preserve"> </w:t>
      </w:r>
      <w:r w:rsidR="00847EBE" w:rsidRPr="00847EBE">
        <w:rPr>
          <w:noProof/>
          <w:lang w:val="en-US"/>
        </w:rPr>
        <w:t>[1]</w:t>
      </w:r>
      <w:r w:rsidR="00987BA1" w:rsidRPr="00DC032D">
        <w:t>.</w:t>
      </w:r>
      <w:r w:rsidR="00D02DA6" w:rsidRPr="00DC032D">
        <w:t xml:space="preserve"> This increase in </w:t>
      </w:r>
      <w:r w:rsidR="00F408A7">
        <w:t xml:space="preserve">the </w:t>
      </w:r>
      <w:r w:rsidR="00D02DA6" w:rsidRPr="00DC032D">
        <w:t>usage of TPR</w:t>
      </w:r>
      <w:r w:rsidR="004E2CD2" w:rsidRPr="00DC032D">
        <w:t>s</w:t>
      </w:r>
      <w:r w:rsidR="00D02DA6" w:rsidRPr="00DC032D">
        <w:t xml:space="preserve"> in the </w:t>
      </w:r>
      <w:r w:rsidR="00987BA1" w:rsidRPr="00DC032D">
        <w:t>near future</w:t>
      </w:r>
      <w:r w:rsidR="00F408A7">
        <w:t xml:space="preserve"> of the education system</w:t>
      </w:r>
      <w:r w:rsidR="00D02DA6" w:rsidRPr="00DC032D">
        <w:t xml:space="preserve"> also means the possible security risks associated with</w:t>
      </w:r>
      <w:r w:rsidR="00F408A7">
        <w:t xml:space="preserve"> TPRs</w:t>
      </w:r>
      <w:r w:rsidR="00D02DA6" w:rsidRPr="00DC032D">
        <w:t xml:space="preserve"> it will</w:t>
      </w:r>
      <w:r w:rsidR="00F408A7">
        <w:t xml:space="preserve"> also</w:t>
      </w:r>
      <w:r w:rsidR="00D02DA6" w:rsidRPr="00DC032D">
        <w:t xml:space="preserve"> increase. </w:t>
      </w:r>
    </w:p>
    <w:p w14:paraId="6C4F486D" w14:textId="50705FE3" w:rsidR="00041286" w:rsidRPr="00DC032D" w:rsidRDefault="00086CA1" w:rsidP="00F408A7">
      <w:pPr>
        <w:ind w:firstLine="432"/>
      </w:pPr>
      <w:r w:rsidRPr="00DC032D">
        <w:t>General-purpose domestic robotics security concerns could be categorized into four categories: physical, network, OS, and application security</w:t>
      </w:r>
      <w:r w:rsidR="00852CF4" w:rsidRPr="00DC032D">
        <w:t xml:space="preserve"> </w:t>
      </w:r>
      <w:r w:rsidR="00847EBE" w:rsidRPr="00847EBE">
        <w:rPr>
          <w:noProof/>
          <w:lang w:val="en-US"/>
        </w:rPr>
        <w:t>[1]</w:t>
      </w:r>
      <w:r w:rsidRPr="00DC032D">
        <w:t>. In that sense, telepresence robotics share common ground</w:t>
      </w:r>
      <w:r w:rsidR="004B0D16" w:rsidRPr="00DC032D">
        <w:t xml:space="preserve"> with </w:t>
      </w:r>
      <w:r w:rsidR="00F408A7">
        <w:t>general-purpose</w:t>
      </w:r>
      <w:r w:rsidR="004B0D16" w:rsidRPr="00DC032D">
        <w:t xml:space="preserve"> robotics</w:t>
      </w:r>
      <w:r w:rsidRPr="00DC032D">
        <w:t xml:space="preserve"> </w:t>
      </w:r>
      <w:r w:rsidR="004B0D16" w:rsidRPr="00DC032D">
        <w:t xml:space="preserve">regarding </w:t>
      </w:r>
      <w:r w:rsidRPr="00DC032D">
        <w:t xml:space="preserve">security concerns. Key differences between </w:t>
      </w:r>
      <w:r w:rsidR="00041286" w:rsidRPr="00DC032D">
        <w:t>TPRs</w:t>
      </w:r>
      <w:r w:rsidRPr="00DC032D">
        <w:t xml:space="preserve"> and other </w:t>
      </w:r>
      <w:r w:rsidR="00041286" w:rsidRPr="00DC032D">
        <w:t xml:space="preserve">robotics </w:t>
      </w:r>
      <w:r w:rsidRPr="00DC032D">
        <w:t xml:space="preserve">are how users interact with the robot and how they inadvertently expose themselves through the system. This creates the need for greater user privacy and data security. </w:t>
      </w:r>
      <w:r w:rsidR="00041286" w:rsidRPr="00DC032D">
        <w:t>According to Verizon 202</w:t>
      </w:r>
      <w:r w:rsidR="004B0D16" w:rsidRPr="00DC032D">
        <w:t>2</w:t>
      </w:r>
      <w:r w:rsidR="00041286" w:rsidRPr="00DC032D">
        <w:t xml:space="preserve"> Data Breach Investigation Report (DBIR), educational </w:t>
      </w:r>
      <w:r w:rsidR="00F408A7">
        <w:t>services’</w:t>
      </w:r>
      <w:r w:rsidR="00041286" w:rsidRPr="00DC032D">
        <w:t xml:space="preserve"> </w:t>
      </w:r>
      <w:r w:rsidR="004B0D16" w:rsidRPr="00DC032D">
        <w:t xml:space="preserve">main threat actors are external (75%) who </w:t>
      </w:r>
      <w:r w:rsidR="00A4260E" w:rsidRPr="00DC032D">
        <w:t>leverage</w:t>
      </w:r>
      <w:r w:rsidR="004B0D16" w:rsidRPr="00DC032D">
        <w:t xml:space="preserve"> system intrusion and web application attacks (80%) to penetrate a system </w:t>
      </w:r>
      <w:r w:rsidR="00A4260E" w:rsidRPr="00DC032D">
        <w:t xml:space="preserve">and target </w:t>
      </w:r>
      <w:r w:rsidR="004B0D16" w:rsidRPr="00DC032D">
        <w:t xml:space="preserve">personal data (63%) or credentials (41%) </w:t>
      </w:r>
      <w:r w:rsidR="00F408A7" w:rsidRPr="00F408A7">
        <w:rPr>
          <w:noProof/>
          <w:lang w:val="en-US"/>
        </w:rPr>
        <w:t>[3, p. 57]</w:t>
      </w:r>
      <w:r w:rsidR="004B0D16" w:rsidRPr="00DC032D">
        <w:t>.</w:t>
      </w:r>
      <w:r w:rsidR="00041286" w:rsidRPr="00DC032D">
        <w:t xml:space="preserve"> </w:t>
      </w:r>
    </w:p>
    <w:p w14:paraId="1FD1A5A9" w14:textId="06B58F8D" w:rsidR="00DC032D" w:rsidRPr="00DC032D" w:rsidRDefault="00086CA1" w:rsidP="00F408A7">
      <w:pPr>
        <w:ind w:firstLine="432"/>
      </w:pPr>
      <w:r w:rsidRPr="00DC032D">
        <w:t>Deploying TPR</w:t>
      </w:r>
      <w:r w:rsidR="00DC032D">
        <w:t>s</w:t>
      </w:r>
      <w:r w:rsidRPr="00DC032D">
        <w:t xml:space="preserve"> on-premise means that the organization has to consider the security risks TPR</w:t>
      </w:r>
      <w:r w:rsidR="00852CF4" w:rsidRPr="00DC032D">
        <w:t>s</w:t>
      </w:r>
      <w:r w:rsidRPr="00DC032D">
        <w:t xml:space="preserve"> pose on their infrastructure and how user data is handled</w:t>
      </w:r>
      <w:r w:rsidR="00DC032D">
        <w:t xml:space="preserve">. </w:t>
      </w:r>
      <w:r w:rsidR="00F408A7">
        <w:t>Organizations</w:t>
      </w:r>
      <w:r w:rsidR="00DC032D">
        <w:t xml:space="preserve"> need to be aware that allowing users to connect to their network </w:t>
      </w:r>
      <w:r w:rsidR="00F408A7">
        <w:t>remotely</w:t>
      </w:r>
      <w:r w:rsidR="00DC032D">
        <w:t xml:space="preserve"> using TPRs </w:t>
      </w:r>
      <w:r w:rsidR="00254FB5">
        <w:t xml:space="preserve">needs to </w:t>
      </w:r>
      <w:r w:rsidR="00F408A7">
        <w:t xml:space="preserve">be </w:t>
      </w:r>
      <w:r w:rsidR="00254FB5">
        <w:t xml:space="preserve">handled correctly in all stages to prevent data compromise which could later be used against the </w:t>
      </w:r>
      <w:r w:rsidR="00F408A7">
        <w:t>organization</w:t>
      </w:r>
      <w:r w:rsidR="00254FB5">
        <w:t xml:space="preserve"> itself</w:t>
      </w:r>
      <w:r w:rsidRPr="00DC032D">
        <w:t>. Recent publications in the field show good attempts to create applicable threat models and standardize risk assessment methodology regarding robotics</w:t>
      </w:r>
      <w:r w:rsidR="00852CF4" w:rsidRPr="00DC032D">
        <w:t xml:space="preserve"> to tackle </w:t>
      </w:r>
      <w:r w:rsidR="00A4260E" w:rsidRPr="00DC032D">
        <w:t>such</w:t>
      </w:r>
      <w:r w:rsidR="00852CF4" w:rsidRPr="00DC032D">
        <w:t xml:space="preserve"> issue</w:t>
      </w:r>
      <w:r w:rsidR="00A4260E" w:rsidRPr="00DC032D">
        <w:t>s</w:t>
      </w:r>
      <w:r w:rsidR="00852CF4" w:rsidRPr="00DC032D">
        <w:t xml:space="preserve"> </w:t>
      </w:r>
      <w:r w:rsidR="00852CF4" w:rsidRPr="00DC032D">
        <w:t>(</w:t>
      </w:r>
      <w:r w:rsidR="00A4260E" w:rsidRPr="00DC032D">
        <w:t xml:space="preserve">RSF, </w:t>
      </w:r>
      <w:r w:rsidR="00852CF4" w:rsidRPr="00DC032D">
        <w:t>OCTAVE A, ISO27005, NSMROS)</w:t>
      </w:r>
      <w:r w:rsidRPr="00DC032D">
        <w:t>. Though there is research on potential risks regarding the use of robotic systems</w:t>
      </w:r>
      <w:r w:rsidR="00852CF4" w:rsidRPr="00DC032D">
        <w:t xml:space="preserve"> in general, however</w:t>
      </w:r>
      <w:r w:rsidR="00F408A7">
        <w:t>,</w:t>
      </w:r>
      <w:r w:rsidRPr="00DC032D">
        <w:t xml:space="preserve"> previous works have not specifically addressed issues</w:t>
      </w:r>
      <w:r w:rsidR="00852CF4" w:rsidRPr="00DC032D">
        <w:t xml:space="preserve"> that are specific to TPRs</w:t>
      </w:r>
      <w:r w:rsidR="00254FB5">
        <w:t xml:space="preserve"> (e.g. remote connection, cyber-physical presence, live video</w:t>
      </w:r>
      <w:r w:rsidR="00F408A7">
        <w:t>,</w:t>
      </w:r>
      <w:r w:rsidR="00254FB5">
        <w:t xml:space="preserve"> and audio feed)</w:t>
      </w:r>
      <w:r w:rsidRPr="00DC032D">
        <w:t>.</w:t>
      </w:r>
      <w:r w:rsidR="00852CF4" w:rsidRPr="00DC032D">
        <w:t xml:space="preserve"> </w:t>
      </w:r>
    </w:p>
    <w:p w14:paraId="1D17D8D2" w14:textId="2D1EB688" w:rsidR="00086CA1" w:rsidRPr="00DC032D" w:rsidRDefault="00A94C49" w:rsidP="00F408A7">
      <w:pPr>
        <w:ind w:firstLine="432"/>
        <w:rPr>
          <w:b/>
          <w:bCs/>
        </w:rPr>
      </w:pPr>
      <w:r>
        <w:t>This is a problem because t</w:t>
      </w:r>
      <w:r w:rsidR="00A4260E" w:rsidRPr="00DC032D">
        <w:t xml:space="preserve">here is a </w:t>
      </w:r>
      <w:r w:rsidR="00A4260E" w:rsidRPr="00DC032D">
        <w:t>gap</w:t>
      </w:r>
      <w:r w:rsidR="00A4260E" w:rsidRPr="00DC032D">
        <w:t xml:space="preserve"> between</w:t>
      </w:r>
      <w:r w:rsidR="00A4260E" w:rsidRPr="00DC032D">
        <w:t xml:space="preserve"> existing </w:t>
      </w:r>
      <w:r w:rsidR="00E61427" w:rsidRPr="00DC032D">
        <w:t xml:space="preserve">risk </w:t>
      </w:r>
      <w:r w:rsidR="00F408A7">
        <w:t>assessment</w:t>
      </w:r>
      <w:r w:rsidR="00E61427" w:rsidRPr="00DC032D">
        <w:t xml:space="preserve"> models</w:t>
      </w:r>
      <w:r w:rsidR="00A4260E" w:rsidRPr="00DC032D">
        <w:t xml:space="preserve"> and</w:t>
      </w:r>
      <w:r w:rsidR="00DC032D" w:rsidRPr="00DC032D">
        <w:t xml:space="preserve"> how existing work is applicable to</w:t>
      </w:r>
      <w:r w:rsidR="00A4260E" w:rsidRPr="00DC032D">
        <w:t xml:space="preserve"> </w:t>
      </w:r>
      <w:r w:rsidR="00F408A7">
        <w:t>TPRs’</w:t>
      </w:r>
      <w:r w:rsidR="00254FB5">
        <w:t xml:space="preserve"> specific properties,</w:t>
      </w:r>
      <w:r w:rsidR="00A4260E" w:rsidRPr="00DC032D">
        <w:t xml:space="preserve"> which this thesis strives to </w:t>
      </w:r>
      <w:r w:rsidR="00F408A7">
        <w:t>fulfill</w:t>
      </w:r>
      <w:r w:rsidR="00DC032D" w:rsidRPr="00DC032D">
        <w:t>.</w:t>
      </w:r>
      <w:r w:rsidR="00E61427" w:rsidRPr="00DC032D">
        <w:t xml:space="preserve"> </w:t>
      </w:r>
      <w:r>
        <w:t>Also</w:t>
      </w:r>
      <w:r w:rsidR="00F408A7">
        <w:t>,</w:t>
      </w:r>
      <w:r>
        <w:t xml:space="preserve"> the </w:t>
      </w:r>
      <w:r w:rsidR="00F408A7">
        <w:t>usage</w:t>
      </w:r>
      <w:r>
        <w:t xml:space="preserve"> of TPRs is on the rise</w:t>
      </w:r>
      <w:r w:rsidR="00F408A7">
        <w:t>,</w:t>
      </w:r>
      <w:r>
        <w:t xml:space="preserve"> and educational systems are most vulnerable to stolen credentials. </w:t>
      </w:r>
      <w:r w:rsidR="00F408A7">
        <w:t>The thesis</w:t>
      </w:r>
      <w:r w:rsidR="00DC032D" w:rsidRPr="00DC032D">
        <w:t xml:space="preserve"> </w:t>
      </w:r>
      <w:r w:rsidR="00254FB5">
        <w:t>will focus</w:t>
      </w:r>
      <w:r w:rsidR="00DC032D" w:rsidRPr="00DC032D">
        <w:t xml:space="preserve"> </w:t>
      </w:r>
      <w:r w:rsidR="00E61427" w:rsidRPr="00DC032D">
        <w:t>on user data security more specifically as</w:t>
      </w:r>
      <w:r w:rsidR="00DC032D" w:rsidRPr="00DC032D">
        <w:t xml:space="preserve"> according to DBIR,</w:t>
      </w:r>
      <w:r w:rsidR="00E61427" w:rsidRPr="00DC032D">
        <w:t xml:space="preserve"> 40% </w:t>
      </w:r>
      <w:r w:rsidR="00F408A7">
        <w:t xml:space="preserve">of </w:t>
      </w:r>
      <w:r w:rsidR="00E61427" w:rsidRPr="00DC032D">
        <w:t>breaches in educational systems included the use of stolen credentials</w:t>
      </w:r>
      <w:r w:rsidR="00254FB5">
        <w:t xml:space="preserve"> and with each breach personal (63%) and credentials (41%) information was compromised</w:t>
      </w:r>
      <w:r w:rsidR="00DC032D" w:rsidRPr="00DC032D">
        <w:t xml:space="preserve"> </w:t>
      </w:r>
      <w:r w:rsidR="00F408A7" w:rsidRPr="00F408A7">
        <w:rPr>
          <w:noProof/>
          <w:lang w:val="en-US"/>
        </w:rPr>
        <w:t>[3, pp. 57-58]</w:t>
      </w:r>
      <w:r w:rsidR="00E61427" w:rsidRPr="00DC032D">
        <w:t>.</w:t>
      </w:r>
    </w:p>
    <w:p w14:paraId="13A42ABB" w14:textId="2E64074A" w:rsidR="00F408A7" w:rsidRDefault="00F408A7" w:rsidP="00F408A7">
      <w:pPr>
        <w:ind w:firstLine="432"/>
      </w:pPr>
      <w:r w:rsidRPr="00F408A7">
        <w:t xml:space="preserve">The proposed solution for this thesis is to create a new model based on a combination of existing models which can assess specific </w:t>
      </w:r>
      <w:r w:rsidR="008F7820">
        <w:t>cybersecurity</w:t>
      </w:r>
      <w:r w:rsidRPr="00F408A7">
        <w:t xml:space="preserve"> risks associated with TPRs. Using the new model, potential risks can be identified and validated through case studies. Expert interviews will then help to further confirm the found risks, improve the proposed model, and offer mitigation strategies to address the risks.</w:t>
      </w:r>
    </w:p>
    <w:p w14:paraId="563B6D84" w14:textId="6701084E" w:rsidR="00D02DA6" w:rsidRPr="00F408A7" w:rsidRDefault="00F408A7" w:rsidP="00333BDB">
      <w:pPr>
        <w:autoSpaceDE/>
        <w:spacing w:before="0" w:after="200" w:line="276" w:lineRule="auto"/>
        <w:jc w:val="left"/>
        <w:rPr>
          <w:b/>
          <w:bCs/>
        </w:rPr>
      </w:pPr>
      <w:r>
        <w:rPr>
          <w:b/>
          <w:bCs/>
        </w:rPr>
        <w:br w:type="page"/>
      </w:r>
      <w:r w:rsidR="00D02DA6" w:rsidRPr="00DC032D">
        <w:rPr>
          <w:b/>
          <w:bCs/>
        </w:rPr>
        <w:t>Main Research Question</w:t>
      </w:r>
      <w:r>
        <w:rPr>
          <w:b/>
          <w:bCs/>
        </w:rPr>
        <w:t xml:space="preserve">: </w:t>
      </w:r>
      <w:r w:rsidR="00DC032D" w:rsidRPr="00DC032D">
        <w:t>To w</w:t>
      </w:r>
      <w:r w:rsidR="00D02DA6" w:rsidRPr="00DC032D">
        <w:t xml:space="preserve">hat kind of security risks are </w:t>
      </w:r>
      <w:r w:rsidR="00DC032D" w:rsidRPr="00DC032D">
        <w:t>organisations using</w:t>
      </w:r>
      <w:r w:rsidR="00D02DA6" w:rsidRPr="00DC032D">
        <w:t xml:space="preserve"> TPR</w:t>
      </w:r>
      <w:r w:rsidR="00DC032D" w:rsidRPr="00DC032D">
        <w:t>s</w:t>
      </w:r>
      <w:r w:rsidR="00D02DA6" w:rsidRPr="00DC032D">
        <w:t xml:space="preserve"> exposed to</w:t>
      </w:r>
      <w:r w:rsidR="00DC032D" w:rsidRPr="00DC032D">
        <w:t>,</w:t>
      </w:r>
      <w:r w:rsidR="00852CF4" w:rsidRPr="00DC032D">
        <w:t xml:space="preserve"> and how to mitigate the risks</w:t>
      </w:r>
      <w:r w:rsidR="00D02DA6" w:rsidRPr="00DC032D">
        <w:t>?</w:t>
      </w:r>
    </w:p>
    <w:p w14:paraId="4DCDB710" w14:textId="67338A47" w:rsidR="007E567D" w:rsidRPr="00F408A7" w:rsidRDefault="004E2CD2" w:rsidP="00F408A7">
      <w:r w:rsidRPr="00DC032D">
        <w:t xml:space="preserve">The scope of this thesis is to identify cyber security risks related to </w:t>
      </w:r>
      <w:r w:rsidR="00DC032D" w:rsidRPr="00DC032D">
        <w:t xml:space="preserve">the organisations </w:t>
      </w:r>
      <w:r w:rsidR="007E567D">
        <w:t>who are using</w:t>
      </w:r>
      <w:r w:rsidR="00DC032D" w:rsidRPr="00DC032D">
        <w:t xml:space="preserve"> </w:t>
      </w:r>
      <w:r w:rsidRPr="00DC032D">
        <w:t>TPRs and provide mitigation strategies to reduce identified risks</w:t>
      </w:r>
      <w:r w:rsidR="007E567D">
        <w:t xml:space="preserve"> with an emphasis on user data and how external users interact with TPRs.</w:t>
      </w:r>
    </w:p>
    <w:p w14:paraId="0ABE8FB5" w14:textId="2D76C3C5" w:rsidR="00D02DA6" w:rsidRPr="00DC032D" w:rsidRDefault="00D02DA6" w:rsidP="00544091">
      <w:pPr>
        <w:rPr>
          <w:b/>
          <w:bCs/>
        </w:rPr>
      </w:pPr>
      <w:r w:rsidRPr="00DC032D">
        <w:rPr>
          <w:b/>
          <w:bCs/>
        </w:rPr>
        <w:t>More Specific Research Questions</w:t>
      </w:r>
      <w:r w:rsidR="00F408A7">
        <w:rPr>
          <w:b/>
          <w:bCs/>
        </w:rPr>
        <w:t>:</w:t>
      </w:r>
      <w:r w:rsidRPr="00DC032D">
        <w:rPr>
          <w:b/>
          <w:bCs/>
        </w:rPr>
        <w:t xml:space="preserve"> </w:t>
      </w:r>
    </w:p>
    <w:p w14:paraId="330AABDB" w14:textId="02706461" w:rsidR="00D02DA6" w:rsidRPr="00DC032D" w:rsidRDefault="00D02DA6" w:rsidP="00544091">
      <w:r w:rsidRPr="00DC032D">
        <w:t xml:space="preserve">1. How is user data handled </w:t>
      </w:r>
      <w:r w:rsidR="00BD0EED">
        <w:t>in TPRs systems</w:t>
      </w:r>
      <w:r w:rsidRPr="00DC032D">
        <w:t xml:space="preserve">? </w:t>
      </w:r>
    </w:p>
    <w:p w14:paraId="48A67465" w14:textId="090B9500" w:rsidR="00D02DA6" w:rsidRPr="00DC032D" w:rsidRDefault="00D02DA6" w:rsidP="00544091">
      <w:r w:rsidRPr="00DC032D">
        <w:t xml:space="preserve">2. What are the potential security risks posed by TPR? </w:t>
      </w:r>
    </w:p>
    <w:p w14:paraId="640C9E50" w14:textId="34CC12F8" w:rsidR="00D02DA6" w:rsidRPr="00DC032D" w:rsidRDefault="00D02DA6" w:rsidP="00544091">
      <w:r w:rsidRPr="00DC032D">
        <w:t>3. What potential solutions can be provided to reduce identified security risks?</w:t>
      </w:r>
    </w:p>
    <w:p w14:paraId="2F27AF2C" w14:textId="6FED2A17" w:rsidR="00D02DA6" w:rsidRPr="00DC032D" w:rsidRDefault="00D02DA6" w:rsidP="00544091">
      <w:pPr>
        <w:rPr>
          <w:b/>
          <w:bCs/>
        </w:rPr>
      </w:pPr>
      <w:r w:rsidRPr="00DC032D">
        <w:rPr>
          <w:b/>
          <w:bCs/>
        </w:rPr>
        <w:t>Objectives</w:t>
      </w:r>
      <w:r w:rsidR="00F408A7">
        <w:rPr>
          <w:b/>
          <w:bCs/>
        </w:rPr>
        <w:t>:</w:t>
      </w:r>
      <w:r w:rsidRPr="00DC032D">
        <w:rPr>
          <w:b/>
          <w:bCs/>
        </w:rPr>
        <w:t xml:space="preserve"> </w:t>
      </w:r>
    </w:p>
    <w:p w14:paraId="3225511B" w14:textId="77777777" w:rsidR="007E567D" w:rsidRDefault="007E567D" w:rsidP="00544091">
      <w:r w:rsidRPr="007E567D">
        <w:t xml:space="preserve">This thesis aims to identify cyber security risks related to organizations using telepresence robotics (TPRs) and propose mitigation strategies to reduce the identified risks with focus on user data. To achieve this, the research will leverage various frameworks such as RSF, CIA, OCTAVE A, ISO27005, and NSMROS to create a new risk assessment model for TPRs. The research will also use case studies and interviews with technical staff to validate the security risks and explore possible solutions proposed by the experts. </w:t>
      </w:r>
    </w:p>
    <w:p w14:paraId="45A320C6" w14:textId="7874A1F9" w:rsidR="00D02DA6" w:rsidRPr="00DC032D" w:rsidRDefault="00D02DA6" w:rsidP="00544091">
      <w:pPr>
        <w:rPr>
          <w:b/>
          <w:bCs/>
        </w:rPr>
      </w:pPr>
      <w:r w:rsidRPr="00DC032D">
        <w:rPr>
          <w:b/>
          <w:bCs/>
        </w:rPr>
        <w:t>Initial Plan for Masters Project</w:t>
      </w:r>
      <w:r w:rsidR="00F408A7">
        <w:rPr>
          <w:b/>
          <w:bCs/>
        </w:rPr>
        <w:t>:</w:t>
      </w:r>
      <w:r w:rsidRPr="00DC032D">
        <w:rPr>
          <w:b/>
          <w:bCs/>
        </w:rPr>
        <w:t xml:space="preserve"> </w:t>
      </w:r>
    </w:p>
    <w:p w14:paraId="042876B2" w14:textId="5C218AC1" w:rsidR="00D02DA6" w:rsidRPr="00DC032D" w:rsidRDefault="00D02DA6" w:rsidP="00544091">
      <w:r w:rsidRPr="00DC032D">
        <w:t xml:space="preserve">The study will mostly inherit qualitative research properties due to the nature of the study, lack of (known) empirical data on the subject, and limited time to conduct case studies. The steps of the initial plan for the </w:t>
      </w:r>
      <w:r w:rsidR="008F7820">
        <w:t>Masters’</w:t>
      </w:r>
      <w:r w:rsidRPr="00DC032D">
        <w:t xml:space="preserve"> project will be: </w:t>
      </w:r>
    </w:p>
    <w:p w14:paraId="210D3076" w14:textId="7C94D8F9" w:rsidR="00EA756C" w:rsidRPr="00DC032D" w:rsidRDefault="00D02DA6" w:rsidP="00544091">
      <w:r w:rsidRPr="00DC032D">
        <w:t xml:space="preserve">1. Building of the theoretical background using </w:t>
      </w:r>
      <w:r w:rsidR="008F7820">
        <w:t xml:space="preserve">a </w:t>
      </w:r>
      <w:r w:rsidR="004E34EA">
        <w:t xml:space="preserve">combination of possible frameworks: </w:t>
      </w:r>
      <w:r w:rsidRPr="00DC032D">
        <w:t>RSF, CIA,</w:t>
      </w:r>
      <w:r w:rsidR="00254FB5">
        <w:t xml:space="preserve"> </w:t>
      </w:r>
      <w:r w:rsidR="00254FB5" w:rsidRPr="00DC032D">
        <w:t>OCTAVE A, ISO27005, NSMROS</w:t>
      </w:r>
      <w:r w:rsidR="004E34EA">
        <w:t>.</w:t>
      </w:r>
      <w:r w:rsidRPr="00DC032D">
        <w:t xml:space="preserve"> </w:t>
      </w:r>
      <w:r w:rsidR="004E34EA">
        <w:t xml:space="preserve">Use </w:t>
      </w:r>
      <w:r w:rsidRPr="00DC032D">
        <w:t xml:space="preserve">applicable methodologies to analyze TPR security systems to identify possible security risks. </w:t>
      </w:r>
      <w:r w:rsidR="00254FB5">
        <w:t xml:space="preserve">This is to create </w:t>
      </w:r>
      <w:r w:rsidR="004E34EA">
        <w:t xml:space="preserve">a new </w:t>
      </w:r>
      <w:r w:rsidR="00254FB5">
        <w:t xml:space="preserve">risk </w:t>
      </w:r>
      <w:r w:rsidR="008F7820">
        <w:t>assessment</w:t>
      </w:r>
      <w:r w:rsidR="00254FB5">
        <w:t xml:space="preserve"> mo</w:t>
      </w:r>
      <w:r w:rsidR="004E34EA">
        <w:t>del that is specific to TPRs and helps us to identify risks.</w:t>
      </w:r>
    </w:p>
    <w:p w14:paraId="791564A5" w14:textId="10EDE588" w:rsidR="00EA756C" w:rsidRPr="00DC032D" w:rsidRDefault="00D02DA6" w:rsidP="00544091">
      <w:r w:rsidRPr="00DC032D">
        <w:t>2. Case Studies</w:t>
      </w:r>
      <w:r w:rsidR="004E34EA">
        <w:t xml:space="preserve"> will be conducted</w:t>
      </w:r>
      <w:r w:rsidRPr="00DC032D">
        <w:t xml:space="preserve"> to better understand the practical implications of telepresence robotics and user interaction with them. </w:t>
      </w:r>
      <w:r w:rsidR="004E34EA">
        <w:t>We v</w:t>
      </w:r>
      <w:r w:rsidRPr="00DC032D">
        <w:t>alidate security risks</w:t>
      </w:r>
      <w:r w:rsidR="004E34EA">
        <w:t xml:space="preserve"> </w:t>
      </w:r>
      <w:r w:rsidR="008F7820">
        <w:t>in</w:t>
      </w:r>
      <w:r w:rsidR="004E34EA">
        <w:t xml:space="preserve"> real-life scenarios using the newly created risk </w:t>
      </w:r>
      <w:r w:rsidR="008F7820">
        <w:t>assessment</w:t>
      </w:r>
      <w:r w:rsidR="004E34EA">
        <w:t xml:space="preserve"> model in </w:t>
      </w:r>
      <w:r w:rsidR="008F7820">
        <w:t xml:space="preserve">the </w:t>
      </w:r>
      <w:r w:rsidR="004E34EA">
        <w:t xml:space="preserve">theoretical part. </w:t>
      </w:r>
      <w:r w:rsidR="008F7820">
        <w:t>One possible</w:t>
      </w:r>
      <w:r w:rsidR="004E34EA">
        <w:t xml:space="preserve"> case study subject is Tallinn, IT College (ICO).</w:t>
      </w:r>
    </w:p>
    <w:p w14:paraId="0A0F6293" w14:textId="52A605B3" w:rsidR="00EA756C" w:rsidRPr="00DC032D" w:rsidRDefault="00D02DA6" w:rsidP="00544091">
      <w:r w:rsidRPr="00DC032D">
        <w:t>3. Interviews with technical staff who integrated TPR</w:t>
      </w:r>
      <w:r w:rsidR="00A94C49">
        <w:t xml:space="preserve">s into the </w:t>
      </w:r>
      <w:r w:rsidR="008F7820">
        <w:t>organization</w:t>
      </w:r>
      <w:r w:rsidRPr="00DC032D">
        <w:t>, which the users are using. This will allow us to better understand observed phenomena from the case studies and expand the theoretical framework.</w:t>
      </w:r>
      <w:r w:rsidR="00A94C49">
        <w:t xml:space="preserve"> Interviews will help us to</w:t>
      </w:r>
      <w:r w:rsidR="004E34EA">
        <w:t xml:space="preserve"> confirm if </w:t>
      </w:r>
      <w:r w:rsidR="008F7820">
        <w:t xml:space="preserve">the </w:t>
      </w:r>
      <w:r w:rsidR="004E34EA">
        <w:t xml:space="preserve">risk identified in the theoretical framework or case study is an actual risk in the </w:t>
      </w:r>
      <w:r w:rsidR="008F7820">
        <w:t>real world</w:t>
      </w:r>
      <w:r w:rsidR="004E34EA">
        <w:t xml:space="preserve"> and explore possible mitigation strategies proposed by the interviewed experts.</w:t>
      </w:r>
    </w:p>
    <w:p w14:paraId="3A407F62" w14:textId="2AAD07AB" w:rsidR="00A94C49" w:rsidRDefault="00D02DA6" w:rsidP="00544091">
      <w:r w:rsidRPr="00DC032D">
        <w:t>4. Analysis of the data collected from previous steps to identify potential security concerns and risks posed by TPR, as well as potential solutions to these risks.</w:t>
      </w:r>
    </w:p>
    <w:p w14:paraId="4CB42E2B" w14:textId="31FE6AE0" w:rsidR="00286EB5" w:rsidRDefault="001926DE" w:rsidP="00286EB5">
      <w:pPr>
        <w:keepNext/>
      </w:pPr>
      <w:r>
        <w:rPr>
          <w:noProof/>
        </w:rPr>
        <w:pict w14:anchorId="7F1E874F">
          <v:line id="Straight Connector 6" o:spid="_x0000_s2052" style="position:absolute;left:0;text-align:left;z-index: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1pt,88.3pt" to="398.0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" strokeweight="1pt">
            <v:stroke endcap="round"/>
          </v:line>
        </w:pict>
      </w:r>
      <w:r>
        <w:rPr>
          <w:noProof/>
        </w:rPr>
        <w:pict w14:anchorId="1CAAADCE">
          <v:line id="Straight Connector 7" o:spid="_x0000_s2051" style="position:absolute;left:0;text-align:left;flip:y;z-index: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45pt,72.85pt" to="398.4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" strokeweight="1pt">
            <v:stroke endcap="round"/>
          </v:line>
        </w:pict>
      </w:r>
      <w:r>
        <w:rPr>
          <w:noProof/>
        </w:rPr>
        <w:pict w14:anchorId="50E62C43">
          <v:shapetype id="_x0000_t32" coordsize="21600,21600" o:spt="32" o:oned="t" path="m,l21600,21600e" filled="f">
            <v:path arrowok="t" fillok="f" o:connecttype="none"/>
            <o:lock v:ext="edit" shapetype="t"/>
          </v:shapetype>
          <v:shape id="Straight Arrow Connector 5" o:spid="_x0000_s2050" type="#_x0000_t32" style="position:absolute;left:0;text-align:left;margin-left:41.05pt;margin-top:69.6pt;width:.05pt;height:18.85pt;flip:x y;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" strokeweight="1pt">
            <v:stroke endarrow="open" endcap="round"/>
          </v:shape>
        </w:pict>
      </w:r>
      <w:r w:rsidRPr="00D216B1">
        <w:rPr>
          <w:noProof/>
        </w:rPr>
        <w:pict w14:anchorId="46647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i1029" type="#_x0000_t75" style="width:437.3pt;height:96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">
            <v:imagedata r:id="rId9" o:title="" croptop="-24740f" cropbottom="-24740f"/>
            <o:lock v:ext="edit" aspectratio="f"/>
          </v:shape>
        </w:pict>
      </w:r>
    </w:p>
    <w:p w14:paraId="36F0A93D" w14:textId="7CDAD143" w:rsidR="00D02DA6" w:rsidRPr="00286EB5" w:rsidRDefault="00286EB5" w:rsidP="00286EB5">
      <w:pPr>
        <w:pStyle w:val="Caption"/>
        <w:rPr>
          <w:sz w:val="20"/>
          <w:szCs w:val="14"/>
        </w:rPr>
      </w:pPr>
      <w:r w:rsidRPr="00286EB5">
        <w:rPr>
          <w:sz w:val="20"/>
          <w:szCs w:val="14"/>
        </w:rPr>
        <w:t xml:space="preserve">Figure </w:t>
      </w:r>
      <w:r w:rsidRPr="00286EB5">
        <w:rPr>
          <w:sz w:val="20"/>
          <w:szCs w:val="14"/>
        </w:rPr>
        <w:fldChar w:fldCharType="begin"/>
      </w:r>
      <w:r w:rsidRPr="00286EB5">
        <w:rPr>
          <w:sz w:val="20"/>
          <w:szCs w:val="14"/>
        </w:rPr>
        <w:instrText xml:space="preserve"> SEQ Figure \* ARABIC </w:instrText>
      </w:r>
      <w:r w:rsidRPr="00286EB5">
        <w:rPr>
          <w:sz w:val="20"/>
          <w:szCs w:val="14"/>
        </w:rPr>
        <w:fldChar w:fldCharType="separate"/>
      </w:r>
      <w:r w:rsidR="00045A62">
        <w:rPr>
          <w:noProof/>
          <w:sz w:val="20"/>
          <w:szCs w:val="14"/>
        </w:rPr>
        <w:t>1</w:t>
      </w:r>
      <w:r w:rsidRPr="00286EB5">
        <w:rPr>
          <w:sz w:val="20"/>
          <w:szCs w:val="14"/>
        </w:rPr>
        <w:fldChar w:fldCharType="end"/>
      </w:r>
      <w:r w:rsidRPr="00286EB5">
        <w:rPr>
          <w:sz w:val="20"/>
          <w:szCs w:val="14"/>
        </w:rPr>
        <w:t xml:space="preserve">. </w:t>
      </w:r>
      <w:r w:rsidR="008F7820">
        <w:rPr>
          <w:sz w:val="20"/>
          <w:szCs w:val="14"/>
        </w:rPr>
        <w:t>The initial</w:t>
      </w:r>
      <w:r>
        <w:rPr>
          <w:sz w:val="20"/>
          <w:szCs w:val="14"/>
        </w:rPr>
        <w:t xml:space="preserve"> plan for Master Project.</w:t>
      </w:r>
    </w:p>
    <w:p w14:paraId="45DDFF2F" w14:textId="56F239B5" w:rsidR="00BE64E7" w:rsidRPr="00DC032D" w:rsidRDefault="00BE64E7" w:rsidP="002B676A">
      <w:pPr>
        <w:pStyle w:val="Heading1"/>
      </w:pPr>
      <w:bookmarkStart w:id="4" w:name="_Toc129183309"/>
      <w:bookmarkStart w:id="5" w:name="_Toc129425093"/>
      <w:r w:rsidRPr="00DC032D">
        <w:t>Terms and Notations</w:t>
      </w:r>
      <w:bookmarkEnd w:id="4"/>
      <w:bookmarkEnd w:id="5"/>
    </w:p>
    <w:p w14:paraId="592A04AE" w14:textId="07A9458D" w:rsidR="00BE64E7" w:rsidRPr="00DC032D" w:rsidRDefault="00BE64E7" w:rsidP="00BE64E7">
      <w:pPr>
        <w:rPr>
          <w:lang w:val="en-GB"/>
        </w:rPr>
      </w:pPr>
    </w:p>
    <w:p w14:paraId="3C026E63" w14:textId="14BB2B82" w:rsidR="005268D3" w:rsidRPr="00DC032D" w:rsidRDefault="002065CD" w:rsidP="002B676A">
      <w:pPr>
        <w:pStyle w:val="Heading1"/>
      </w:pPr>
      <w:bookmarkStart w:id="6" w:name="_Toc129183310"/>
      <w:bookmarkStart w:id="7" w:name="_Toc129425094"/>
      <w:r w:rsidRPr="00DC032D">
        <w:t>Background</w:t>
      </w:r>
      <w:bookmarkEnd w:id="6"/>
      <w:bookmarkEnd w:id="7"/>
    </w:p>
    <w:p w14:paraId="0C01F99F" w14:textId="00D05023" w:rsidR="00A85940" w:rsidRPr="00DC032D" w:rsidRDefault="003537C4" w:rsidP="002B676A">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129183311"/>
      <w:bookmarkStart w:id="19" w:name="_Toc129425095"/>
      <w:bookmarkEnd w:id="8"/>
      <w:bookmarkEnd w:id="9"/>
      <w:bookmarkEnd w:id="10"/>
      <w:bookmarkEnd w:id="11"/>
      <w:bookmarkEnd w:id="12"/>
      <w:bookmarkEnd w:id="13"/>
      <w:bookmarkEnd w:id="14"/>
      <w:bookmarkEnd w:id="15"/>
      <w:bookmarkEnd w:id="16"/>
      <w:bookmarkEnd w:id="17"/>
      <w:r w:rsidRPr="00DC032D">
        <w:t>Literature review</w:t>
      </w:r>
      <w:bookmarkEnd w:id="18"/>
      <w:bookmarkEnd w:id="19"/>
    </w:p>
    <w:p w14:paraId="5B291361" w14:textId="77777777" w:rsidR="005268D3" w:rsidRPr="00DC032D" w:rsidRDefault="002065CD" w:rsidP="002B676A">
      <w:pPr>
        <w:pStyle w:val="Heading1"/>
        <w:numPr>
          <w:ilvl w:val="0"/>
          <w:numId w:val="0"/>
        </w:numPr>
        <w:ind w:left="432" w:hanging="432"/>
      </w:pPr>
      <w:bookmarkStart w:id="20" w:name="_Toc165742637"/>
      <w:bookmarkStart w:id="21" w:name="_Toc165745807"/>
      <w:bookmarkStart w:id="22" w:name="_Toc165746100"/>
      <w:bookmarkStart w:id="23" w:name="_Toc129183312"/>
      <w:bookmarkStart w:id="24" w:name="_Toc129425096"/>
      <w:bookmarkEnd w:id="20"/>
      <w:bookmarkEnd w:id="21"/>
      <w:bookmarkEnd w:id="22"/>
      <w:r w:rsidRPr="00DC032D">
        <w:t>Conclusions</w:t>
      </w:r>
      <w:bookmarkEnd w:id="23"/>
      <w:bookmarkEnd w:id="24"/>
    </w:p>
    <w:p w14:paraId="51D94EDF" w14:textId="77777777" w:rsidR="00966C62" w:rsidRPr="00DC032D" w:rsidRDefault="00966C62"/>
    <w:p w14:paraId="18B3AAAA" w14:textId="0F216270" w:rsidR="005268D3" w:rsidRPr="00DC032D" w:rsidRDefault="005268D3" w:rsidP="00A10728">
      <w:pPr>
        <w:pStyle w:val="Heading1"/>
        <w:numPr>
          <w:ilvl w:val="0"/>
          <w:numId w:val="0"/>
        </w:numPr>
      </w:pPr>
    </w:p>
    <w:p w14:paraId="62FB8265" w14:textId="33F43C51" w:rsidR="00A10728" w:rsidRPr="00DC032D" w:rsidRDefault="00A10728" w:rsidP="00A10728">
      <w:pPr>
        <w:keepLines/>
        <w:rPr>
          <w:rStyle w:val="HeaderNotNumberedChar"/>
          <w:rFonts w:eastAsia="Arial Unicode MS"/>
        </w:rPr>
      </w:pPr>
      <w:bookmarkStart w:id="25" w:name="_Toc129425097"/>
      <w:r w:rsidRPr="00DC032D">
        <w:rPr>
          <w:rStyle w:val="HeaderNotNumberedChar"/>
          <w:rFonts w:eastAsia="Arial Unicode MS"/>
        </w:rPr>
        <w:t>References</w:t>
      </w:r>
      <w:bookmarkEnd w:id="25"/>
    </w:p>
    <w:p w14:paraId="25805B6C" w14:textId="45A2775F" w:rsidR="00F408A7" w:rsidRPr="001926DE" w:rsidRDefault="00A10728" w:rsidP="006F0114">
      <w:pPr>
        <w:keepLines/>
        <w:rPr>
          <w:rFonts w:ascii="Arial" w:eastAsia="Arial" w:hAnsi="Arial"/>
          <w:noProof/>
          <w:sz w:val="22"/>
          <w:szCs w:val="22"/>
          <w:lang w:val="en-US" w:eastAsia="en-US"/>
        </w:rPr>
      </w:pPr>
      <w:r w:rsidRPr="00DC032D">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78"/>
      </w:tblGrid>
      <w:tr w:rsidR="00F408A7" w:rsidRPr="001926DE" w14:paraId="3B86B5F5" w14:textId="77777777">
        <w:trPr>
          <w:divId w:val="1011420822"/>
          <w:tblCellSpacing w:w="15" w:type="dxa"/>
        </w:trPr>
        <w:tc>
          <w:tcPr>
            <w:tcW w:w="50" w:type="pct"/>
            <w:hideMark/>
          </w:tcPr>
          <w:p w14:paraId="13D2431C" w14:textId="4A471F16" w:rsidR="00F408A7" w:rsidRPr="001926DE" w:rsidRDefault="00F408A7">
            <w:pPr>
              <w:pStyle w:val="Bibliography"/>
              <w:rPr>
                <w:noProof/>
              </w:rPr>
            </w:pPr>
            <w:r w:rsidRPr="001926DE">
              <w:rPr>
                <w:noProof/>
              </w:rPr>
              <w:t xml:space="preserve">[1] </w:t>
            </w:r>
          </w:p>
        </w:tc>
        <w:tc>
          <w:tcPr>
            <w:tcW w:w="0" w:type="auto"/>
            <w:hideMark/>
          </w:tcPr>
          <w:p w14:paraId="0465414C" w14:textId="77777777" w:rsidR="00F408A7" w:rsidRPr="001926DE" w:rsidRDefault="00F408A7">
            <w:pPr>
              <w:pStyle w:val="Bibliography"/>
              <w:rPr>
                <w:noProof/>
              </w:rPr>
            </w:pPr>
            <w:r w:rsidRPr="001926DE">
              <w:rPr>
                <w:noProof/>
              </w:rPr>
              <w:t xml:space="preserve">J. Leoste, M. Heidmets, S. Virkus , A. Talisainen, M. Rebane, K. Tiina , K. Tammemäe, K. Kangur, K. Kikkas ja K. Marmor, „Keeping distance with a telepresence robot: A pilot study,“ kd. 7, pp. 1-10, 2023. </w:t>
            </w:r>
          </w:p>
        </w:tc>
      </w:tr>
      <w:tr w:rsidR="00F408A7" w:rsidRPr="001926DE" w14:paraId="0515C51A" w14:textId="77777777">
        <w:trPr>
          <w:divId w:val="1011420822"/>
          <w:tblCellSpacing w:w="15" w:type="dxa"/>
        </w:trPr>
        <w:tc>
          <w:tcPr>
            <w:tcW w:w="50" w:type="pct"/>
            <w:hideMark/>
          </w:tcPr>
          <w:p w14:paraId="39FF5E6E" w14:textId="77777777" w:rsidR="00F408A7" w:rsidRPr="001926DE" w:rsidRDefault="00F408A7">
            <w:pPr>
              <w:pStyle w:val="Bibliography"/>
              <w:rPr>
                <w:noProof/>
                <w:lang w:val="en-US"/>
              </w:rPr>
            </w:pPr>
            <w:r w:rsidRPr="001926DE">
              <w:rPr>
                <w:noProof/>
              </w:rPr>
              <w:t xml:space="preserve">[2] </w:t>
            </w:r>
          </w:p>
        </w:tc>
        <w:tc>
          <w:tcPr>
            <w:tcW w:w="0" w:type="auto"/>
            <w:hideMark/>
          </w:tcPr>
          <w:p w14:paraId="14D6876B" w14:textId="77777777" w:rsidR="00F408A7" w:rsidRPr="001926DE" w:rsidRDefault="00F408A7">
            <w:pPr>
              <w:pStyle w:val="Bibliography"/>
              <w:rPr>
                <w:noProof/>
              </w:rPr>
            </w:pPr>
            <w:r w:rsidRPr="001926DE">
              <w:rPr>
                <w:noProof/>
              </w:rPr>
              <w:t>V. M. Vilches, L. A. Kirschgens, A. B. Calvo, A. H. Cordero, R. I. Pisón, D. M. Vilches, A. M. Rosas, G. O. Mendia, L. U. S. Juan, I. Z. Ugarte, E. Gil-Uriarte, E. Tews and A. Peter, "Introducing the Robot Security Framework (RSF), a standardized methodology to perform security assessments in robotics," 2018.</w:t>
            </w:r>
          </w:p>
        </w:tc>
      </w:tr>
      <w:tr w:rsidR="00F408A7" w:rsidRPr="001926DE" w14:paraId="0AC14242" w14:textId="77777777">
        <w:trPr>
          <w:divId w:val="1011420822"/>
          <w:tblCellSpacing w:w="15" w:type="dxa"/>
        </w:trPr>
        <w:tc>
          <w:tcPr>
            <w:tcW w:w="50" w:type="pct"/>
            <w:hideMark/>
          </w:tcPr>
          <w:p w14:paraId="2F3736E3" w14:textId="77777777" w:rsidR="00F408A7" w:rsidRPr="001926DE" w:rsidRDefault="00F408A7">
            <w:pPr>
              <w:pStyle w:val="Bibliography"/>
              <w:rPr>
                <w:noProof/>
              </w:rPr>
            </w:pPr>
            <w:r w:rsidRPr="001926DE">
              <w:rPr>
                <w:noProof/>
              </w:rPr>
              <w:t xml:space="preserve">[3] </w:t>
            </w:r>
          </w:p>
        </w:tc>
        <w:tc>
          <w:tcPr>
            <w:tcW w:w="0" w:type="auto"/>
            <w:hideMark/>
          </w:tcPr>
          <w:p w14:paraId="74415E08" w14:textId="77777777" w:rsidR="00F408A7" w:rsidRPr="001926DE" w:rsidRDefault="00F408A7">
            <w:pPr>
              <w:pStyle w:val="Bibliography"/>
              <w:rPr>
                <w:noProof/>
              </w:rPr>
            </w:pPr>
            <w:r w:rsidRPr="001926DE">
              <w:rPr>
                <w:noProof/>
              </w:rPr>
              <w:t>S. Widup, A. Pinto, D. Hylender, G. Bassett ja P. langlois, „2022 Data Breach Investigations Report,“ Verizon, 2022.</w:t>
            </w:r>
          </w:p>
        </w:tc>
      </w:tr>
    </w:tbl>
    <w:p w14:paraId="3317A070" w14:textId="77777777" w:rsidR="00F408A7" w:rsidRDefault="00F408A7">
      <w:pPr>
        <w:divId w:val="1011420822"/>
        <w:rPr>
          <w:rFonts w:eastAsia="Times New Roman"/>
          <w:noProof/>
        </w:rPr>
      </w:pPr>
    </w:p>
    <w:p w14:paraId="48F2C63F" w14:textId="77777777" w:rsidR="00847EBE" w:rsidRDefault="00847EBE">
      <w:pPr>
        <w:divId w:val="1218006714"/>
        <w:rPr>
          <w:rFonts w:eastAsia="Times New Roman"/>
          <w:noProof/>
        </w:rPr>
      </w:pPr>
    </w:p>
    <w:p w14:paraId="32701FEE" w14:textId="5A1FE684" w:rsidR="00847EBE" w:rsidRDefault="00847EBE"/>
    <w:p w14:paraId="6CC56789" w14:textId="0E4D46D1" w:rsidR="006A3515" w:rsidRPr="00DC032D" w:rsidRDefault="006A3515" w:rsidP="006F0114">
      <w:pPr>
        <w:keepLines/>
        <w:rPr>
          <w:lang w:val="en-GB"/>
        </w:rPr>
      </w:pPr>
    </w:p>
    <w:p w14:paraId="6C21D1ED" w14:textId="77777777" w:rsidR="00B746CA" w:rsidRPr="00DC032D" w:rsidRDefault="002065CD" w:rsidP="00855DF1">
      <w:pPr>
        <w:pStyle w:val="HeaderNotNumbered"/>
      </w:pPr>
      <w:bookmarkStart w:id="26" w:name="_Toc129183314"/>
      <w:bookmarkStart w:id="27" w:name="_Toc129425098"/>
      <w:r w:rsidRPr="00DC032D">
        <w:t>Appendix</w:t>
      </w:r>
      <w:bookmarkEnd w:id="26"/>
      <w:bookmarkEnd w:id="27"/>
    </w:p>
    <w:p w14:paraId="687F70B3" w14:textId="77777777" w:rsidR="00F56399" w:rsidRPr="00DC032D" w:rsidRDefault="002B235B" w:rsidP="008506D8">
      <w:pPr>
        <w:pStyle w:val="Appendixheading"/>
        <w:pageBreakBefore w:val="0"/>
      </w:pPr>
      <w:bookmarkStart w:id="28" w:name="_Ref166675784"/>
      <w:bookmarkStart w:id="29" w:name="_Toc129183315"/>
      <w:bookmarkStart w:id="30" w:name="_Toc129425099"/>
      <w:r w:rsidRPr="00DC032D">
        <w:t>Glossary</w:t>
      </w:r>
      <w:bookmarkEnd w:id="28"/>
      <w:bookmarkEnd w:id="29"/>
      <w:bookmarkEnd w:id="30"/>
    </w:p>
    <w:p w14:paraId="5B546832" w14:textId="77777777" w:rsidR="00EE6E9A" w:rsidRPr="00DC032D" w:rsidRDefault="008506D8" w:rsidP="008506D8">
      <w:pPr>
        <w:pStyle w:val="Appendixheading"/>
      </w:pPr>
      <w:bookmarkStart w:id="31" w:name="_Toc129183316"/>
      <w:bookmarkStart w:id="32" w:name="_Toc129425100"/>
      <w:r w:rsidRPr="00DC032D">
        <w:t>License</w:t>
      </w:r>
      <w:bookmarkEnd w:id="31"/>
      <w:bookmarkEnd w:id="32"/>
    </w:p>
    <w:p w14:paraId="502E1F41" w14:textId="77777777" w:rsidR="008506D8" w:rsidRPr="00DC032D" w:rsidRDefault="008506D8" w:rsidP="00C16713">
      <w:pPr>
        <w:shd w:val="clear" w:color="auto" w:fill="FFFFFF"/>
        <w:suppressAutoHyphens/>
        <w:spacing w:after="720"/>
        <w:ind w:left="23"/>
        <w:rPr>
          <w:b/>
          <w:spacing w:val="-1"/>
          <w:lang w:val="en-GB"/>
        </w:rPr>
      </w:pPr>
      <w:r w:rsidRPr="00DC032D">
        <w:rPr>
          <w:b/>
          <w:spacing w:val="-1"/>
          <w:lang w:val="en-GB"/>
        </w:rPr>
        <w:t>Non-exclusive licence to reproduce thesis and make thesis public</w:t>
      </w:r>
    </w:p>
    <w:p w14:paraId="1471F056" w14:textId="1BC52F03" w:rsidR="008506D8" w:rsidRPr="00DC032D" w:rsidRDefault="008506D8" w:rsidP="00C16713">
      <w:pPr>
        <w:shd w:val="clear" w:color="auto" w:fill="FFFFFF"/>
        <w:suppressAutoHyphens/>
        <w:spacing w:before="0"/>
        <w:ind w:left="24"/>
        <w:rPr>
          <w:lang w:val="en-GB"/>
        </w:rPr>
      </w:pPr>
      <w:r w:rsidRPr="00DC032D">
        <w:rPr>
          <w:spacing w:val="-2"/>
          <w:lang w:val="en-GB"/>
        </w:rPr>
        <w:t xml:space="preserve">I, </w:t>
      </w:r>
      <w:r w:rsidR="003537C4" w:rsidRPr="00DC032D">
        <w:rPr>
          <w:b/>
          <w:spacing w:val="-2"/>
          <w:lang w:val="en-GB"/>
        </w:rPr>
        <w:t>Joosep Parts</w:t>
      </w:r>
      <w:r w:rsidRPr="00DC032D">
        <w:rPr>
          <w:lang w:val="en-GB"/>
        </w:rPr>
        <w:t>,</w:t>
      </w:r>
    </w:p>
    <w:p w14:paraId="721DC00C" w14:textId="77777777" w:rsidR="008506D8" w:rsidRPr="00DC032D" w:rsidRDefault="008506D8" w:rsidP="00C16713">
      <w:pPr>
        <w:shd w:val="clear" w:color="auto" w:fill="FFFFFF"/>
        <w:suppressAutoHyphens/>
        <w:spacing w:before="0"/>
        <w:ind w:left="23" w:firstLine="357"/>
        <w:rPr>
          <w:lang w:val="en-GB"/>
        </w:rPr>
      </w:pPr>
      <w:r w:rsidRPr="00DC032D">
        <w:rPr>
          <w:lang w:val="en-GB"/>
        </w:rPr>
        <w:t>(</w:t>
      </w:r>
      <w:r w:rsidRPr="00DC032D">
        <w:rPr>
          <w:i/>
          <w:lang w:val="en-GB"/>
        </w:rPr>
        <w:t>author’s name</w:t>
      </w:r>
      <w:r w:rsidRPr="00DC032D">
        <w:rPr>
          <w:lang w:val="en-GB"/>
        </w:rPr>
        <w:t>)</w:t>
      </w:r>
    </w:p>
    <w:p w14:paraId="7A5D7E06" w14:textId="77777777" w:rsidR="008506D8" w:rsidRPr="00DC032D"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DC032D">
        <w:rPr>
          <w:spacing w:val="-1"/>
          <w:sz w:val="24"/>
          <w:szCs w:val="24"/>
          <w:lang w:val="en-GB"/>
        </w:rPr>
        <w:t>herewith grant the University of Tartu a free permit (non-exclusive licence) to:</w:t>
      </w:r>
    </w:p>
    <w:p w14:paraId="6FB89B25" w14:textId="77777777" w:rsidR="008506D8" w:rsidRPr="00DC032D"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sidRPr="00DC032D">
        <w:rPr>
          <w:sz w:val="24"/>
          <w:szCs w:val="24"/>
          <w:lang w:val="en-GB"/>
        </w:rPr>
        <w:t>1.1. reproduce, for the purpose of preservation and making available to the public, including for addition to the DSpace digital archives until expiry of the term of validity of the copyright, and</w:t>
      </w:r>
    </w:p>
    <w:p w14:paraId="1824DB19" w14:textId="77777777" w:rsidR="008506D8" w:rsidRPr="00DC032D"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sidRPr="00DC032D">
        <w:rPr>
          <w:sz w:val="24"/>
          <w:szCs w:val="24"/>
          <w:lang w:val="en-GB"/>
        </w:rPr>
        <w:t xml:space="preserve">1.2. make available to the public via the web environment of the </w:t>
      </w:r>
      <w:r w:rsidRPr="00DC032D">
        <w:rPr>
          <w:spacing w:val="-1"/>
          <w:sz w:val="24"/>
          <w:szCs w:val="24"/>
          <w:lang w:val="en-GB"/>
        </w:rPr>
        <w:t>University of Tartu</w:t>
      </w:r>
      <w:r w:rsidRPr="00DC032D">
        <w:rPr>
          <w:sz w:val="24"/>
          <w:szCs w:val="24"/>
          <w:lang w:val="en-GB"/>
        </w:rPr>
        <w:t>, including via the DSpace digital archives until expiry of the term of validity of the copyright,</w:t>
      </w:r>
    </w:p>
    <w:p w14:paraId="58F5FCE9" w14:textId="77777777" w:rsidR="00147A34" w:rsidRPr="00DC032D" w:rsidRDefault="00147A34" w:rsidP="00C16713">
      <w:pPr>
        <w:shd w:val="clear" w:color="auto" w:fill="FFFFFF"/>
        <w:suppressAutoHyphens/>
        <w:spacing w:before="0"/>
        <w:ind w:left="19"/>
        <w:rPr>
          <w:spacing w:val="-1"/>
          <w:lang w:val="en-GB"/>
        </w:rPr>
      </w:pPr>
      <w:r w:rsidRPr="00DC032D">
        <w:rPr>
          <w:spacing w:val="-1"/>
          <w:lang w:val="en-GB"/>
        </w:rPr>
        <w:t>of my thesis</w:t>
      </w:r>
    </w:p>
    <w:p w14:paraId="6FF464A3" w14:textId="5E2725ED" w:rsidR="008506D8" w:rsidRPr="00DC032D" w:rsidRDefault="00D609F5" w:rsidP="00C16713">
      <w:pPr>
        <w:shd w:val="clear" w:color="auto" w:fill="FFFFFF"/>
        <w:suppressAutoHyphens/>
        <w:spacing w:before="0"/>
        <w:ind w:left="19"/>
        <w:rPr>
          <w:spacing w:val="-1"/>
          <w:lang w:val="en-GB"/>
        </w:rPr>
      </w:pPr>
      <w:r>
        <w:rPr>
          <w:b/>
          <w:spacing w:val="-1"/>
          <w:lang w:val="en-GB"/>
        </w:rPr>
        <w:t>Cyber security risks in telepresence robotics and their mitigation</w:t>
      </w:r>
      <w:r w:rsidR="008506D8" w:rsidRPr="00DC032D">
        <w:rPr>
          <w:spacing w:val="-1"/>
          <w:lang w:val="en-GB"/>
        </w:rPr>
        <w:t>,</w:t>
      </w:r>
    </w:p>
    <w:p w14:paraId="0DC5B3EF" w14:textId="77777777" w:rsidR="008506D8" w:rsidRPr="00DC032D" w:rsidRDefault="008506D8" w:rsidP="00C16713">
      <w:pPr>
        <w:shd w:val="clear" w:color="auto" w:fill="FFFFFF"/>
        <w:suppressAutoHyphens/>
        <w:spacing w:before="0"/>
        <w:ind w:left="23" w:firstLine="697"/>
        <w:rPr>
          <w:i/>
          <w:lang w:val="en-GB"/>
        </w:rPr>
      </w:pPr>
      <w:r w:rsidRPr="00DC032D">
        <w:rPr>
          <w:i/>
          <w:lang w:val="en-GB"/>
        </w:rPr>
        <w:t>(title of thesis)</w:t>
      </w:r>
    </w:p>
    <w:p w14:paraId="74948EE5" w14:textId="46E759C6" w:rsidR="008506D8" w:rsidRPr="00DC032D" w:rsidRDefault="008506D8" w:rsidP="00C16713">
      <w:pPr>
        <w:shd w:val="clear" w:color="auto" w:fill="FFFFFF"/>
        <w:suppressAutoHyphens/>
        <w:spacing w:before="0"/>
        <w:ind w:left="19"/>
        <w:rPr>
          <w:spacing w:val="-1"/>
          <w:lang w:val="en-GB"/>
        </w:rPr>
      </w:pPr>
      <w:r w:rsidRPr="00DC032D">
        <w:rPr>
          <w:spacing w:val="-1"/>
          <w:lang w:val="en-GB"/>
        </w:rPr>
        <w:t xml:space="preserve">supervised by </w:t>
      </w:r>
      <w:r w:rsidR="006F0114" w:rsidRPr="00DC032D">
        <w:rPr>
          <w:lang w:val="en-GB"/>
        </w:rPr>
        <w:t>Kaido Kikkas</w:t>
      </w:r>
      <w:r w:rsidRPr="00DC032D">
        <w:rPr>
          <w:spacing w:val="-1"/>
          <w:lang w:val="en-GB"/>
        </w:rPr>
        <w:t>,</w:t>
      </w:r>
    </w:p>
    <w:p w14:paraId="023AD471" w14:textId="77777777" w:rsidR="008506D8" w:rsidRPr="00DC032D" w:rsidRDefault="008506D8" w:rsidP="00C16713">
      <w:pPr>
        <w:shd w:val="clear" w:color="auto" w:fill="FFFFFF"/>
        <w:suppressAutoHyphens/>
        <w:spacing w:before="0"/>
        <w:ind w:left="743" w:firstLine="697"/>
        <w:rPr>
          <w:i/>
          <w:lang w:val="en-GB"/>
        </w:rPr>
      </w:pPr>
      <w:r w:rsidRPr="00DC032D">
        <w:rPr>
          <w:i/>
          <w:lang w:val="en-GB"/>
        </w:rPr>
        <w:t>(supervisor’s name)</w:t>
      </w:r>
    </w:p>
    <w:p w14:paraId="25F4A03C" w14:textId="77777777" w:rsidR="008506D8" w:rsidRPr="00DC032D" w:rsidRDefault="008506D8" w:rsidP="00C16713">
      <w:pPr>
        <w:pStyle w:val="Loendilik1"/>
        <w:shd w:val="clear" w:color="auto" w:fill="FFFFFF"/>
        <w:suppressAutoHyphens/>
        <w:spacing w:after="120"/>
        <w:ind w:left="0"/>
        <w:contextualSpacing w:val="0"/>
        <w:jc w:val="both"/>
        <w:rPr>
          <w:sz w:val="24"/>
          <w:szCs w:val="24"/>
          <w:lang w:val="en-GB"/>
        </w:rPr>
      </w:pPr>
      <w:r w:rsidRPr="00DC032D">
        <w:rPr>
          <w:sz w:val="24"/>
          <w:szCs w:val="24"/>
          <w:lang w:val="en-GB"/>
        </w:rPr>
        <w:t>2. I am aware of the fact that the author retains these rights.</w:t>
      </w:r>
    </w:p>
    <w:p w14:paraId="34B3E595" w14:textId="77777777" w:rsidR="008506D8" w:rsidRPr="00DC032D" w:rsidRDefault="008506D8" w:rsidP="00C16713">
      <w:pPr>
        <w:pStyle w:val="Loendilik1"/>
        <w:shd w:val="clear" w:color="auto" w:fill="FFFFFF"/>
        <w:suppressAutoHyphens/>
        <w:spacing w:after="120"/>
        <w:ind w:left="0"/>
        <w:contextualSpacing w:val="0"/>
        <w:jc w:val="both"/>
        <w:rPr>
          <w:spacing w:val="-1"/>
          <w:sz w:val="24"/>
          <w:szCs w:val="24"/>
          <w:lang w:val="en-GB"/>
        </w:rPr>
      </w:pPr>
      <w:r w:rsidRPr="00DC032D">
        <w:rPr>
          <w:sz w:val="24"/>
          <w:szCs w:val="24"/>
          <w:lang w:val="en-GB"/>
        </w:rPr>
        <w:t xml:space="preserve">3. I certify that granting the non-exclusive licence does not infringe the intellectual property rights or rights arising from the Personal Data Protection Act. </w:t>
      </w:r>
    </w:p>
    <w:p w14:paraId="747B500E" w14:textId="198A744A" w:rsidR="008506D8" w:rsidRPr="00DC032D" w:rsidRDefault="008506D8" w:rsidP="00C16713">
      <w:pPr>
        <w:shd w:val="clear" w:color="auto" w:fill="FFFFFF"/>
        <w:suppressAutoHyphens/>
        <w:spacing w:before="720"/>
        <w:rPr>
          <w:spacing w:val="-1"/>
          <w:lang w:val="en-GB"/>
        </w:rPr>
      </w:pPr>
      <w:r w:rsidRPr="00DC032D">
        <w:rPr>
          <w:spacing w:val="-1"/>
          <w:lang w:val="en-GB"/>
        </w:rPr>
        <w:t xml:space="preserve">Tartu, </w:t>
      </w:r>
      <w:r w:rsidRPr="00DC032D">
        <w:rPr>
          <w:b/>
          <w:spacing w:val="-1"/>
          <w:lang w:val="en-GB"/>
        </w:rPr>
        <w:fldChar w:fldCharType="begin"/>
      </w:r>
      <w:r w:rsidRPr="00DC032D">
        <w:rPr>
          <w:b/>
          <w:spacing w:val="-1"/>
          <w:lang w:val="en-GB"/>
        </w:rPr>
        <w:instrText xml:space="preserve"> DATE  \@ "dd.MM.yyyy"  \* MERGEFORMAT </w:instrText>
      </w:r>
      <w:r w:rsidRPr="00DC032D">
        <w:rPr>
          <w:b/>
          <w:spacing w:val="-1"/>
          <w:lang w:val="en-GB"/>
        </w:rPr>
        <w:fldChar w:fldCharType="separate"/>
      </w:r>
      <w:r w:rsidR="00045A62">
        <w:rPr>
          <w:b/>
          <w:noProof/>
          <w:spacing w:val="-1"/>
          <w:lang w:val="en-GB"/>
        </w:rPr>
        <w:t>11.03.2023</w:t>
      </w:r>
      <w:r w:rsidRPr="00DC032D">
        <w:rPr>
          <w:b/>
          <w:spacing w:val="-1"/>
          <w:lang w:val="en-GB"/>
        </w:rPr>
        <w:fldChar w:fldCharType="end"/>
      </w:r>
    </w:p>
    <w:p w14:paraId="39BB1B81" w14:textId="77777777" w:rsidR="008506D8" w:rsidRPr="00DC032D" w:rsidRDefault="008506D8" w:rsidP="008506D8">
      <w:pPr>
        <w:rPr>
          <w:lang w:val="en-GB"/>
        </w:rPr>
      </w:pPr>
    </w:p>
    <w:sectPr w:rsidR="008506D8" w:rsidRPr="00DC032D" w:rsidSect="003B6ED0">
      <w:footerReference w:type="default" r:id="rId10"/>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42A4" w14:textId="77777777" w:rsidR="001A453F" w:rsidRDefault="001A453F" w:rsidP="00FB55BE">
      <w:pPr>
        <w:spacing w:before="0" w:after="0"/>
      </w:pPr>
      <w:r>
        <w:separator/>
      </w:r>
    </w:p>
  </w:endnote>
  <w:endnote w:type="continuationSeparator" w:id="0">
    <w:p w14:paraId="3F1F7A4F" w14:textId="77777777" w:rsidR="001A453F" w:rsidRDefault="001A453F"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2FFA" w14:textId="3E9D6E9F" w:rsidR="00F53474" w:rsidRDefault="00F53474">
    <w:pPr>
      <w:pStyle w:val="Footer"/>
      <w:jc w:val="center"/>
    </w:pPr>
    <w:r>
      <w:fldChar w:fldCharType="begin"/>
    </w:r>
    <w:r>
      <w:instrText xml:space="preserve"> PAGE   \* MERGEFORMAT </w:instrText>
    </w:r>
    <w:r>
      <w:fldChar w:fldCharType="separate"/>
    </w:r>
    <w:r w:rsidR="00755631">
      <w:rPr>
        <w:noProof/>
      </w:rPr>
      <w:t>13</w:t>
    </w:r>
    <w:r>
      <w:rPr>
        <w:noProof/>
      </w:rPr>
      <w:fldChar w:fldCharType="end"/>
    </w:r>
  </w:p>
  <w:p w14:paraId="509A447D" w14:textId="77777777" w:rsidR="00F53474" w:rsidRDefault="00F5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0044" w14:textId="77777777" w:rsidR="001A453F" w:rsidRDefault="001A453F" w:rsidP="00FB55BE">
      <w:pPr>
        <w:spacing w:before="0" w:after="0"/>
      </w:pPr>
      <w:r>
        <w:separator/>
      </w:r>
    </w:p>
  </w:footnote>
  <w:footnote w:type="continuationSeparator" w:id="0">
    <w:p w14:paraId="5E31CBCA" w14:textId="77777777" w:rsidR="001A453F" w:rsidRDefault="001A453F"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rPr>
        <w:rFonts w:ascii="Symbol" w:eastAsia="Arial Unicode MS"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D260BD7"/>
    <w:multiLevelType w:val="hybridMultilevel"/>
    <w:tmpl w:val="C652E276"/>
    <w:lvl w:ilvl="0" w:tplc="183E5A10">
      <w:start w:val="1"/>
      <w:numFmt w:val="decimal"/>
      <w:lvlText w:val="%1."/>
      <w:lvlJc w:val="left"/>
      <w:rPr>
        <w:rFonts w:ascii="Times New Roman" w:hAnsi="Times New Roman"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49"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16cid:durableId="765154724">
    <w:abstractNumId w:val="36"/>
  </w:num>
  <w:num w:numId="2" w16cid:durableId="1752003033">
    <w:abstractNumId w:val="14"/>
  </w:num>
  <w:num w:numId="3" w16cid:durableId="31461714">
    <w:abstractNumId w:val="15"/>
  </w:num>
  <w:num w:numId="4" w16cid:durableId="557014625">
    <w:abstractNumId w:val="4"/>
  </w:num>
  <w:num w:numId="5" w16cid:durableId="1619607626">
    <w:abstractNumId w:val="12"/>
  </w:num>
  <w:num w:numId="6" w16cid:durableId="664666585">
    <w:abstractNumId w:val="6"/>
  </w:num>
  <w:num w:numId="7" w16cid:durableId="428817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9774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5885018">
    <w:abstractNumId w:val="44"/>
  </w:num>
  <w:num w:numId="10" w16cid:durableId="11433498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8845922">
    <w:abstractNumId w:val="6"/>
  </w:num>
  <w:num w:numId="12" w16cid:durableId="2115586319">
    <w:abstractNumId w:val="6"/>
  </w:num>
  <w:num w:numId="13" w16cid:durableId="701170691">
    <w:abstractNumId w:val="6"/>
  </w:num>
  <w:num w:numId="14" w16cid:durableId="10729710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15869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4018067">
    <w:abstractNumId w:val="44"/>
  </w:num>
  <w:num w:numId="17" w16cid:durableId="678779267">
    <w:abstractNumId w:val="6"/>
  </w:num>
  <w:num w:numId="18" w16cid:durableId="431828979">
    <w:abstractNumId w:val="6"/>
  </w:num>
  <w:num w:numId="19" w16cid:durableId="232084489">
    <w:abstractNumId w:val="6"/>
  </w:num>
  <w:num w:numId="20" w16cid:durableId="577446427">
    <w:abstractNumId w:val="6"/>
  </w:num>
  <w:num w:numId="21" w16cid:durableId="1599294880">
    <w:abstractNumId w:val="6"/>
  </w:num>
  <w:num w:numId="22" w16cid:durableId="1218593189">
    <w:abstractNumId w:val="6"/>
  </w:num>
  <w:num w:numId="23" w16cid:durableId="340013196">
    <w:abstractNumId w:val="6"/>
  </w:num>
  <w:num w:numId="24" w16cid:durableId="294023254">
    <w:abstractNumId w:val="6"/>
  </w:num>
  <w:num w:numId="25" w16cid:durableId="706486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8946548">
    <w:abstractNumId w:val="32"/>
  </w:num>
  <w:num w:numId="27" w16cid:durableId="1942453351">
    <w:abstractNumId w:val="19"/>
  </w:num>
  <w:num w:numId="28" w16cid:durableId="743453659">
    <w:abstractNumId w:val="6"/>
  </w:num>
  <w:num w:numId="29" w16cid:durableId="864556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668119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05185803">
    <w:abstractNumId w:val="8"/>
  </w:num>
  <w:num w:numId="32" w16cid:durableId="13269393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76193125">
    <w:abstractNumId w:val="33"/>
  </w:num>
  <w:num w:numId="34" w16cid:durableId="1624919847">
    <w:abstractNumId w:val="7"/>
  </w:num>
  <w:num w:numId="35" w16cid:durableId="505560524">
    <w:abstractNumId w:val="41"/>
  </w:num>
  <w:num w:numId="36" w16cid:durableId="1251966461">
    <w:abstractNumId w:val="24"/>
  </w:num>
  <w:num w:numId="37" w16cid:durableId="618414806">
    <w:abstractNumId w:val="18"/>
  </w:num>
  <w:num w:numId="38" w16cid:durableId="1183282466">
    <w:abstractNumId w:val="5"/>
  </w:num>
  <w:num w:numId="39" w16cid:durableId="1889756527">
    <w:abstractNumId w:val="1"/>
  </w:num>
  <w:num w:numId="40" w16cid:durableId="1709990140">
    <w:abstractNumId w:val="11"/>
  </w:num>
  <w:num w:numId="41" w16cid:durableId="1841895861">
    <w:abstractNumId w:val="45"/>
  </w:num>
  <w:num w:numId="42" w16cid:durableId="948658518">
    <w:abstractNumId w:val="37"/>
  </w:num>
  <w:num w:numId="43" w16cid:durableId="740644084">
    <w:abstractNumId w:val="9"/>
  </w:num>
  <w:num w:numId="44" w16cid:durableId="860824728">
    <w:abstractNumId w:val="17"/>
  </w:num>
  <w:num w:numId="45" w16cid:durableId="940532469">
    <w:abstractNumId w:val="31"/>
  </w:num>
  <w:num w:numId="46" w16cid:durableId="1555502835">
    <w:abstractNumId w:val="26"/>
  </w:num>
  <w:num w:numId="47" w16cid:durableId="1167209537">
    <w:abstractNumId w:val="16"/>
  </w:num>
  <w:num w:numId="48" w16cid:durableId="1978217436">
    <w:abstractNumId w:val="47"/>
  </w:num>
  <w:num w:numId="49" w16cid:durableId="1763724592">
    <w:abstractNumId w:val="43"/>
  </w:num>
  <w:num w:numId="50" w16cid:durableId="200796">
    <w:abstractNumId w:val="39"/>
  </w:num>
  <w:num w:numId="51" w16cid:durableId="1916469403">
    <w:abstractNumId w:val="30"/>
  </w:num>
  <w:num w:numId="52" w16cid:durableId="1544252062">
    <w:abstractNumId w:val="0"/>
  </w:num>
  <w:num w:numId="53" w16cid:durableId="1234585777">
    <w:abstractNumId w:val="20"/>
  </w:num>
  <w:num w:numId="54" w16cid:durableId="1746492607">
    <w:abstractNumId w:val="13"/>
  </w:num>
  <w:num w:numId="55" w16cid:durableId="1479228477">
    <w:abstractNumId w:val="49"/>
  </w:num>
  <w:num w:numId="56" w16cid:durableId="343359734">
    <w:abstractNumId w:val="3"/>
  </w:num>
  <w:num w:numId="57" w16cid:durableId="660887565">
    <w:abstractNumId w:val="40"/>
  </w:num>
  <w:num w:numId="58" w16cid:durableId="1685551209">
    <w:abstractNumId w:val="25"/>
  </w:num>
  <w:num w:numId="59" w16cid:durableId="1279339108">
    <w:abstractNumId w:val="46"/>
  </w:num>
  <w:num w:numId="60" w16cid:durableId="1555388464">
    <w:abstractNumId w:val="10"/>
  </w:num>
  <w:num w:numId="61" w16cid:durableId="1967420402">
    <w:abstractNumId w:val="28"/>
  </w:num>
  <w:num w:numId="62" w16cid:durableId="1961448664">
    <w:abstractNumId w:val="35"/>
  </w:num>
  <w:num w:numId="63" w16cid:durableId="933436072">
    <w:abstractNumId w:val="34"/>
  </w:num>
  <w:num w:numId="64" w16cid:durableId="917792375">
    <w:abstractNumId w:val="50"/>
  </w:num>
  <w:num w:numId="65" w16cid:durableId="38209982">
    <w:abstractNumId w:val="22"/>
  </w:num>
  <w:num w:numId="66" w16cid:durableId="1769036923">
    <w:abstractNumId w:val="27"/>
  </w:num>
  <w:num w:numId="67" w16cid:durableId="260534997">
    <w:abstractNumId w:val="29"/>
  </w:num>
  <w:num w:numId="68" w16cid:durableId="286814730">
    <w:abstractNumId w:val="42"/>
  </w:num>
  <w:num w:numId="69" w16cid:durableId="1612710903">
    <w:abstractNumId w:val="38"/>
  </w:num>
  <w:num w:numId="70" w16cid:durableId="191695002">
    <w:abstractNumId w:val="21"/>
  </w:num>
  <w:num w:numId="71" w16cid:durableId="658654517">
    <w:abstractNumId w:val="23"/>
  </w:num>
  <w:num w:numId="72" w16cid:durableId="375280070">
    <w:abstractNumId w:val="2"/>
  </w:num>
  <w:num w:numId="73" w16cid:durableId="1519345601">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autoHyphenation/>
  <w:hyphenationZone w:val="425"/>
  <w:drawingGridHorizontalSpacing w:val="120"/>
  <w:displayHorizontalDrawingGridEvery w:val="2"/>
  <w:characterSpacingControl w:val="doNotCompress"/>
  <w:savePreviewPicture/>
  <w:hdrShapeDefaults>
    <o:shapedefaults v:ext="edit" spidmax="205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2B676A"/>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41286"/>
    <w:rsid w:val="00043C18"/>
    <w:rsid w:val="0004452B"/>
    <w:rsid w:val="000449EF"/>
    <w:rsid w:val="00045A62"/>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6CA1"/>
    <w:rsid w:val="0008708C"/>
    <w:rsid w:val="000914BF"/>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7A34"/>
    <w:rsid w:val="00150286"/>
    <w:rsid w:val="00156940"/>
    <w:rsid w:val="00160376"/>
    <w:rsid w:val="001614F0"/>
    <w:rsid w:val="00162716"/>
    <w:rsid w:val="00162C64"/>
    <w:rsid w:val="00167A36"/>
    <w:rsid w:val="0017528D"/>
    <w:rsid w:val="001829EC"/>
    <w:rsid w:val="00192552"/>
    <w:rsid w:val="001926DE"/>
    <w:rsid w:val="00193B17"/>
    <w:rsid w:val="00194221"/>
    <w:rsid w:val="001968D7"/>
    <w:rsid w:val="00196B14"/>
    <w:rsid w:val="00197995"/>
    <w:rsid w:val="001A0CFE"/>
    <w:rsid w:val="001A1377"/>
    <w:rsid w:val="001A453F"/>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477C8"/>
    <w:rsid w:val="00251C93"/>
    <w:rsid w:val="002542C2"/>
    <w:rsid w:val="00254A7A"/>
    <w:rsid w:val="00254FB5"/>
    <w:rsid w:val="00257FF7"/>
    <w:rsid w:val="00270B19"/>
    <w:rsid w:val="002729B3"/>
    <w:rsid w:val="00274C28"/>
    <w:rsid w:val="002751E3"/>
    <w:rsid w:val="002763D3"/>
    <w:rsid w:val="0028204B"/>
    <w:rsid w:val="002821D4"/>
    <w:rsid w:val="00286EB5"/>
    <w:rsid w:val="0029067D"/>
    <w:rsid w:val="00292C7B"/>
    <w:rsid w:val="002A2275"/>
    <w:rsid w:val="002A417D"/>
    <w:rsid w:val="002A5F0C"/>
    <w:rsid w:val="002A6397"/>
    <w:rsid w:val="002B06D8"/>
    <w:rsid w:val="002B15AD"/>
    <w:rsid w:val="002B235B"/>
    <w:rsid w:val="002B409E"/>
    <w:rsid w:val="002B5AC9"/>
    <w:rsid w:val="002B676A"/>
    <w:rsid w:val="002B6DBD"/>
    <w:rsid w:val="002C05A9"/>
    <w:rsid w:val="002C1732"/>
    <w:rsid w:val="002C748A"/>
    <w:rsid w:val="002C7773"/>
    <w:rsid w:val="002C7DDE"/>
    <w:rsid w:val="002D1480"/>
    <w:rsid w:val="002D58DD"/>
    <w:rsid w:val="002E4CA1"/>
    <w:rsid w:val="002E590A"/>
    <w:rsid w:val="002E5A25"/>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33BDB"/>
    <w:rsid w:val="003421E0"/>
    <w:rsid w:val="00343A42"/>
    <w:rsid w:val="00344B15"/>
    <w:rsid w:val="00345976"/>
    <w:rsid w:val="0035166C"/>
    <w:rsid w:val="00353563"/>
    <w:rsid w:val="003537C4"/>
    <w:rsid w:val="00353AA1"/>
    <w:rsid w:val="003546A8"/>
    <w:rsid w:val="00357999"/>
    <w:rsid w:val="003620B8"/>
    <w:rsid w:val="00366884"/>
    <w:rsid w:val="003668B3"/>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24FF"/>
    <w:rsid w:val="004162A3"/>
    <w:rsid w:val="00420549"/>
    <w:rsid w:val="00421D1F"/>
    <w:rsid w:val="00431AA1"/>
    <w:rsid w:val="00431AD8"/>
    <w:rsid w:val="00433EC4"/>
    <w:rsid w:val="00437EDB"/>
    <w:rsid w:val="004404CD"/>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7B7"/>
    <w:rsid w:val="00494EDB"/>
    <w:rsid w:val="00495514"/>
    <w:rsid w:val="00497840"/>
    <w:rsid w:val="00497FA7"/>
    <w:rsid w:val="004A28BC"/>
    <w:rsid w:val="004A4BEF"/>
    <w:rsid w:val="004A60F5"/>
    <w:rsid w:val="004A6598"/>
    <w:rsid w:val="004A75A3"/>
    <w:rsid w:val="004A78AE"/>
    <w:rsid w:val="004B0D16"/>
    <w:rsid w:val="004B16FD"/>
    <w:rsid w:val="004C027F"/>
    <w:rsid w:val="004C171E"/>
    <w:rsid w:val="004C241E"/>
    <w:rsid w:val="004C3705"/>
    <w:rsid w:val="004C3721"/>
    <w:rsid w:val="004C3779"/>
    <w:rsid w:val="004C48BE"/>
    <w:rsid w:val="004C4BA7"/>
    <w:rsid w:val="004C76B7"/>
    <w:rsid w:val="004C7F6D"/>
    <w:rsid w:val="004D01F6"/>
    <w:rsid w:val="004D1079"/>
    <w:rsid w:val="004D1443"/>
    <w:rsid w:val="004D1CA6"/>
    <w:rsid w:val="004D6E4F"/>
    <w:rsid w:val="004E2B00"/>
    <w:rsid w:val="004E2CD2"/>
    <w:rsid w:val="004E34EA"/>
    <w:rsid w:val="004E5337"/>
    <w:rsid w:val="004E6826"/>
    <w:rsid w:val="004E68D9"/>
    <w:rsid w:val="004F2082"/>
    <w:rsid w:val="004F223E"/>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0E61"/>
    <w:rsid w:val="00531BF5"/>
    <w:rsid w:val="005341DB"/>
    <w:rsid w:val="00540193"/>
    <w:rsid w:val="00540535"/>
    <w:rsid w:val="00540739"/>
    <w:rsid w:val="00541BE6"/>
    <w:rsid w:val="005424D7"/>
    <w:rsid w:val="00544091"/>
    <w:rsid w:val="00554B72"/>
    <w:rsid w:val="005606E1"/>
    <w:rsid w:val="00561790"/>
    <w:rsid w:val="00561CA2"/>
    <w:rsid w:val="005637F4"/>
    <w:rsid w:val="00564104"/>
    <w:rsid w:val="005668AE"/>
    <w:rsid w:val="00566D7C"/>
    <w:rsid w:val="00571D06"/>
    <w:rsid w:val="00574306"/>
    <w:rsid w:val="00574CFA"/>
    <w:rsid w:val="00581D3F"/>
    <w:rsid w:val="00583571"/>
    <w:rsid w:val="0058478C"/>
    <w:rsid w:val="00587A32"/>
    <w:rsid w:val="00590F2D"/>
    <w:rsid w:val="00594B0E"/>
    <w:rsid w:val="00596554"/>
    <w:rsid w:val="005A024F"/>
    <w:rsid w:val="005A2ECE"/>
    <w:rsid w:val="005A38C6"/>
    <w:rsid w:val="005A4909"/>
    <w:rsid w:val="005A654F"/>
    <w:rsid w:val="005A6AA5"/>
    <w:rsid w:val="005A6C6C"/>
    <w:rsid w:val="005A7598"/>
    <w:rsid w:val="005B5E71"/>
    <w:rsid w:val="005B7A73"/>
    <w:rsid w:val="005B7B24"/>
    <w:rsid w:val="005C468B"/>
    <w:rsid w:val="005C66FD"/>
    <w:rsid w:val="005C6C46"/>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334D"/>
    <w:rsid w:val="006A3515"/>
    <w:rsid w:val="006A46EC"/>
    <w:rsid w:val="006A5864"/>
    <w:rsid w:val="006B19D1"/>
    <w:rsid w:val="006B627A"/>
    <w:rsid w:val="006B726B"/>
    <w:rsid w:val="006C0805"/>
    <w:rsid w:val="006C1425"/>
    <w:rsid w:val="006C17D2"/>
    <w:rsid w:val="006C3787"/>
    <w:rsid w:val="006C6783"/>
    <w:rsid w:val="006C7079"/>
    <w:rsid w:val="006D1755"/>
    <w:rsid w:val="006D2C2B"/>
    <w:rsid w:val="006D4D1E"/>
    <w:rsid w:val="006D5127"/>
    <w:rsid w:val="006D6156"/>
    <w:rsid w:val="006E00A8"/>
    <w:rsid w:val="006E3E1D"/>
    <w:rsid w:val="006E7BC8"/>
    <w:rsid w:val="006F0085"/>
    <w:rsid w:val="006F0114"/>
    <w:rsid w:val="006F0529"/>
    <w:rsid w:val="006F09AF"/>
    <w:rsid w:val="006F66A4"/>
    <w:rsid w:val="00702E21"/>
    <w:rsid w:val="00703E6A"/>
    <w:rsid w:val="00706FED"/>
    <w:rsid w:val="00710269"/>
    <w:rsid w:val="007126D6"/>
    <w:rsid w:val="00713AED"/>
    <w:rsid w:val="007217EE"/>
    <w:rsid w:val="00722016"/>
    <w:rsid w:val="007238D2"/>
    <w:rsid w:val="00724C9F"/>
    <w:rsid w:val="00735E22"/>
    <w:rsid w:val="00737B6F"/>
    <w:rsid w:val="00741ECC"/>
    <w:rsid w:val="007432DC"/>
    <w:rsid w:val="007453E3"/>
    <w:rsid w:val="00754293"/>
    <w:rsid w:val="00755631"/>
    <w:rsid w:val="00756AFF"/>
    <w:rsid w:val="00757AF6"/>
    <w:rsid w:val="007629B6"/>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E567D"/>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7437"/>
    <w:rsid w:val="008479CD"/>
    <w:rsid w:val="00847EBE"/>
    <w:rsid w:val="00850023"/>
    <w:rsid w:val="008506D8"/>
    <w:rsid w:val="00852522"/>
    <w:rsid w:val="00852CF4"/>
    <w:rsid w:val="00855DF1"/>
    <w:rsid w:val="00867D4C"/>
    <w:rsid w:val="008777C7"/>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C45"/>
    <w:rsid w:val="008F3726"/>
    <w:rsid w:val="008F5CE5"/>
    <w:rsid w:val="008F7820"/>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0770"/>
    <w:rsid w:val="00931818"/>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87BA1"/>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4F80"/>
    <w:rsid w:val="009F520A"/>
    <w:rsid w:val="009F661E"/>
    <w:rsid w:val="009F7A6A"/>
    <w:rsid w:val="00A0092C"/>
    <w:rsid w:val="00A0179B"/>
    <w:rsid w:val="00A03735"/>
    <w:rsid w:val="00A03D7D"/>
    <w:rsid w:val="00A046CC"/>
    <w:rsid w:val="00A05828"/>
    <w:rsid w:val="00A05D39"/>
    <w:rsid w:val="00A075F3"/>
    <w:rsid w:val="00A10728"/>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260E"/>
    <w:rsid w:val="00A4546B"/>
    <w:rsid w:val="00A46A10"/>
    <w:rsid w:val="00A52967"/>
    <w:rsid w:val="00A62C45"/>
    <w:rsid w:val="00A6505C"/>
    <w:rsid w:val="00A70C6A"/>
    <w:rsid w:val="00A85940"/>
    <w:rsid w:val="00A85D6C"/>
    <w:rsid w:val="00A91687"/>
    <w:rsid w:val="00A9274C"/>
    <w:rsid w:val="00A92D41"/>
    <w:rsid w:val="00A92D7A"/>
    <w:rsid w:val="00A93737"/>
    <w:rsid w:val="00A94C49"/>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325"/>
    <w:rsid w:val="00AE0933"/>
    <w:rsid w:val="00AE286C"/>
    <w:rsid w:val="00AE4987"/>
    <w:rsid w:val="00AE4AA0"/>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0EED"/>
    <w:rsid w:val="00BD14AC"/>
    <w:rsid w:val="00BD249A"/>
    <w:rsid w:val="00BD78F0"/>
    <w:rsid w:val="00BE217D"/>
    <w:rsid w:val="00BE64E7"/>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5C94"/>
    <w:rsid w:val="00C47288"/>
    <w:rsid w:val="00C476A8"/>
    <w:rsid w:val="00C5007B"/>
    <w:rsid w:val="00C50841"/>
    <w:rsid w:val="00C5169B"/>
    <w:rsid w:val="00C53ACF"/>
    <w:rsid w:val="00C550F7"/>
    <w:rsid w:val="00C5542E"/>
    <w:rsid w:val="00C56224"/>
    <w:rsid w:val="00C61855"/>
    <w:rsid w:val="00C64E6C"/>
    <w:rsid w:val="00C651F3"/>
    <w:rsid w:val="00C70026"/>
    <w:rsid w:val="00C70F98"/>
    <w:rsid w:val="00C71CB7"/>
    <w:rsid w:val="00C74644"/>
    <w:rsid w:val="00C753C0"/>
    <w:rsid w:val="00C81402"/>
    <w:rsid w:val="00C84120"/>
    <w:rsid w:val="00C852A8"/>
    <w:rsid w:val="00C8621B"/>
    <w:rsid w:val="00C872A4"/>
    <w:rsid w:val="00C92708"/>
    <w:rsid w:val="00C92EFB"/>
    <w:rsid w:val="00C93D8B"/>
    <w:rsid w:val="00C94DD8"/>
    <w:rsid w:val="00C94F4F"/>
    <w:rsid w:val="00C95B13"/>
    <w:rsid w:val="00CA1F33"/>
    <w:rsid w:val="00CA4A7C"/>
    <w:rsid w:val="00CA674A"/>
    <w:rsid w:val="00CA69BD"/>
    <w:rsid w:val="00CA6D6B"/>
    <w:rsid w:val="00CB1CFD"/>
    <w:rsid w:val="00CB2C6F"/>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DA6"/>
    <w:rsid w:val="00D078F8"/>
    <w:rsid w:val="00D1173B"/>
    <w:rsid w:val="00D14974"/>
    <w:rsid w:val="00D24044"/>
    <w:rsid w:val="00D4096D"/>
    <w:rsid w:val="00D4353E"/>
    <w:rsid w:val="00D47C06"/>
    <w:rsid w:val="00D50B9E"/>
    <w:rsid w:val="00D51A66"/>
    <w:rsid w:val="00D54CF1"/>
    <w:rsid w:val="00D56235"/>
    <w:rsid w:val="00D57F7A"/>
    <w:rsid w:val="00D57FB1"/>
    <w:rsid w:val="00D609F5"/>
    <w:rsid w:val="00D62484"/>
    <w:rsid w:val="00D629D2"/>
    <w:rsid w:val="00D62EC9"/>
    <w:rsid w:val="00D6373D"/>
    <w:rsid w:val="00D669CC"/>
    <w:rsid w:val="00D67395"/>
    <w:rsid w:val="00D71487"/>
    <w:rsid w:val="00D800F2"/>
    <w:rsid w:val="00D8224D"/>
    <w:rsid w:val="00D825DA"/>
    <w:rsid w:val="00D86AA3"/>
    <w:rsid w:val="00DA0121"/>
    <w:rsid w:val="00DA08B4"/>
    <w:rsid w:val="00DA5AF5"/>
    <w:rsid w:val="00DA7176"/>
    <w:rsid w:val="00DA7F38"/>
    <w:rsid w:val="00DB18EE"/>
    <w:rsid w:val="00DB1ECF"/>
    <w:rsid w:val="00DB379E"/>
    <w:rsid w:val="00DB433E"/>
    <w:rsid w:val="00DB4F87"/>
    <w:rsid w:val="00DB5667"/>
    <w:rsid w:val="00DC032D"/>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0984"/>
    <w:rsid w:val="00E12165"/>
    <w:rsid w:val="00E1397B"/>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1427"/>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56C"/>
    <w:rsid w:val="00EA7CA6"/>
    <w:rsid w:val="00EB0577"/>
    <w:rsid w:val="00EB3233"/>
    <w:rsid w:val="00EB3AFC"/>
    <w:rsid w:val="00EB4E96"/>
    <w:rsid w:val="00EB5361"/>
    <w:rsid w:val="00EB69EB"/>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14455"/>
    <w:rsid w:val="00F14B32"/>
    <w:rsid w:val="00F21C38"/>
    <w:rsid w:val="00F255AF"/>
    <w:rsid w:val="00F3015F"/>
    <w:rsid w:val="00F32766"/>
    <w:rsid w:val="00F336A9"/>
    <w:rsid w:val="00F34CEE"/>
    <w:rsid w:val="00F408A7"/>
    <w:rsid w:val="00F40EBB"/>
    <w:rsid w:val="00F4230C"/>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Straight Arrow Connector 5"/>
      </o:rules>
    </o:shapelayout>
  </w:shapeDefaults>
  <w:decimalSymbol w:val=","/>
  <w:listSeparator w:val=";"/>
  <w14:docId w14:val="02B51E65"/>
  <w15:docId w15:val="{B78A4C7B-17D8-2148-A33A-1CC96D5B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BF"/>
    <w:pPr>
      <w:autoSpaceDE w:val="0"/>
      <w:spacing w:before="120" w:after="120"/>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6"/>
      </w:numPr>
      <w:spacing w:before="480"/>
      <w:outlineLvl w:val="0"/>
    </w:pPr>
    <w:rPr>
      <w:rFonts w:eastAsia="Times New Roman"/>
      <w:b/>
      <w:bCs/>
      <w:sz w:val="28"/>
      <w:szCs w:val="28"/>
      <w:lang w:val="en-GB"/>
    </w:rPr>
  </w:style>
  <w:style w:type="paragraph" w:styleId="Heading2">
    <w:name w:val="heading 2"/>
    <w:basedOn w:val="Normal"/>
    <w:next w:val="Normal"/>
    <w:link w:val="Heading2Char"/>
    <w:uiPriority w:val="9"/>
    <w:qFormat/>
    <w:rsid w:val="00402313"/>
    <w:pPr>
      <w:keepNext/>
      <w:keepLines/>
      <w:numPr>
        <w:ilvl w:val="1"/>
        <w:numId w:val="6"/>
      </w:numPr>
      <w:spacing w:before="200"/>
      <w:outlineLvl w:val="1"/>
    </w:pPr>
    <w:rPr>
      <w:rFonts w:eastAsia="Times New Roman"/>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eastAsia="Times New Roman"/>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eastAsia="Times New Roman"/>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eastAsia="Times New Roman"/>
      <w:color w:val="6E6E6E"/>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eastAsia="Times New Roman"/>
      <w:i/>
      <w:iCs/>
      <w:color w:val="6E6E6E"/>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eastAsia="Times New Roman"/>
      <w:color w:val="363636"/>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eastAsia="Times New Roman"/>
      <w:i/>
      <w:iCs/>
      <w:color w:val="36363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link w:val="Heading1"/>
    <w:uiPriority w:val="9"/>
    <w:rsid w:val="00A85940"/>
    <w:rPr>
      <w:rFonts w:ascii="Times New Roman" w:eastAsia="Times New Roman" w:hAnsi="Times New Roman" w:cs="Times New Roman"/>
      <w:b/>
      <w:bCs/>
      <w:sz w:val="28"/>
      <w:szCs w:val="28"/>
      <w:lang w:val="en-GB" w:eastAsia="et-EE"/>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uiPriority w:val="99"/>
    <w:unhideWhenUsed/>
    <w:rsid w:val="009C0105"/>
    <w:rPr>
      <w:color w:val="5F5F5F"/>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link w:val="Heading2"/>
    <w:uiPriority w:val="9"/>
    <w:rsid w:val="00402313"/>
    <w:rPr>
      <w:rFonts w:ascii="Times New Roman" w:eastAsia="Times New Roman" w:hAnsi="Times New Roman" w:cs="Times New Roman"/>
      <w:b/>
      <w:bCs/>
      <w:sz w:val="26"/>
      <w:szCs w:val="26"/>
      <w:lang w:val="en-GB" w:eastAsia="et-EE"/>
    </w:rPr>
  </w:style>
  <w:style w:type="character" w:customStyle="1" w:styleId="TiitellehtttpChar">
    <w:name w:val="Tiitelleht töö tüüp Char"/>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link w:val="Heading3"/>
    <w:uiPriority w:val="9"/>
    <w:rsid w:val="00402313"/>
    <w:rPr>
      <w:rFonts w:ascii="Times New Roman" w:eastAsia="Times New Roman" w:hAnsi="Times New Roman" w:cs="Times New Roman"/>
      <w:b/>
      <w:bCs/>
      <w:sz w:val="24"/>
      <w:szCs w:val="24"/>
      <w:lang w:val="et-EE" w:eastAsia="et-EE"/>
    </w:rPr>
  </w:style>
  <w:style w:type="character" w:customStyle="1" w:styleId="Heading4Char">
    <w:name w:val="Heading 4 Char"/>
    <w:link w:val="Heading4"/>
    <w:uiPriority w:val="9"/>
    <w:rsid w:val="00402313"/>
    <w:rPr>
      <w:rFonts w:ascii="Times New Roman" w:eastAsia="Times New Roman" w:hAnsi="Times New Roman" w:cs="Times New Roman"/>
      <w:b/>
      <w:bCs/>
      <w:i/>
      <w:iCs/>
      <w:sz w:val="24"/>
      <w:szCs w:val="24"/>
      <w:lang w:val="et-EE" w:eastAsia="et-EE"/>
    </w:rPr>
  </w:style>
  <w:style w:type="character" w:customStyle="1" w:styleId="Heading5Char">
    <w:name w:val="Heading 5 Char"/>
    <w:link w:val="Heading5"/>
    <w:uiPriority w:val="9"/>
    <w:semiHidden/>
    <w:rsid w:val="004F7BBA"/>
    <w:rPr>
      <w:rFonts w:ascii="Times New Roman" w:eastAsia="Times New Roman" w:hAnsi="Times New Roman" w:cs="Times New Roman"/>
      <w:color w:val="6E6E6E"/>
      <w:sz w:val="24"/>
      <w:szCs w:val="24"/>
      <w:lang w:val="et-EE" w:eastAsia="et-EE"/>
    </w:rPr>
  </w:style>
  <w:style w:type="character" w:customStyle="1" w:styleId="Heading6Char">
    <w:name w:val="Heading 6 Char"/>
    <w:link w:val="Heading6"/>
    <w:uiPriority w:val="9"/>
    <w:semiHidden/>
    <w:rsid w:val="004F7BBA"/>
    <w:rPr>
      <w:rFonts w:ascii="Times New Roman" w:eastAsia="Times New Roman" w:hAnsi="Times New Roman" w:cs="Times New Roman"/>
      <w:i/>
      <w:iCs/>
      <w:color w:val="6E6E6E"/>
      <w:sz w:val="24"/>
      <w:szCs w:val="24"/>
      <w:lang w:val="et-EE" w:eastAsia="et-EE"/>
    </w:rPr>
  </w:style>
  <w:style w:type="character" w:customStyle="1" w:styleId="Heading7Char">
    <w:name w:val="Heading 7 Char"/>
    <w:link w:val="Heading7"/>
    <w:uiPriority w:val="9"/>
    <w:semiHidden/>
    <w:rsid w:val="004F7BBA"/>
    <w:rPr>
      <w:rFonts w:ascii="Times New Roman" w:eastAsia="Times New Roman" w:hAnsi="Times New Roman" w:cs="Times New Roman"/>
      <w:i/>
      <w:iCs/>
      <w:color w:val="404040"/>
      <w:sz w:val="24"/>
      <w:szCs w:val="24"/>
      <w:lang w:val="et-EE" w:eastAsia="et-EE"/>
    </w:rPr>
  </w:style>
  <w:style w:type="character" w:customStyle="1" w:styleId="Heading8Char">
    <w:name w:val="Heading 8 Char"/>
    <w:link w:val="Heading8"/>
    <w:uiPriority w:val="9"/>
    <w:semiHidden/>
    <w:rsid w:val="004F7BBA"/>
    <w:rPr>
      <w:rFonts w:ascii="Times New Roman" w:eastAsia="Times New Roman" w:hAnsi="Times New Roman" w:cs="Times New Roman"/>
      <w:color w:val="363636"/>
      <w:sz w:val="20"/>
      <w:szCs w:val="20"/>
      <w:lang w:val="et-EE" w:eastAsia="et-EE"/>
    </w:rPr>
  </w:style>
  <w:style w:type="character" w:customStyle="1" w:styleId="Heading9Char">
    <w:name w:val="Heading 9 Char"/>
    <w:link w:val="Heading9"/>
    <w:uiPriority w:val="9"/>
    <w:semiHidden/>
    <w:rsid w:val="004F7BBA"/>
    <w:rPr>
      <w:rFonts w:ascii="Times New Roman" w:eastAsia="Times New Roman" w:hAnsi="Times New Roman" w:cs="Times New Roman"/>
      <w:i/>
      <w:iCs/>
      <w:color w:val="363636"/>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szCs w:val="18"/>
    </w:rPr>
  </w:style>
  <w:style w:type="table" w:styleId="TableGrid">
    <w:name w:val="Table Grid"/>
    <w:basedOn w:val="TableNormal"/>
    <w:uiPriority w:val="39"/>
    <w:rsid w:val="002336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appingTable">
    <w:name w:val="Mapping Table"/>
    <w:basedOn w:val="TableNormal"/>
    <w:uiPriority w:val="99"/>
    <w:qFormat/>
    <w:rsid w:val="00524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1F1F1"/>
      </w:tcPr>
    </w:tblStylePr>
    <w:tblStylePr w:type="firstCol">
      <w:rPr>
        <w:b/>
      </w:rPr>
      <w:tblPr/>
      <w:tcPr>
        <w:shd w:val="clear" w:color="auto" w:fill="F1F1F1"/>
      </w:tcPr>
    </w:tblStylePr>
  </w:style>
  <w:style w:type="table" w:customStyle="1" w:styleId="MediumGrid21">
    <w:name w:val="Medium Grid 21"/>
    <w:basedOn w:val="TableNormal"/>
    <w:uiPriority w:val="68"/>
    <w:rsid w:val="00ED7520"/>
    <w:rPr>
      <w:rFonts w:ascii="Times New Roman" w:eastAsia="Times New Roman" w:hAnsi="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Arial" w:hAnsi="Courier New" w:cs="Courier New"/>
      <w:sz w:val="18"/>
      <w:szCs w:val="18"/>
      <w:lang w:eastAsia="en-US"/>
    </w:rPr>
  </w:style>
  <w:style w:type="character" w:customStyle="1" w:styleId="KoodinideChar">
    <w:name w:val="Koodinäide Char"/>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b/>
      <w:sz w:val="28"/>
    </w:rPr>
  </w:style>
  <w:style w:type="character" w:customStyle="1" w:styleId="ResmeeChar">
    <w:name w:val="Resümee Char"/>
    <w:link w:val="Resmee"/>
    <w:rsid w:val="00B510FD"/>
    <w:rPr>
      <w:rFonts w:ascii="Times New Roman" w:eastAsia="Arial Unicode MS" w:hAnsi="Times New Roman"/>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Arial" w:eastAsia="Arial" w:hAnsi="Arial"/>
      <w:sz w:val="22"/>
      <w:szCs w:val="22"/>
      <w:lang w:val="en-GB"/>
    </w:rPr>
  </w:style>
  <w:style w:type="character" w:customStyle="1" w:styleId="GlossaryentryChar">
    <w:name w:val="Glossary entry Char"/>
    <w:link w:val="Glossaryentry"/>
    <w:rsid w:val="001A1377"/>
    <w:rPr>
      <w:rFonts w:ascii="Times New Roman" w:eastAsia="Arial Unicode MS" w:hAnsi="Times New Roman"/>
      <w:lang w:val="et-EE" w:eastAsia="et-EE"/>
    </w:rPr>
  </w:style>
  <w:style w:type="character" w:customStyle="1" w:styleId="GlossaryChar">
    <w:name w:val="Glossary Char"/>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link w:val="Appendixheading"/>
    <w:rsid w:val="008506D8"/>
    <w:rPr>
      <w:rFonts w:ascii="Times New Roman" w:eastAsia="Times New Roman" w:hAnsi="Times New Roman" w:cs="Times New Roman"/>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link w:val="HeaderNotBreaking"/>
    <w:rsid w:val="00A03D7D"/>
    <w:rPr>
      <w:rFonts w:ascii="Times New Roman" w:eastAsia="Times New Roman" w:hAnsi="Times New Roman" w:cs="Times New Roman"/>
      <w:b/>
      <w:bCs/>
      <w:sz w:val="28"/>
      <w:szCs w:val="28"/>
      <w:lang w:val="en-GB" w:eastAsia="et-EE"/>
    </w:rPr>
  </w:style>
  <w:style w:type="character" w:customStyle="1" w:styleId="HeaderNotNumberedChar">
    <w:name w:val="Header Not Numbered Char"/>
    <w:link w:val="HeaderNotNumbered"/>
    <w:rsid w:val="00A03D7D"/>
    <w:rPr>
      <w:rFonts w:ascii="Times New Roman" w:eastAsia="Times New Roman" w:hAnsi="Times New Roman" w:cs="Times New Roman"/>
      <w:b/>
      <w:bCs/>
      <w:sz w:val="28"/>
      <w:szCs w:val="28"/>
      <w:lang w:val="en-GB" w:eastAsia="et-EE"/>
    </w:rPr>
  </w:style>
  <w:style w:type="character" w:styleId="PlaceholderText">
    <w:name w:val="Placeholder Text"/>
    <w:uiPriority w:val="99"/>
    <w:semiHidden/>
    <w:rsid w:val="000F6FE9"/>
    <w:rPr>
      <w:color w:val="808080"/>
    </w:rPr>
  </w:style>
  <w:style w:type="table" w:customStyle="1" w:styleId="Pisegatabel">
    <w:name w:val="Päisega tabel"/>
    <w:basedOn w:val="TableNormal"/>
    <w:uiPriority w:val="99"/>
    <w:rsid w:val="00BA4170"/>
    <w:rPr>
      <w:rFonts w:ascii="Times New Roman" w:hAnsi="Times New Roman"/>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rPr>
  </w:style>
  <w:style w:type="paragraph" w:customStyle="1" w:styleId="Tabelisisu">
    <w:name w:val="Tabeli sisu"/>
    <w:basedOn w:val="Normal"/>
    <w:link w:val="TabelisisuMrk"/>
    <w:qFormat/>
    <w:rsid w:val="005E1828"/>
    <w:rPr>
      <w:b/>
      <w:color w:val="000000"/>
    </w:rPr>
  </w:style>
  <w:style w:type="character" w:customStyle="1" w:styleId="TabelipisMrk">
    <w:name w:val="Tabeli päis Märk"/>
    <w:link w:val="Tabelipis"/>
    <w:rsid w:val="00BA4170"/>
    <w:rPr>
      <w:rFonts w:ascii="Times New Roman" w:eastAsia="Arial Unicode MS" w:hAnsi="Times New Roman"/>
      <w:color w:val="000000"/>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link w:val="Tabelisisu"/>
    <w:rsid w:val="005E1828"/>
    <w:rPr>
      <w:rFonts w:ascii="Times New Roman" w:eastAsia="Arial Unicode MS" w:hAnsi="Times New Roman"/>
      <w:b/>
      <w:color w:val="000000"/>
      <w:sz w:val="24"/>
      <w:szCs w:val="24"/>
      <w:lang w:val="et-EE" w:eastAsia="et-EE"/>
    </w:rPr>
  </w:style>
  <w:style w:type="character" w:customStyle="1" w:styleId="FootnoteTextChar">
    <w:name w:val="Footnote Text Char"/>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sz w:val="20"/>
      <w:szCs w:val="20"/>
      <w:lang w:val="en-US"/>
    </w:rPr>
  </w:style>
  <w:style w:type="character" w:styleId="FollowedHyperlink">
    <w:name w:val="FollowedHyperlink"/>
    <w:uiPriority w:val="99"/>
    <w:semiHidden/>
    <w:unhideWhenUsed/>
    <w:rsid w:val="003537C4"/>
    <w:rPr>
      <w:color w:val="919191"/>
      <w:u w:val="single"/>
    </w:rPr>
  </w:style>
  <w:style w:type="paragraph" w:styleId="TOCHeading">
    <w:name w:val="TOC Heading"/>
    <w:basedOn w:val="Heading1"/>
    <w:next w:val="Normal"/>
    <w:uiPriority w:val="39"/>
    <w:unhideWhenUsed/>
    <w:qFormat/>
    <w:rsid w:val="003537C4"/>
    <w:pPr>
      <w:pageBreakBefore w:val="0"/>
      <w:numPr>
        <w:numId w:val="0"/>
      </w:numPr>
      <w:autoSpaceDE/>
      <w:spacing w:before="240" w:after="0" w:line="259" w:lineRule="auto"/>
      <w:jc w:val="left"/>
      <w:outlineLvl w:val="9"/>
    </w:pPr>
    <w:rPr>
      <w:b w:val="0"/>
      <w:bCs w:val="0"/>
      <w:color w:val="A5A5A5"/>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7371">
      <w:bodyDiv w:val="1"/>
      <w:marLeft w:val="0"/>
      <w:marRight w:val="0"/>
      <w:marTop w:val="0"/>
      <w:marBottom w:val="0"/>
      <w:divBdr>
        <w:top w:val="none" w:sz="0" w:space="0" w:color="auto"/>
        <w:left w:val="none" w:sz="0" w:space="0" w:color="auto"/>
        <w:bottom w:val="none" w:sz="0" w:space="0" w:color="auto"/>
        <w:right w:val="none" w:sz="0" w:space="0" w:color="auto"/>
      </w:divBdr>
    </w:div>
    <w:div w:id="106507958">
      <w:bodyDiv w:val="1"/>
      <w:marLeft w:val="0"/>
      <w:marRight w:val="0"/>
      <w:marTop w:val="0"/>
      <w:marBottom w:val="0"/>
      <w:divBdr>
        <w:top w:val="none" w:sz="0" w:space="0" w:color="auto"/>
        <w:left w:val="none" w:sz="0" w:space="0" w:color="auto"/>
        <w:bottom w:val="none" w:sz="0" w:space="0" w:color="auto"/>
        <w:right w:val="none" w:sz="0" w:space="0" w:color="auto"/>
      </w:divBdr>
    </w:div>
    <w:div w:id="134762326">
      <w:bodyDiv w:val="1"/>
      <w:marLeft w:val="0"/>
      <w:marRight w:val="0"/>
      <w:marTop w:val="0"/>
      <w:marBottom w:val="0"/>
      <w:divBdr>
        <w:top w:val="none" w:sz="0" w:space="0" w:color="auto"/>
        <w:left w:val="none" w:sz="0" w:space="0" w:color="auto"/>
        <w:bottom w:val="none" w:sz="0" w:space="0" w:color="auto"/>
        <w:right w:val="none" w:sz="0" w:space="0" w:color="auto"/>
      </w:divBdr>
    </w:div>
    <w:div w:id="168299566">
      <w:bodyDiv w:val="1"/>
      <w:marLeft w:val="0"/>
      <w:marRight w:val="0"/>
      <w:marTop w:val="0"/>
      <w:marBottom w:val="0"/>
      <w:divBdr>
        <w:top w:val="none" w:sz="0" w:space="0" w:color="auto"/>
        <w:left w:val="none" w:sz="0" w:space="0" w:color="auto"/>
        <w:bottom w:val="none" w:sz="0" w:space="0" w:color="auto"/>
        <w:right w:val="none" w:sz="0" w:space="0" w:color="auto"/>
      </w:divBdr>
    </w:div>
    <w:div w:id="184712347">
      <w:bodyDiv w:val="1"/>
      <w:marLeft w:val="0"/>
      <w:marRight w:val="0"/>
      <w:marTop w:val="0"/>
      <w:marBottom w:val="0"/>
      <w:divBdr>
        <w:top w:val="none" w:sz="0" w:space="0" w:color="auto"/>
        <w:left w:val="none" w:sz="0" w:space="0" w:color="auto"/>
        <w:bottom w:val="none" w:sz="0" w:space="0" w:color="auto"/>
        <w:right w:val="none" w:sz="0" w:space="0" w:color="auto"/>
      </w:divBdr>
    </w:div>
    <w:div w:id="269238339">
      <w:bodyDiv w:val="1"/>
      <w:marLeft w:val="0"/>
      <w:marRight w:val="0"/>
      <w:marTop w:val="0"/>
      <w:marBottom w:val="0"/>
      <w:divBdr>
        <w:top w:val="none" w:sz="0" w:space="0" w:color="auto"/>
        <w:left w:val="none" w:sz="0" w:space="0" w:color="auto"/>
        <w:bottom w:val="none" w:sz="0" w:space="0" w:color="auto"/>
        <w:right w:val="none" w:sz="0" w:space="0" w:color="auto"/>
      </w:divBdr>
    </w:div>
    <w:div w:id="309870051">
      <w:bodyDiv w:val="1"/>
      <w:marLeft w:val="0"/>
      <w:marRight w:val="0"/>
      <w:marTop w:val="0"/>
      <w:marBottom w:val="0"/>
      <w:divBdr>
        <w:top w:val="none" w:sz="0" w:space="0" w:color="auto"/>
        <w:left w:val="none" w:sz="0" w:space="0" w:color="auto"/>
        <w:bottom w:val="none" w:sz="0" w:space="0" w:color="auto"/>
        <w:right w:val="none" w:sz="0" w:space="0" w:color="auto"/>
      </w:divBdr>
    </w:div>
    <w:div w:id="318269038">
      <w:bodyDiv w:val="1"/>
      <w:marLeft w:val="0"/>
      <w:marRight w:val="0"/>
      <w:marTop w:val="0"/>
      <w:marBottom w:val="0"/>
      <w:divBdr>
        <w:top w:val="none" w:sz="0" w:space="0" w:color="auto"/>
        <w:left w:val="none" w:sz="0" w:space="0" w:color="auto"/>
        <w:bottom w:val="none" w:sz="0" w:space="0" w:color="auto"/>
        <w:right w:val="none" w:sz="0" w:space="0" w:color="auto"/>
      </w:divBdr>
    </w:div>
    <w:div w:id="337197217">
      <w:bodyDiv w:val="1"/>
      <w:marLeft w:val="0"/>
      <w:marRight w:val="0"/>
      <w:marTop w:val="0"/>
      <w:marBottom w:val="0"/>
      <w:divBdr>
        <w:top w:val="none" w:sz="0" w:space="0" w:color="auto"/>
        <w:left w:val="none" w:sz="0" w:space="0" w:color="auto"/>
        <w:bottom w:val="none" w:sz="0" w:space="0" w:color="auto"/>
        <w:right w:val="none" w:sz="0" w:space="0" w:color="auto"/>
      </w:divBdr>
    </w:div>
    <w:div w:id="355741183">
      <w:bodyDiv w:val="1"/>
      <w:marLeft w:val="0"/>
      <w:marRight w:val="0"/>
      <w:marTop w:val="0"/>
      <w:marBottom w:val="0"/>
      <w:divBdr>
        <w:top w:val="none" w:sz="0" w:space="0" w:color="auto"/>
        <w:left w:val="none" w:sz="0" w:space="0" w:color="auto"/>
        <w:bottom w:val="none" w:sz="0" w:space="0" w:color="auto"/>
        <w:right w:val="none" w:sz="0" w:space="0" w:color="auto"/>
      </w:divBdr>
    </w:div>
    <w:div w:id="370151301">
      <w:bodyDiv w:val="1"/>
      <w:marLeft w:val="0"/>
      <w:marRight w:val="0"/>
      <w:marTop w:val="0"/>
      <w:marBottom w:val="0"/>
      <w:divBdr>
        <w:top w:val="none" w:sz="0" w:space="0" w:color="auto"/>
        <w:left w:val="none" w:sz="0" w:space="0" w:color="auto"/>
        <w:bottom w:val="none" w:sz="0" w:space="0" w:color="auto"/>
        <w:right w:val="none" w:sz="0" w:space="0" w:color="auto"/>
      </w:divBdr>
    </w:div>
    <w:div w:id="382750276">
      <w:bodyDiv w:val="1"/>
      <w:marLeft w:val="0"/>
      <w:marRight w:val="0"/>
      <w:marTop w:val="0"/>
      <w:marBottom w:val="0"/>
      <w:divBdr>
        <w:top w:val="none" w:sz="0" w:space="0" w:color="auto"/>
        <w:left w:val="none" w:sz="0" w:space="0" w:color="auto"/>
        <w:bottom w:val="none" w:sz="0" w:space="0" w:color="auto"/>
        <w:right w:val="none" w:sz="0" w:space="0" w:color="auto"/>
      </w:divBdr>
    </w:div>
    <w:div w:id="387924478">
      <w:bodyDiv w:val="1"/>
      <w:marLeft w:val="0"/>
      <w:marRight w:val="0"/>
      <w:marTop w:val="0"/>
      <w:marBottom w:val="0"/>
      <w:divBdr>
        <w:top w:val="none" w:sz="0" w:space="0" w:color="auto"/>
        <w:left w:val="none" w:sz="0" w:space="0" w:color="auto"/>
        <w:bottom w:val="none" w:sz="0" w:space="0" w:color="auto"/>
        <w:right w:val="none" w:sz="0" w:space="0" w:color="auto"/>
      </w:divBdr>
    </w:div>
    <w:div w:id="463934717">
      <w:bodyDiv w:val="1"/>
      <w:marLeft w:val="0"/>
      <w:marRight w:val="0"/>
      <w:marTop w:val="0"/>
      <w:marBottom w:val="0"/>
      <w:divBdr>
        <w:top w:val="none" w:sz="0" w:space="0" w:color="auto"/>
        <w:left w:val="none" w:sz="0" w:space="0" w:color="auto"/>
        <w:bottom w:val="none" w:sz="0" w:space="0" w:color="auto"/>
        <w:right w:val="none" w:sz="0" w:space="0" w:color="auto"/>
      </w:divBdr>
    </w:div>
    <w:div w:id="504249611">
      <w:bodyDiv w:val="1"/>
      <w:marLeft w:val="0"/>
      <w:marRight w:val="0"/>
      <w:marTop w:val="0"/>
      <w:marBottom w:val="0"/>
      <w:divBdr>
        <w:top w:val="none" w:sz="0" w:space="0" w:color="auto"/>
        <w:left w:val="none" w:sz="0" w:space="0" w:color="auto"/>
        <w:bottom w:val="none" w:sz="0" w:space="0" w:color="auto"/>
        <w:right w:val="none" w:sz="0" w:space="0" w:color="auto"/>
      </w:divBdr>
    </w:div>
    <w:div w:id="584606772">
      <w:bodyDiv w:val="1"/>
      <w:marLeft w:val="0"/>
      <w:marRight w:val="0"/>
      <w:marTop w:val="0"/>
      <w:marBottom w:val="0"/>
      <w:divBdr>
        <w:top w:val="none" w:sz="0" w:space="0" w:color="auto"/>
        <w:left w:val="none" w:sz="0" w:space="0" w:color="auto"/>
        <w:bottom w:val="none" w:sz="0" w:space="0" w:color="auto"/>
        <w:right w:val="none" w:sz="0" w:space="0" w:color="auto"/>
      </w:divBdr>
    </w:div>
    <w:div w:id="585042478">
      <w:bodyDiv w:val="1"/>
      <w:marLeft w:val="0"/>
      <w:marRight w:val="0"/>
      <w:marTop w:val="0"/>
      <w:marBottom w:val="0"/>
      <w:divBdr>
        <w:top w:val="none" w:sz="0" w:space="0" w:color="auto"/>
        <w:left w:val="none" w:sz="0" w:space="0" w:color="auto"/>
        <w:bottom w:val="none" w:sz="0" w:space="0" w:color="auto"/>
        <w:right w:val="none" w:sz="0" w:space="0" w:color="auto"/>
      </w:divBdr>
    </w:div>
    <w:div w:id="613514736">
      <w:bodyDiv w:val="1"/>
      <w:marLeft w:val="0"/>
      <w:marRight w:val="0"/>
      <w:marTop w:val="0"/>
      <w:marBottom w:val="0"/>
      <w:divBdr>
        <w:top w:val="none" w:sz="0" w:space="0" w:color="auto"/>
        <w:left w:val="none" w:sz="0" w:space="0" w:color="auto"/>
        <w:bottom w:val="none" w:sz="0" w:space="0" w:color="auto"/>
        <w:right w:val="none" w:sz="0" w:space="0" w:color="auto"/>
      </w:divBdr>
    </w:div>
    <w:div w:id="621113812">
      <w:bodyDiv w:val="1"/>
      <w:marLeft w:val="0"/>
      <w:marRight w:val="0"/>
      <w:marTop w:val="0"/>
      <w:marBottom w:val="0"/>
      <w:divBdr>
        <w:top w:val="none" w:sz="0" w:space="0" w:color="auto"/>
        <w:left w:val="none" w:sz="0" w:space="0" w:color="auto"/>
        <w:bottom w:val="none" w:sz="0" w:space="0" w:color="auto"/>
        <w:right w:val="none" w:sz="0" w:space="0" w:color="auto"/>
      </w:divBdr>
    </w:div>
    <w:div w:id="639459000">
      <w:bodyDiv w:val="1"/>
      <w:marLeft w:val="0"/>
      <w:marRight w:val="0"/>
      <w:marTop w:val="0"/>
      <w:marBottom w:val="0"/>
      <w:divBdr>
        <w:top w:val="none" w:sz="0" w:space="0" w:color="auto"/>
        <w:left w:val="none" w:sz="0" w:space="0" w:color="auto"/>
        <w:bottom w:val="none" w:sz="0" w:space="0" w:color="auto"/>
        <w:right w:val="none" w:sz="0" w:space="0" w:color="auto"/>
      </w:divBdr>
    </w:div>
    <w:div w:id="661741333">
      <w:bodyDiv w:val="1"/>
      <w:marLeft w:val="0"/>
      <w:marRight w:val="0"/>
      <w:marTop w:val="0"/>
      <w:marBottom w:val="0"/>
      <w:divBdr>
        <w:top w:val="none" w:sz="0" w:space="0" w:color="auto"/>
        <w:left w:val="none" w:sz="0" w:space="0" w:color="auto"/>
        <w:bottom w:val="none" w:sz="0" w:space="0" w:color="auto"/>
        <w:right w:val="none" w:sz="0" w:space="0" w:color="auto"/>
      </w:divBdr>
    </w:div>
    <w:div w:id="666787451">
      <w:bodyDiv w:val="1"/>
      <w:marLeft w:val="0"/>
      <w:marRight w:val="0"/>
      <w:marTop w:val="0"/>
      <w:marBottom w:val="0"/>
      <w:divBdr>
        <w:top w:val="none" w:sz="0" w:space="0" w:color="auto"/>
        <w:left w:val="none" w:sz="0" w:space="0" w:color="auto"/>
        <w:bottom w:val="none" w:sz="0" w:space="0" w:color="auto"/>
        <w:right w:val="none" w:sz="0" w:space="0" w:color="auto"/>
      </w:divBdr>
    </w:div>
    <w:div w:id="667636753">
      <w:bodyDiv w:val="1"/>
      <w:marLeft w:val="0"/>
      <w:marRight w:val="0"/>
      <w:marTop w:val="0"/>
      <w:marBottom w:val="0"/>
      <w:divBdr>
        <w:top w:val="none" w:sz="0" w:space="0" w:color="auto"/>
        <w:left w:val="none" w:sz="0" w:space="0" w:color="auto"/>
        <w:bottom w:val="none" w:sz="0" w:space="0" w:color="auto"/>
        <w:right w:val="none" w:sz="0" w:space="0" w:color="auto"/>
      </w:divBdr>
    </w:div>
    <w:div w:id="692533287">
      <w:bodyDiv w:val="1"/>
      <w:marLeft w:val="0"/>
      <w:marRight w:val="0"/>
      <w:marTop w:val="0"/>
      <w:marBottom w:val="0"/>
      <w:divBdr>
        <w:top w:val="none" w:sz="0" w:space="0" w:color="auto"/>
        <w:left w:val="none" w:sz="0" w:space="0" w:color="auto"/>
        <w:bottom w:val="none" w:sz="0" w:space="0" w:color="auto"/>
        <w:right w:val="none" w:sz="0" w:space="0" w:color="auto"/>
      </w:divBdr>
    </w:div>
    <w:div w:id="737216505">
      <w:bodyDiv w:val="1"/>
      <w:marLeft w:val="0"/>
      <w:marRight w:val="0"/>
      <w:marTop w:val="0"/>
      <w:marBottom w:val="0"/>
      <w:divBdr>
        <w:top w:val="none" w:sz="0" w:space="0" w:color="auto"/>
        <w:left w:val="none" w:sz="0" w:space="0" w:color="auto"/>
        <w:bottom w:val="none" w:sz="0" w:space="0" w:color="auto"/>
        <w:right w:val="none" w:sz="0" w:space="0" w:color="auto"/>
      </w:divBdr>
    </w:div>
    <w:div w:id="857617532">
      <w:bodyDiv w:val="1"/>
      <w:marLeft w:val="0"/>
      <w:marRight w:val="0"/>
      <w:marTop w:val="0"/>
      <w:marBottom w:val="0"/>
      <w:divBdr>
        <w:top w:val="none" w:sz="0" w:space="0" w:color="auto"/>
        <w:left w:val="none" w:sz="0" w:space="0" w:color="auto"/>
        <w:bottom w:val="none" w:sz="0" w:space="0" w:color="auto"/>
        <w:right w:val="none" w:sz="0" w:space="0" w:color="auto"/>
      </w:divBdr>
    </w:div>
    <w:div w:id="882911335">
      <w:bodyDiv w:val="1"/>
      <w:marLeft w:val="0"/>
      <w:marRight w:val="0"/>
      <w:marTop w:val="0"/>
      <w:marBottom w:val="0"/>
      <w:divBdr>
        <w:top w:val="none" w:sz="0" w:space="0" w:color="auto"/>
        <w:left w:val="none" w:sz="0" w:space="0" w:color="auto"/>
        <w:bottom w:val="none" w:sz="0" w:space="0" w:color="auto"/>
        <w:right w:val="none" w:sz="0" w:space="0" w:color="auto"/>
      </w:divBdr>
    </w:div>
    <w:div w:id="886835254">
      <w:bodyDiv w:val="1"/>
      <w:marLeft w:val="0"/>
      <w:marRight w:val="0"/>
      <w:marTop w:val="0"/>
      <w:marBottom w:val="0"/>
      <w:divBdr>
        <w:top w:val="none" w:sz="0" w:space="0" w:color="auto"/>
        <w:left w:val="none" w:sz="0" w:space="0" w:color="auto"/>
        <w:bottom w:val="none" w:sz="0" w:space="0" w:color="auto"/>
        <w:right w:val="none" w:sz="0" w:space="0" w:color="auto"/>
      </w:divBdr>
    </w:div>
    <w:div w:id="940376441">
      <w:bodyDiv w:val="1"/>
      <w:marLeft w:val="0"/>
      <w:marRight w:val="0"/>
      <w:marTop w:val="0"/>
      <w:marBottom w:val="0"/>
      <w:divBdr>
        <w:top w:val="none" w:sz="0" w:space="0" w:color="auto"/>
        <w:left w:val="none" w:sz="0" w:space="0" w:color="auto"/>
        <w:bottom w:val="none" w:sz="0" w:space="0" w:color="auto"/>
        <w:right w:val="none" w:sz="0" w:space="0" w:color="auto"/>
      </w:divBdr>
    </w:div>
    <w:div w:id="947661657">
      <w:bodyDiv w:val="1"/>
      <w:marLeft w:val="0"/>
      <w:marRight w:val="0"/>
      <w:marTop w:val="0"/>
      <w:marBottom w:val="0"/>
      <w:divBdr>
        <w:top w:val="none" w:sz="0" w:space="0" w:color="auto"/>
        <w:left w:val="none" w:sz="0" w:space="0" w:color="auto"/>
        <w:bottom w:val="none" w:sz="0" w:space="0" w:color="auto"/>
        <w:right w:val="none" w:sz="0" w:space="0" w:color="auto"/>
      </w:divBdr>
    </w:div>
    <w:div w:id="960498243">
      <w:bodyDiv w:val="1"/>
      <w:marLeft w:val="0"/>
      <w:marRight w:val="0"/>
      <w:marTop w:val="0"/>
      <w:marBottom w:val="0"/>
      <w:divBdr>
        <w:top w:val="none" w:sz="0" w:space="0" w:color="auto"/>
        <w:left w:val="none" w:sz="0" w:space="0" w:color="auto"/>
        <w:bottom w:val="none" w:sz="0" w:space="0" w:color="auto"/>
        <w:right w:val="none" w:sz="0" w:space="0" w:color="auto"/>
      </w:divBdr>
    </w:div>
    <w:div w:id="1011420822">
      <w:bodyDiv w:val="1"/>
      <w:marLeft w:val="0"/>
      <w:marRight w:val="0"/>
      <w:marTop w:val="0"/>
      <w:marBottom w:val="0"/>
      <w:divBdr>
        <w:top w:val="none" w:sz="0" w:space="0" w:color="auto"/>
        <w:left w:val="none" w:sz="0" w:space="0" w:color="auto"/>
        <w:bottom w:val="none" w:sz="0" w:space="0" w:color="auto"/>
        <w:right w:val="none" w:sz="0" w:space="0" w:color="auto"/>
      </w:divBdr>
    </w:div>
    <w:div w:id="1075084116">
      <w:bodyDiv w:val="1"/>
      <w:marLeft w:val="0"/>
      <w:marRight w:val="0"/>
      <w:marTop w:val="0"/>
      <w:marBottom w:val="0"/>
      <w:divBdr>
        <w:top w:val="none" w:sz="0" w:space="0" w:color="auto"/>
        <w:left w:val="none" w:sz="0" w:space="0" w:color="auto"/>
        <w:bottom w:val="none" w:sz="0" w:space="0" w:color="auto"/>
        <w:right w:val="none" w:sz="0" w:space="0" w:color="auto"/>
      </w:divBdr>
    </w:div>
    <w:div w:id="1097095779">
      <w:bodyDiv w:val="1"/>
      <w:marLeft w:val="0"/>
      <w:marRight w:val="0"/>
      <w:marTop w:val="0"/>
      <w:marBottom w:val="0"/>
      <w:divBdr>
        <w:top w:val="none" w:sz="0" w:space="0" w:color="auto"/>
        <w:left w:val="none" w:sz="0" w:space="0" w:color="auto"/>
        <w:bottom w:val="none" w:sz="0" w:space="0" w:color="auto"/>
        <w:right w:val="none" w:sz="0" w:space="0" w:color="auto"/>
      </w:divBdr>
    </w:div>
    <w:div w:id="1210218908">
      <w:bodyDiv w:val="1"/>
      <w:marLeft w:val="0"/>
      <w:marRight w:val="0"/>
      <w:marTop w:val="0"/>
      <w:marBottom w:val="0"/>
      <w:divBdr>
        <w:top w:val="none" w:sz="0" w:space="0" w:color="auto"/>
        <w:left w:val="none" w:sz="0" w:space="0" w:color="auto"/>
        <w:bottom w:val="none" w:sz="0" w:space="0" w:color="auto"/>
        <w:right w:val="none" w:sz="0" w:space="0" w:color="auto"/>
      </w:divBdr>
    </w:div>
    <w:div w:id="1218006714">
      <w:bodyDiv w:val="1"/>
      <w:marLeft w:val="0"/>
      <w:marRight w:val="0"/>
      <w:marTop w:val="0"/>
      <w:marBottom w:val="0"/>
      <w:divBdr>
        <w:top w:val="none" w:sz="0" w:space="0" w:color="auto"/>
        <w:left w:val="none" w:sz="0" w:space="0" w:color="auto"/>
        <w:bottom w:val="none" w:sz="0" w:space="0" w:color="auto"/>
        <w:right w:val="none" w:sz="0" w:space="0" w:color="auto"/>
      </w:divBdr>
    </w:div>
    <w:div w:id="1218316602">
      <w:bodyDiv w:val="1"/>
      <w:marLeft w:val="0"/>
      <w:marRight w:val="0"/>
      <w:marTop w:val="0"/>
      <w:marBottom w:val="0"/>
      <w:divBdr>
        <w:top w:val="none" w:sz="0" w:space="0" w:color="auto"/>
        <w:left w:val="none" w:sz="0" w:space="0" w:color="auto"/>
        <w:bottom w:val="none" w:sz="0" w:space="0" w:color="auto"/>
        <w:right w:val="none" w:sz="0" w:space="0" w:color="auto"/>
      </w:divBdr>
    </w:div>
    <w:div w:id="1221094829">
      <w:bodyDiv w:val="1"/>
      <w:marLeft w:val="0"/>
      <w:marRight w:val="0"/>
      <w:marTop w:val="0"/>
      <w:marBottom w:val="0"/>
      <w:divBdr>
        <w:top w:val="none" w:sz="0" w:space="0" w:color="auto"/>
        <w:left w:val="none" w:sz="0" w:space="0" w:color="auto"/>
        <w:bottom w:val="none" w:sz="0" w:space="0" w:color="auto"/>
        <w:right w:val="none" w:sz="0" w:space="0" w:color="auto"/>
      </w:divBdr>
    </w:div>
    <w:div w:id="1235971930">
      <w:bodyDiv w:val="1"/>
      <w:marLeft w:val="0"/>
      <w:marRight w:val="0"/>
      <w:marTop w:val="0"/>
      <w:marBottom w:val="0"/>
      <w:divBdr>
        <w:top w:val="none" w:sz="0" w:space="0" w:color="auto"/>
        <w:left w:val="none" w:sz="0" w:space="0" w:color="auto"/>
        <w:bottom w:val="none" w:sz="0" w:space="0" w:color="auto"/>
        <w:right w:val="none" w:sz="0" w:space="0" w:color="auto"/>
      </w:divBdr>
    </w:div>
    <w:div w:id="1242326288">
      <w:bodyDiv w:val="1"/>
      <w:marLeft w:val="0"/>
      <w:marRight w:val="0"/>
      <w:marTop w:val="0"/>
      <w:marBottom w:val="0"/>
      <w:divBdr>
        <w:top w:val="none" w:sz="0" w:space="0" w:color="auto"/>
        <w:left w:val="none" w:sz="0" w:space="0" w:color="auto"/>
        <w:bottom w:val="none" w:sz="0" w:space="0" w:color="auto"/>
        <w:right w:val="none" w:sz="0" w:space="0" w:color="auto"/>
      </w:divBdr>
    </w:div>
    <w:div w:id="1270503723">
      <w:bodyDiv w:val="1"/>
      <w:marLeft w:val="0"/>
      <w:marRight w:val="0"/>
      <w:marTop w:val="0"/>
      <w:marBottom w:val="0"/>
      <w:divBdr>
        <w:top w:val="none" w:sz="0" w:space="0" w:color="auto"/>
        <w:left w:val="none" w:sz="0" w:space="0" w:color="auto"/>
        <w:bottom w:val="none" w:sz="0" w:space="0" w:color="auto"/>
        <w:right w:val="none" w:sz="0" w:space="0" w:color="auto"/>
      </w:divBdr>
    </w:div>
    <w:div w:id="1322807599">
      <w:bodyDiv w:val="1"/>
      <w:marLeft w:val="0"/>
      <w:marRight w:val="0"/>
      <w:marTop w:val="0"/>
      <w:marBottom w:val="0"/>
      <w:divBdr>
        <w:top w:val="none" w:sz="0" w:space="0" w:color="auto"/>
        <w:left w:val="none" w:sz="0" w:space="0" w:color="auto"/>
        <w:bottom w:val="none" w:sz="0" w:space="0" w:color="auto"/>
        <w:right w:val="none" w:sz="0" w:space="0" w:color="auto"/>
      </w:divBdr>
    </w:div>
    <w:div w:id="1324890026">
      <w:bodyDiv w:val="1"/>
      <w:marLeft w:val="0"/>
      <w:marRight w:val="0"/>
      <w:marTop w:val="0"/>
      <w:marBottom w:val="0"/>
      <w:divBdr>
        <w:top w:val="none" w:sz="0" w:space="0" w:color="auto"/>
        <w:left w:val="none" w:sz="0" w:space="0" w:color="auto"/>
        <w:bottom w:val="none" w:sz="0" w:space="0" w:color="auto"/>
        <w:right w:val="none" w:sz="0" w:space="0" w:color="auto"/>
      </w:divBdr>
    </w:div>
    <w:div w:id="1354263225">
      <w:bodyDiv w:val="1"/>
      <w:marLeft w:val="0"/>
      <w:marRight w:val="0"/>
      <w:marTop w:val="0"/>
      <w:marBottom w:val="0"/>
      <w:divBdr>
        <w:top w:val="none" w:sz="0" w:space="0" w:color="auto"/>
        <w:left w:val="none" w:sz="0" w:space="0" w:color="auto"/>
        <w:bottom w:val="none" w:sz="0" w:space="0" w:color="auto"/>
        <w:right w:val="none" w:sz="0" w:space="0" w:color="auto"/>
      </w:divBdr>
    </w:div>
    <w:div w:id="1373723667">
      <w:bodyDiv w:val="1"/>
      <w:marLeft w:val="0"/>
      <w:marRight w:val="0"/>
      <w:marTop w:val="0"/>
      <w:marBottom w:val="0"/>
      <w:divBdr>
        <w:top w:val="none" w:sz="0" w:space="0" w:color="auto"/>
        <w:left w:val="none" w:sz="0" w:space="0" w:color="auto"/>
        <w:bottom w:val="none" w:sz="0" w:space="0" w:color="auto"/>
        <w:right w:val="none" w:sz="0" w:space="0" w:color="auto"/>
      </w:divBdr>
    </w:div>
    <w:div w:id="1412043304">
      <w:bodyDiv w:val="1"/>
      <w:marLeft w:val="0"/>
      <w:marRight w:val="0"/>
      <w:marTop w:val="0"/>
      <w:marBottom w:val="0"/>
      <w:divBdr>
        <w:top w:val="none" w:sz="0" w:space="0" w:color="auto"/>
        <w:left w:val="none" w:sz="0" w:space="0" w:color="auto"/>
        <w:bottom w:val="none" w:sz="0" w:space="0" w:color="auto"/>
        <w:right w:val="none" w:sz="0" w:space="0" w:color="auto"/>
      </w:divBdr>
    </w:div>
    <w:div w:id="1476725051">
      <w:bodyDiv w:val="1"/>
      <w:marLeft w:val="0"/>
      <w:marRight w:val="0"/>
      <w:marTop w:val="0"/>
      <w:marBottom w:val="0"/>
      <w:divBdr>
        <w:top w:val="none" w:sz="0" w:space="0" w:color="auto"/>
        <w:left w:val="none" w:sz="0" w:space="0" w:color="auto"/>
        <w:bottom w:val="none" w:sz="0" w:space="0" w:color="auto"/>
        <w:right w:val="none" w:sz="0" w:space="0" w:color="auto"/>
      </w:divBdr>
    </w:div>
    <w:div w:id="1504005525">
      <w:bodyDiv w:val="1"/>
      <w:marLeft w:val="0"/>
      <w:marRight w:val="0"/>
      <w:marTop w:val="0"/>
      <w:marBottom w:val="0"/>
      <w:divBdr>
        <w:top w:val="none" w:sz="0" w:space="0" w:color="auto"/>
        <w:left w:val="none" w:sz="0" w:space="0" w:color="auto"/>
        <w:bottom w:val="none" w:sz="0" w:space="0" w:color="auto"/>
        <w:right w:val="none" w:sz="0" w:space="0" w:color="auto"/>
      </w:divBdr>
    </w:div>
    <w:div w:id="1520199610">
      <w:bodyDiv w:val="1"/>
      <w:marLeft w:val="0"/>
      <w:marRight w:val="0"/>
      <w:marTop w:val="0"/>
      <w:marBottom w:val="0"/>
      <w:divBdr>
        <w:top w:val="none" w:sz="0" w:space="0" w:color="auto"/>
        <w:left w:val="none" w:sz="0" w:space="0" w:color="auto"/>
        <w:bottom w:val="none" w:sz="0" w:space="0" w:color="auto"/>
        <w:right w:val="none" w:sz="0" w:space="0" w:color="auto"/>
      </w:divBdr>
    </w:div>
    <w:div w:id="1528837581">
      <w:bodyDiv w:val="1"/>
      <w:marLeft w:val="0"/>
      <w:marRight w:val="0"/>
      <w:marTop w:val="0"/>
      <w:marBottom w:val="0"/>
      <w:divBdr>
        <w:top w:val="none" w:sz="0" w:space="0" w:color="auto"/>
        <w:left w:val="none" w:sz="0" w:space="0" w:color="auto"/>
        <w:bottom w:val="none" w:sz="0" w:space="0" w:color="auto"/>
        <w:right w:val="none" w:sz="0" w:space="0" w:color="auto"/>
      </w:divBdr>
    </w:div>
    <w:div w:id="1538619289">
      <w:bodyDiv w:val="1"/>
      <w:marLeft w:val="0"/>
      <w:marRight w:val="0"/>
      <w:marTop w:val="0"/>
      <w:marBottom w:val="0"/>
      <w:divBdr>
        <w:top w:val="none" w:sz="0" w:space="0" w:color="auto"/>
        <w:left w:val="none" w:sz="0" w:space="0" w:color="auto"/>
        <w:bottom w:val="none" w:sz="0" w:space="0" w:color="auto"/>
        <w:right w:val="none" w:sz="0" w:space="0" w:color="auto"/>
      </w:divBdr>
    </w:div>
    <w:div w:id="1575895214">
      <w:bodyDiv w:val="1"/>
      <w:marLeft w:val="0"/>
      <w:marRight w:val="0"/>
      <w:marTop w:val="0"/>
      <w:marBottom w:val="0"/>
      <w:divBdr>
        <w:top w:val="none" w:sz="0" w:space="0" w:color="auto"/>
        <w:left w:val="none" w:sz="0" w:space="0" w:color="auto"/>
        <w:bottom w:val="none" w:sz="0" w:space="0" w:color="auto"/>
        <w:right w:val="none" w:sz="0" w:space="0" w:color="auto"/>
      </w:divBdr>
    </w:div>
    <w:div w:id="1585382929">
      <w:bodyDiv w:val="1"/>
      <w:marLeft w:val="0"/>
      <w:marRight w:val="0"/>
      <w:marTop w:val="0"/>
      <w:marBottom w:val="0"/>
      <w:divBdr>
        <w:top w:val="none" w:sz="0" w:space="0" w:color="auto"/>
        <w:left w:val="none" w:sz="0" w:space="0" w:color="auto"/>
        <w:bottom w:val="none" w:sz="0" w:space="0" w:color="auto"/>
        <w:right w:val="none" w:sz="0" w:space="0" w:color="auto"/>
      </w:divBdr>
    </w:div>
    <w:div w:id="1631788904">
      <w:bodyDiv w:val="1"/>
      <w:marLeft w:val="0"/>
      <w:marRight w:val="0"/>
      <w:marTop w:val="0"/>
      <w:marBottom w:val="0"/>
      <w:divBdr>
        <w:top w:val="none" w:sz="0" w:space="0" w:color="auto"/>
        <w:left w:val="none" w:sz="0" w:space="0" w:color="auto"/>
        <w:bottom w:val="none" w:sz="0" w:space="0" w:color="auto"/>
        <w:right w:val="none" w:sz="0" w:space="0" w:color="auto"/>
      </w:divBdr>
    </w:div>
    <w:div w:id="1655258926">
      <w:bodyDiv w:val="1"/>
      <w:marLeft w:val="0"/>
      <w:marRight w:val="0"/>
      <w:marTop w:val="0"/>
      <w:marBottom w:val="0"/>
      <w:divBdr>
        <w:top w:val="none" w:sz="0" w:space="0" w:color="auto"/>
        <w:left w:val="none" w:sz="0" w:space="0" w:color="auto"/>
        <w:bottom w:val="none" w:sz="0" w:space="0" w:color="auto"/>
        <w:right w:val="none" w:sz="0" w:space="0" w:color="auto"/>
      </w:divBdr>
    </w:div>
    <w:div w:id="1666470759">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80279695">
      <w:bodyDiv w:val="1"/>
      <w:marLeft w:val="0"/>
      <w:marRight w:val="0"/>
      <w:marTop w:val="0"/>
      <w:marBottom w:val="0"/>
      <w:divBdr>
        <w:top w:val="none" w:sz="0" w:space="0" w:color="auto"/>
        <w:left w:val="none" w:sz="0" w:space="0" w:color="auto"/>
        <w:bottom w:val="none" w:sz="0" w:space="0" w:color="auto"/>
        <w:right w:val="none" w:sz="0" w:space="0" w:color="auto"/>
      </w:divBdr>
    </w:div>
    <w:div w:id="1707875633">
      <w:bodyDiv w:val="1"/>
      <w:marLeft w:val="0"/>
      <w:marRight w:val="0"/>
      <w:marTop w:val="0"/>
      <w:marBottom w:val="0"/>
      <w:divBdr>
        <w:top w:val="none" w:sz="0" w:space="0" w:color="auto"/>
        <w:left w:val="none" w:sz="0" w:space="0" w:color="auto"/>
        <w:bottom w:val="none" w:sz="0" w:space="0" w:color="auto"/>
        <w:right w:val="none" w:sz="0" w:space="0" w:color="auto"/>
      </w:divBdr>
    </w:div>
    <w:div w:id="1737049081">
      <w:bodyDiv w:val="1"/>
      <w:marLeft w:val="0"/>
      <w:marRight w:val="0"/>
      <w:marTop w:val="0"/>
      <w:marBottom w:val="0"/>
      <w:divBdr>
        <w:top w:val="none" w:sz="0" w:space="0" w:color="auto"/>
        <w:left w:val="none" w:sz="0" w:space="0" w:color="auto"/>
        <w:bottom w:val="none" w:sz="0" w:space="0" w:color="auto"/>
        <w:right w:val="none" w:sz="0" w:space="0" w:color="auto"/>
      </w:divBdr>
    </w:div>
    <w:div w:id="1760100502">
      <w:bodyDiv w:val="1"/>
      <w:marLeft w:val="0"/>
      <w:marRight w:val="0"/>
      <w:marTop w:val="0"/>
      <w:marBottom w:val="0"/>
      <w:divBdr>
        <w:top w:val="none" w:sz="0" w:space="0" w:color="auto"/>
        <w:left w:val="none" w:sz="0" w:space="0" w:color="auto"/>
        <w:bottom w:val="none" w:sz="0" w:space="0" w:color="auto"/>
        <w:right w:val="none" w:sz="0" w:space="0" w:color="auto"/>
      </w:divBdr>
    </w:div>
    <w:div w:id="1771732126">
      <w:bodyDiv w:val="1"/>
      <w:marLeft w:val="0"/>
      <w:marRight w:val="0"/>
      <w:marTop w:val="0"/>
      <w:marBottom w:val="0"/>
      <w:divBdr>
        <w:top w:val="none" w:sz="0" w:space="0" w:color="auto"/>
        <w:left w:val="none" w:sz="0" w:space="0" w:color="auto"/>
        <w:bottom w:val="none" w:sz="0" w:space="0" w:color="auto"/>
        <w:right w:val="none" w:sz="0" w:space="0" w:color="auto"/>
      </w:divBdr>
    </w:div>
    <w:div w:id="1842236556">
      <w:bodyDiv w:val="1"/>
      <w:marLeft w:val="0"/>
      <w:marRight w:val="0"/>
      <w:marTop w:val="0"/>
      <w:marBottom w:val="0"/>
      <w:divBdr>
        <w:top w:val="none" w:sz="0" w:space="0" w:color="auto"/>
        <w:left w:val="none" w:sz="0" w:space="0" w:color="auto"/>
        <w:bottom w:val="none" w:sz="0" w:space="0" w:color="auto"/>
        <w:right w:val="none" w:sz="0" w:space="0" w:color="auto"/>
      </w:divBdr>
    </w:div>
    <w:div w:id="1864392902">
      <w:bodyDiv w:val="1"/>
      <w:marLeft w:val="0"/>
      <w:marRight w:val="0"/>
      <w:marTop w:val="0"/>
      <w:marBottom w:val="0"/>
      <w:divBdr>
        <w:top w:val="none" w:sz="0" w:space="0" w:color="auto"/>
        <w:left w:val="none" w:sz="0" w:space="0" w:color="auto"/>
        <w:bottom w:val="none" w:sz="0" w:space="0" w:color="auto"/>
        <w:right w:val="none" w:sz="0" w:space="0" w:color="auto"/>
      </w:divBdr>
    </w:div>
    <w:div w:id="1923368765">
      <w:bodyDiv w:val="1"/>
      <w:marLeft w:val="0"/>
      <w:marRight w:val="0"/>
      <w:marTop w:val="0"/>
      <w:marBottom w:val="0"/>
      <w:divBdr>
        <w:top w:val="none" w:sz="0" w:space="0" w:color="auto"/>
        <w:left w:val="none" w:sz="0" w:space="0" w:color="auto"/>
        <w:bottom w:val="none" w:sz="0" w:space="0" w:color="auto"/>
        <w:right w:val="none" w:sz="0" w:space="0" w:color="auto"/>
      </w:divBdr>
    </w:div>
    <w:div w:id="1954284564">
      <w:bodyDiv w:val="1"/>
      <w:marLeft w:val="0"/>
      <w:marRight w:val="0"/>
      <w:marTop w:val="0"/>
      <w:marBottom w:val="0"/>
      <w:divBdr>
        <w:top w:val="none" w:sz="0" w:space="0" w:color="auto"/>
        <w:left w:val="none" w:sz="0" w:space="0" w:color="auto"/>
        <w:bottom w:val="none" w:sz="0" w:space="0" w:color="auto"/>
        <w:right w:val="none" w:sz="0" w:space="0" w:color="auto"/>
      </w:divBdr>
    </w:div>
    <w:div w:id="1984578115">
      <w:bodyDiv w:val="1"/>
      <w:marLeft w:val="0"/>
      <w:marRight w:val="0"/>
      <w:marTop w:val="0"/>
      <w:marBottom w:val="0"/>
      <w:divBdr>
        <w:top w:val="none" w:sz="0" w:space="0" w:color="auto"/>
        <w:left w:val="none" w:sz="0" w:space="0" w:color="auto"/>
        <w:bottom w:val="none" w:sz="0" w:space="0" w:color="auto"/>
        <w:right w:val="none" w:sz="0" w:space="0" w:color="auto"/>
      </w:divBdr>
    </w:div>
    <w:div w:id="1988899477">
      <w:bodyDiv w:val="1"/>
      <w:marLeft w:val="0"/>
      <w:marRight w:val="0"/>
      <w:marTop w:val="0"/>
      <w:marBottom w:val="0"/>
      <w:divBdr>
        <w:top w:val="none" w:sz="0" w:space="0" w:color="auto"/>
        <w:left w:val="none" w:sz="0" w:space="0" w:color="auto"/>
        <w:bottom w:val="none" w:sz="0" w:space="0" w:color="auto"/>
        <w:right w:val="none" w:sz="0" w:space="0" w:color="auto"/>
      </w:divBdr>
    </w:div>
    <w:div w:id="2036886678">
      <w:bodyDiv w:val="1"/>
      <w:marLeft w:val="0"/>
      <w:marRight w:val="0"/>
      <w:marTop w:val="0"/>
      <w:marBottom w:val="0"/>
      <w:divBdr>
        <w:top w:val="none" w:sz="0" w:space="0" w:color="auto"/>
        <w:left w:val="none" w:sz="0" w:space="0" w:color="auto"/>
        <w:bottom w:val="none" w:sz="0" w:space="0" w:color="auto"/>
        <w:right w:val="none" w:sz="0" w:space="0" w:color="auto"/>
      </w:divBdr>
    </w:div>
    <w:div w:id="213837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3VVAtCGppW8lnBoYAtwyqckpCg==">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</go:docsCustomData>
</go:gDocsCustomXmlDataStorage>
</file>

<file path=customXml/item2.xml><?xml version="1.0" encoding="utf-8"?>
<b:Sources xmlns:b="http://schemas.openxmlformats.org/officeDocument/2006/bibliography" SelectedStyle="\IEEE2006OfficeOnline.xsl" StyleName="IEEE" Version="2006">
  <b:Source>
    <b:Tag>Leo231</b:Tag>
    <b:SourceType>ArticleInAPeriodical</b:SourceType>
    <b:Guid>{B88B91D4-2C70-49FF-916F-269BB82050AD}</b:Guid>
    <b:Title>Keeping distance with a telepresence robot: A pilot study</b:Title>
    <b:Year>2023</b:Year>
    <b:JournalName>Frontiers in Education  </b:JournalName>
    <b:Pages>1-10</b:Pages>
    <b:Volume>7</b:Volume>
    <b:DOI>10.3389/feduc.2022.1046461</b:DOI>
    <b:Author>
      <b:Author>
        <b:NameList>
          <b:Person>
            <b:Last>Leoste</b:Last>
            <b:First>Janika</b:First>
          </b:Person>
          <b:Person>
            <b:Last>Heidmets</b:Last>
            <b:First>Mati </b:First>
          </b:Person>
          <b:Person>
            <b:Last>Virkus  </b:Last>
            <b:First>Sirje </b:First>
          </b:Person>
          <b:Person>
            <b:Last>Talisainen</b:Last>
            <b:First>Aleksei </b:First>
          </b:Person>
          <b:Person>
            <b:Last>Rebane</b:Last>
            <b:First>Martin </b:First>
          </b:Person>
          <b:Person>
            <b:Last>Tiina </b:Last>
            <b:First>Kasuk</b:First>
          </b:Person>
          <b:Person>
            <b:Last>Tammemäe</b:Last>
            <b:First>Kalle </b:First>
          </b:Person>
          <b:Person>
            <b:Last>Kangur</b:Last>
            <b:First>Katrin </b:First>
          </b:Person>
          <b:Person>
            <b:Last>Kikkas</b:Last>
            <b:First>Kaido </b:First>
          </b:Person>
          <b:Person>
            <b:Last>Marmor</b:Last>
            <b:First>Kristel</b:First>
          </b:Person>
        </b:NameList>
      </b:Author>
    </b:Author>
    <b:RefOrder>2</b:RefOrder>
  </b:Source>
  <b:Source>
    <b:Tag>Wid22</b:Tag>
    <b:SourceType>Report</b:SourceType>
    <b:Guid>{A455D294-9606-4170-A07A-1E0D44760195}</b:Guid>
    <b:Title>2022 Data Breach Investigations Report</b:Title>
    <b:Year>2022</b:Year>
    <b:Publisher>Verizon</b:Publisher>
    <b:DOI>10.13140/RG.2.2.28833.89447</b:DOI>
    <b:Author>
      <b:Author>
        <b:NameList>
          <b:Person>
            <b:Last>Widup</b:Last>
            <b:First>Suzanne</b:First>
          </b:Person>
          <b:Person>
            <b:Last>Pinto</b:Last>
            <b:First>Alex</b:First>
          </b:Person>
          <b:Person>
            <b:Last>Hylender</b:Last>
            <b:First>Dave</b:First>
          </b:Person>
          <b:Person>
            <b:Last>Bassett</b:Last>
            <b:First>Gabriel</b:First>
          </b:Person>
          <b:Person>
            <b:Last>langlois</b:Last>
            <b:First>Philippe</b:First>
          </b:Person>
        </b:NameList>
      </b:Author>
    </b:Author>
    <b:RefOrder>3</b:RefOrder>
  </b:Source>
  <b:Source>
    <b:Tag>INT18</b:Tag>
    <b:SourceType>Report</b:SourceType>
    <b:Guid>{87CA67CF-8BC5-4D7E-8A36-0EE761B6CE3E}</b:Guid>
    <b:Title>Introducing the Robot Security Framework (RSF), a standardized methodology to perform security assessments in robotics</b:Title>
    <b:Year>2018</b:Year>
    <b:URL>https://arxiv.org/abs/1806.04042</b:URL>
    <b:LCID>en-US</b:LCID>
    <b:DOI>https://doi.org/10.48550/arXiv.1806.04042</b:DOI>
    <b:Author>
      <b:Author>
        <b:NameList>
          <b:Person>
            <b:Last>Vilches</b:Last>
            <b:First>Víctor</b:First>
            <b:Middle>Mayoral</b:Middle>
          </b:Person>
          <b:Person>
            <b:Last>Kirschgens</b:Last>
            <b:First>Laura</b:First>
            <b:Middle>Alzola</b:Middle>
          </b:Person>
          <b:Person>
            <b:Last>Calvo</b:Last>
            <b:First>Asier</b:First>
            <b:Middle>Bilbao</b:Middle>
          </b:Person>
          <b:Person>
            <b:Last>Cordero</b:Last>
            <b:First>Alejandro</b:First>
            <b:Middle>Hernández</b:Middle>
          </b:Person>
          <b:Person>
            <b:Last>Pisón</b:Last>
            <b:First>Rodrigo</b:First>
            <b:Middle>Izquierdo</b:Middle>
          </b:Person>
          <b:Person>
            <b:Last>Vilches</b:Last>
            <b:First>David</b:First>
            <b:Middle>Mayoral</b:Middle>
          </b:Person>
          <b:Person>
            <b:Last>Rosas</b:Last>
            <b:First>Aday</b:First>
            <b:Middle>Muñiz</b:Middle>
          </b:Person>
          <b:Person>
            <b:Last>Mendia</b:Last>
            <b:First>Gorka</b:First>
            <b:Middle>Olalde</b:Middle>
          </b:Person>
          <b:Person>
            <b:Last>Juan</b:Last>
            <b:First>Lander</b:First>
            <b:Middle>Usategi San</b:Middle>
          </b:Person>
          <b:Person>
            <b:Last>Ugarte</b:Last>
            <b:First>Irati</b:First>
            <b:Middle>Zamalloa</b:Middle>
          </b:Person>
          <b:Person>
            <b:Last>Gil-Uriarte</b:Last>
            <b:First>Endika</b:First>
          </b:Person>
          <b:Person>
            <b:Last>Tews</b:Last>
            <b:First>Erik</b:First>
          </b:Person>
          <b:Person>
            <b:Last>Peter</b:Last>
            <b:First>Andreas</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72A3BB6-607F-4B9E-AAD3-8442DAD7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1310</Words>
  <Characters>7473</Characters>
  <Application>Microsoft Office Word</Application>
  <DocSecurity>0</DocSecurity>
  <Lines>62</Lines>
  <Paragraphs>17</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Cyber security risks in telepresence robotics and their mitigation</vt:lpstr>
      <vt:lpstr>Title</vt:lpstr>
    </vt:vector>
  </TitlesOfParts>
  <Company>Institute of Computer Science, University of Tartu</Company>
  <LinksUpToDate>false</LinksUpToDate>
  <CharactersWithSpaces>8766</CharactersWithSpaces>
  <SharedDoc>false</SharedDoc>
  <HLinks>
    <vt:vector size="54" baseType="variant">
      <vt:variant>
        <vt:i4>1441843</vt:i4>
      </vt:variant>
      <vt:variant>
        <vt:i4>50</vt:i4>
      </vt:variant>
      <vt:variant>
        <vt:i4>0</vt:i4>
      </vt:variant>
      <vt:variant>
        <vt:i4>5</vt:i4>
      </vt:variant>
      <vt:variant>
        <vt:lpwstr/>
      </vt:variant>
      <vt:variant>
        <vt:lpwstr>_Toc129183316</vt:lpwstr>
      </vt:variant>
      <vt:variant>
        <vt:i4>1441843</vt:i4>
      </vt:variant>
      <vt:variant>
        <vt:i4>44</vt:i4>
      </vt:variant>
      <vt:variant>
        <vt:i4>0</vt:i4>
      </vt:variant>
      <vt:variant>
        <vt:i4>5</vt:i4>
      </vt:variant>
      <vt:variant>
        <vt:lpwstr/>
      </vt:variant>
      <vt:variant>
        <vt:lpwstr>_Toc129183315</vt:lpwstr>
      </vt:variant>
      <vt:variant>
        <vt:i4>1441843</vt:i4>
      </vt:variant>
      <vt:variant>
        <vt:i4>38</vt:i4>
      </vt:variant>
      <vt:variant>
        <vt:i4>0</vt:i4>
      </vt:variant>
      <vt:variant>
        <vt:i4>5</vt:i4>
      </vt:variant>
      <vt:variant>
        <vt:lpwstr/>
      </vt:variant>
      <vt:variant>
        <vt:lpwstr>_Toc129183314</vt:lpwstr>
      </vt:variant>
      <vt:variant>
        <vt:i4>1441843</vt:i4>
      </vt:variant>
      <vt:variant>
        <vt:i4>32</vt:i4>
      </vt:variant>
      <vt:variant>
        <vt:i4>0</vt:i4>
      </vt:variant>
      <vt:variant>
        <vt:i4>5</vt:i4>
      </vt:variant>
      <vt:variant>
        <vt:lpwstr/>
      </vt:variant>
      <vt:variant>
        <vt:lpwstr>_Toc129183313</vt:lpwstr>
      </vt:variant>
      <vt:variant>
        <vt:i4>1441843</vt:i4>
      </vt:variant>
      <vt:variant>
        <vt:i4>26</vt:i4>
      </vt:variant>
      <vt:variant>
        <vt:i4>0</vt:i4>
      </vt:variant>
      <vt:variant>
        <vt:i4>5</vt:i4>
      </vt:variant>
      <vt:variant>
        <vt:lpwstr/>
      </vt:variant>
      <vt:variant>
        <vt:lpwstr>_Toc129183312</vt:lpwstr>
      </vt:variant>
      <vt:variant>
        <vt:i4>1441843</vt:i4>
      </vt:variant>
      <vt:variant>
        <vt:i4>20</vt:i4>
      </vt:variant>
      <vt:variant>
        <vt:i4>0</vt:i4>
      </vt:variant>
      <vt:variant>
        <vt:i4>5</vt:i4>
      </vt:variant>
      <vt:variant>
        <vt:lpwstr/>
      </vt:variant>
      <vt:variant>
        <vt:lpwstr>_Toc129183311</vt:lpwstr>
      </vt:variant>
      <vt:variant>
        <vt:i4>1441843</vt:i4>
      </vt:variant>
      <vt:variant>
        <vt:i4>14</vt:i4>
      </vt:variant>
      <vt:variant>
        <vt:i4>0</vt:i4>
      </vt:variant>
      <vt:variant>
        <vt:i4>5</vt:i4>
      </vt:variant>
      <vt:variant>
        <vt:lpwstr/>
      </vt:variant>
      <vt:variant>
        <vt:lpwstr>_Toc129183310</vt:lpwstr>
      </vt:variant>
      <vt:variant>
        <vt:i4>1507379</vt:i4>
      </vt:variant>
      <vt:variant>
        <vt:i4>8</vt:i4>
      </vt:variant>
      <vt:variant>
        <vt:i4>0</vt:i4>
      </vt:variant>
      <vt:variant>
        <vt:i4>5</vt:i4>
      </vt:variant>
      <vt:variant>
        <vt:lpwstr/>
      </vt:variant>
      <vt:variant>
        <vt:lpwstr>_Toc129183309</vt:lpwstr>
      </vt:variant>
      <vt:variant>
        <vt:i4>1507379</vt:i4>
      </vt:variant>
      <vt:variant>
        <vt:i4>2</vt:i4>
      </vt:variant>
      <vt:variant>
        <vt:i4>0</vt:i4>
      </vt:variant>
      <vt:variant>
        <vt:i4>5</vt:i4>
      </vt:variant>
      <vt:variant>
        <vt:lpwstr/>
      </vt:variant>
      <vt:variant>
        <vt:lpwstr>_Toc129183308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risks in telepresence robotics and their mitigation</dc:title>
  <dc:subject>Master’s Thesis (21 ECTS)</dc:subject>
  <dc:creator>Joosep Parts</dc:creator>
  <cp:keywords>Layout, formatting, template</cp:keywords>
  <dc:description>Pealkiri eesti keeles</dc:description>
  <cp:lastModifiedBy>Joosep Parts</cp:lastModifiedBy>
  <cp:revision>3</cp:revision>
  <cp:lastPrinted>2023-03-11T08:58:00Z</cp:lastPrinted>
  <dcterms:created xsi:type="dcterms:W3CDTF">2023-03-11T09:07:00Z</dcterms:created>
  <dcterms:modified xsi:type="dcterms:W3CDTF">2023-03-11T09:10:00Z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GrammarlyDocumentId">
    <vt:lpwstr>f19b945e-02a6-40fa-8e0d-ed553e122e7b</vt:lpwstr>
  </property>
</Properties>
</file>