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ind w:firstLine="1880"/>
        <w:rPr/>
      </w:pPr>
      <w:r w:rsidDel="00000000" w:rsidR="00000000" w:rsidRPr="00000000">
        <w:rPr>
          <w:rtl w:val="0"/>
        </w:rPr>
        <w:t xml:space="preserve">ATESTE DE CAMPO DE ESTÁGIO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330200</wp:posOffset>
                </wp:positionV>
                <wp:extent cx="1270" cy="12700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23350" y="3779365"/>
                          <a:ext cx="6845300" cy="1270"/>
                        </a:xfrm>
                        <a:custGeom>
                          <a:rect b="b" l="l" r="r" t="t"/>
                          <a:pathLst>
                            <a:path extrusionOk="0" h="1270" w="6845300">
                              <a:moveTo>
                                <a:pt x="0" y="0"/>
                              </a:moveTo>
                              <a:lnTo>
                                <a:pt x="684530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18A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330200</wp:posOffset>
                </wp:positionV>
                <wp:extent cx="1270" cy="12700"/>
                <wp:effectExtent b="0" l="0" r="0" t="0"/>
                <wp:wrapTopAndBottom distB="0" distT="0"/>
                <wp:docPr id="1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151974</wp:posOffset>
            </wp:positionH>
            <wp:positionV relativeFrom="paragraph">
              <wp:posOffset>-292377</wp:posOffset>
            </wp:positionV>
            <wp:extent cx="458253" cy="555625"/>
            <wp:effectExtent b="0" l="0" r="0" t="0"/>
            <wp:wrapNone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253" cy="555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80.0" w:type="dxa"/>
        <w:jc w:val="left"/>
        <w:tblInd w:w="12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680"/>
        <w:gridCol w:w="1980"/>
        <w:gridCol w:w="4620"/>
        <w:gridCol w:w="1500"/>
        <w:tblGridChange w:id="0">
          <w:tblGrid>
            <w:gridCol w:w="2680"/>
            <w:gridCol w:w="1980"/>
            <w:gridCol w:w="4620"/>
            <w:gridCol w:w="150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4"/>
            <w:shd w:fill="c4c4c4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4163" w:right="4151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INSTITUIÇÃO DE ENSINO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INSTITUTO FEDERAL DE EDUCAÇÃO, CIÊNCIA E TECNOLOGIA BAIANO - IFBAIANO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CNPJ: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10.724.903/0011–40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Fone: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(75) 3638-2012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Email: </w:t>
            </w:r>
            <w:hyperlink r:id="rId9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8"/>
                  <w:szCs w:val="18"/>
                  <w:u w:val="none"/>
                  <w:shd w:fill="auto" w:val="clear"/>
                  <w:vertAlign w:val="baseline"/>
                  <w:rtl w:val="0"/>
                </w:rPr>
                <w:t xml:space="preserve">gabinete@gm.ifbaiano.edu.br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CEP: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44350-000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Endereço: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Rua Waldemar Mascarenhas, s/n, Portão, Governador Mangabeira - BA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120" w:right="11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Declaro que avaliei as instalações da CONCEDENTE DE ESTÁGIO abaixo identificada, razão pela qual, e de acordo com os seguintes parâmetros, atesto sua adequação como campo de estágio curricular obrigatório adequado à formação cultural e profissional dos Alunos Estagiários do IFBAIANO: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80.0" w:type="dxa"/>
        <w:jc w:val="left"/>
        <w:tblInd w:w="12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400"/>
        <w:gridCol w:w="4000"/>
        <w:gridCol w:w="2700"/>
        <w:gridCol w:w="2680"/>
        <w:tblGridChange w:id="0">
          <w:tblGrid>
            <w:gridCol w:w="1400"/>
            <w:gridCol w:w="4000"/>
            <w:gridCol w:w="2700"/>
            <w:gridCol w:w="26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4"/>
            <w:shd w:fill="c4c4c4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4166" w:right="4151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CONCEDENTE DE ESTÁGIO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2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Nome:{empresa}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76" w:lineRule="auto"/>
              <w:rPr>
                <w:b w:val="1"/>
                <w:bCs w:val="1"/>
                <w:color w:val="292929"/>
                <w:sz w:val="20"/>
                <w:szCs w:val="20"/>
                <w:shd w:fill="f6f6f6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CNPJ:{cnpj}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Local do Estágio:{localest}</w:t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2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Fone:{telemp}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2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Email:{emailemp}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2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Endereço:{endemp}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2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Heading1"/>
        <w:spacing w:after="40" w:before="104" w:lineRule="auto"/>
        <w:ind w:left="0" w:firstLine="0"/>
        <w:jc w:val="both"/>
        <w:rPr/>
      </w:pPr>
      <w:bookmarkStart w:colFirst="0" w:colLast="0" w:name="_heading=h.9leu05kc30ry" w:id="0"/>
      <w:bookmarkEnd w:id="0"/>
      <w:r w:rsidDel="00000000" w:rsidR="00000000" w:rsidRPr="00000000">
        <w:rPr>
          <w:rtl w:val="0"/>
        </w:rPr>
      </w:r>
    </w:p>
    <w:tbl>
      <w:tblPr>
        <w:tblStyle w:val="Table3"/>
        <w:tblW w:w="10780.0" w:type="dxa"/>
        <w:jc w:val="left"/>
        <w:tblInd w:w="12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780"/>
        <w:tblGridChange w:id="0">
          <w:tblGrid>
            <w:gridCol w:w="10780"/>
          </w:tblGrid>
        </w:tblGridChange>
      </w:tblGrid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Curso: </w:t>
            </w:r>
          </w:p>
        </w:tc>
      </w:tr>
    </w:tbl>
    <w:p w:rsidR="00000000" w:rsidDel="00000000" w:rsidP="00000000" w:rsidRDefault="00000000" w:rsidRPr="00000000" w14:paraId="0000002D">
      <w:pPr>
        <w:spacing w:before="9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40" w:before="104" w:lineRule="auto"/>
        <w:ind w:firstLine="140"/>
        <w:jc w:val="both"/>
        <w:rPr/>
      </w:pPr>
      <w:r w:rsidDel="00000000" w:rsidR="00000000" w:rsidRPr="00000000">
        <w:rPr>
          <w:rtl w:val="0"/>
        </w:rPr>
        <w:t xml:space="preserve">Justificativa Técnica:</w:t>
      </w:r>
    </w:p>
    <w:tbl>
      <w:tblPr>
        <w:tblStyle w:val="Table4"/>
        <w:tblW w:w="10780.0" w:type="dxa"/>
        <w:jc w:val="left"/>
        <w:tblInd w:w="12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780"/>
        <w:tblGridChange w:id="0">
          <w:tblGrid>
            <w:gridCol w:w="10780"/>
          </w:tblGrid>
        </w:tblGridChange>
      </w:tblGrid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0" w:lineRule="auto"/>
        <w:ind w:left="14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Amplitude do Ateste:</w:t>
      </w:r>
      <w:r w:rsidDel="00000000" w:rsidR="00000000" w:rsidRPr="00000000">
        <w:rPr>
          <w:rtl w:val="0"/>
        </w:rPr>
      </w:r>
    </w:p>
    <w:tbl>
      <w:tblPr>
        <w:tblStyle w:val="Table5"/>
        <w:tblW w:w="10780.0" w:type="dxa"/>
        <w:jc w:val="left"/>
        <w:tblInd w:w="12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780"/>
        <w:tblGridChange w:id="0">
          <w:tblGrid>
            <w:gridCol w:w="10780"/>
          </w:tblGrid>
        </w:tblGridChange>
      </w:tblGrid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Quantidade de estagiários:             Data da emissão:             /              /                             Validade:            /             /</w:t>
            </w:r>
          </w:p>
        </w:tc>
      </w:tr>
    </w:tbl>
    <w:p w:rsidR="00000000" w:rsidDel="00000000" w:rsidP="00000000" w:rsidRDefault="00000000" w:rsidRPr="00000000" w14:paraId="00000044">
      <w:pPr>
        <w:pStyle w:val="Heading1"/>
        <w:spacing w:after="40" w:before="94" w:lineRule="auto"/>
        <w:ind w:firstLine="140"/>
        <w:rPr/>
      </w:pPr>
      <w:r w:rsidDel="00000000" w:rsidR="00000000" w:rsidRPr="00000000">
        <w:rPr>
          <w:rtl w:val="0"/>
        </w:rPr>
        <w:t xml:space="preserve">Responsável pelo Ateste:</w:t>
      </w:r>
    </w:p>
    <w:tbl>
      <w:tblPr>
        <w:tblStyle w:val="Table6"/>
        <w:tblW w:w="10780.0" w:type="dxa"/>
        <w:jc w:val="left"/>
        <w:tblInd w:w="12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680"/>
        <w:gridCol w:w="8100"/>
        <w:tblGridChange w:id="0">
          <w:tblGrid>
            <w:gridCol w:w="2680"/>
            <w:gridCol w:w="810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Nome: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SIAPE: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Formação: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9" w:lineRule="auto"/>
              <w:ind w:left="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Assinatura:</w:t>
            </w:r>
          </w:p>
        </w:tc>
      </w:tr>
    </w:tbl>
    <w:p w:rsidR="00000000" w:rsidDel="00000000" w:rsidP="00000000" w:rsidRDefault="00000000" w:rsidRPr="00000000" w14:paraId="0000004B">
      <w:pPr>
        <w:spacing w:after="39" w:before="139" w:lineRule="auto"/>
        <w:ind w:left="140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Aval do Núcleo de Relações Institucionais:</w:t>
      </w:r>
    </w:p>
    <w:tbl>
      <w:tblPr>
        <w:tblStyle w:val="Table7"/>
        <w:tblW w:w="10780.0" w:type="dxa"/>
        <w:jc w:val="left"/>
        <w:tblInd w:w="12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380"/>
        <w:gridCol w:w="4400"/>
        <w:tblGridChange w:id="0">
          <w:tblGrid>
            <w:gridCol w:w="6380"/>
            <w:gridCol w:w="4400"/>
          </w:tblGrid>
        </w:tblGridChange>
      </w:tblGrid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Quantidade de estagiários (definitivo):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Parâmetro: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Lei Nº 11.788/2008, art. 17.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9" w:lineRule="auto"/>
              <w:ind w:left="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Assinatura: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114300</wp:posOffset>
                </wp:positionV>
                <wp:extent cx="1270" cy="1270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23350" y="3779365"/>
                          <a:ext cx="6845300" cy="1270"/>
                        </a:xfrm>
                        <a:custGeom>
                          <a:rect b="b" l="l" r="r" t="t"/>
                          <a:pathLst>
                            <a:path extrusionOk="0" h="1270" w="6845300">
                              <a:moveTo>
                                <a:pt x="0" y="0"/>
                              </a:moveTo>
                              <a:lnTo>
                                <a:pt x="684530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114300</wp:posOffset>
                </wp:positionV>
                <wp:extent cx="1270" cy="12700"/>
                <wp:effectExtent b="0" l="0" r="0" t="0"/>
                <wp:wrapTopAndBottom distB="0" distT="0"/>
                <wp:docPr id="1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8" w:right="190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Instituto Federal de Educação, Ciência e Tecnologia Baiano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0" w:right="190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Campus Governador Mangabeira - Núcleo de Relações Institucionais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0" w:right="190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Rua Waldemar Mascarenhas, S/N, Portão, Governador Mangabeira - BA, CEP 44.350-000 </w:t>
      </w:r>
      <w:hyperlink r:id="rId1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nuri@gm.ifbaiano.edu.br</w:t>
        </w:r>
      </w:hyperlink>
      <w:r w:rsidDel="00000000" w:rsidR="00000000" w:rsidRPr="00000000">
        <w:rPr>
          <w:rtl w:val="0"/>
        </w:rPr>
      </w:r>
    </w:p>
    <w:sectPr>
      <w:pgSz w:h="16840" w:w="11900" w:orient="portrait"/>
      <w:pgMar w:bottom="280" w:top="400" w:left="440" w:right="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39" w:lineRule="auto"/>
      <w:ind w:left="140"/>
    </w:pPr>
    <w:rPr>
      <w:rFonts w:ascii="Arial" w:cs="Arial" w:eastAsia="Arial" w:hAnsi="Arial"/>
      <w:b w:val="1"/>
      <w:bCs w:val="1"/>
      <w:sz w:val="18"/>
      <w:szCs w:val="1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13" w:lineRule="auto"/>
      <w:ind w:left="1880" w:right="1880"/>
      <w:jc w:val="center"/>
    </w:pPr>
    <w:rPr>
      <w:rFonts w:ascii="Arial" w:cs="Arial" w:eastAsia="Arial" w:hAnsi="Arial"/>
      <w:b w:val="1"/>
      <w:bCs w:val="1"/>
      <w:sz w:val="22"/>
      <w:szCs w:val="2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39" w:lineRule="auto"/>
      <w:ind w:left="140"/>
    </w:pPr>
    <w:rPr>
      <w:rFonts w:ascii="Arial" w:cs="Arial" w:eastAsia="Arial" w:hAnsi="Arial"/>
      <w:b w:val="1"/>
      <w:sz w:val="18"/>
      <w:szCs w:val="1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213" w:lineRule="auto"/>
      <w:ind w:left="1880" w:right="1880"/>
      <w:jc w:val="center"/>
    </w:pPr>
    <w:rPr>
      <w:rFonts w:ascii="Arial" w:cs="Arial" w:eastAsia="Arial" w:hAnsi="Arial"/>
      <w:b w:val="1"/>
      <w:sz w:val="22"/>
      <w:szCs w:val="2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39" w:lineRule="auto"/>
      <w:ind w:left="140"/>
    </w:pPr>
    <w:rPr>
      <w:rFonts w:ascii="Arial" w:cs="Arial" w:eastAsia="Arial" w:hAnsi="Arial"/>
      <w:b w:val="1"/>
      <w:sz w:val="18"/>
      <w:szCs w:val="1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213" w:lineRule="auto"/>
      <w:ind w:left="1880" w:right="1880"/>
      <w:jc w:val="center"/>
    </w:pPr>
    <w:rPr>
      <w:rFonts w:ascii="Arial" w:cs="Arial" w:eastAsia="Arial" w:hAnsi="Arial"/>
      <w:b w:val="1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Arial MT" w:cs="Arial MT" w:eastAsia="Arial MT" w:hAnsi="Arial MT"/>
      <w:lang w:bidi="ar-SA" w:eastAsia="en-US" w:val="pt-PT"/>
    </w:rPr>
  </w:style>
  <w:style w:type="paragraph" w:styleId="BodyText">
    <w:name w:val="Body Text"/>
    <w:basedOn w:val="Normal"/>
    <w:uiPriority w:val="1"/>
    <w:qFormat w:val="1"/>
    <w:pPr/>
    <w:rPr>
      <w:rFonts w:ascii="Arial MT" w:cs="Arial MT" w:eastAsia="Arial MT" w:hAnsi="Arial MT"/>
      <w:sz w:val="18"/>
      <w:szCs w:val="18"/>
      <w:lang w:bidi="ar-SA" w:eastAsia="en-US" w:val="pt-PT"/>
    </w:rPr>
  </w:style>
  <w:style w:type="paragraph" w:styleId="Heading1">
    <w:name w:val="Heading 1"/>
    <w:basedOn w:val="Normal"/>
    <w:uiPriority w:val="1"/>
    <w:qFormat w:val="1"/>
    <w:pPr>
      <w:spacing w:before="39"/>
      <w:ind w:left="140"/>
      <w:outlineLvl w:val="1"/>
    </w:pPr>
    <w:rPr>
      <w:rFonts w:ascii="Arial" w:cs="Arial" w:eastAsia="Arial" w:hAnsi="Arial"/>
      <w:b w:val="1"/>
      <w:bCs w:val="1"/>
      <w:sz w:val="18"/>
      <w:szCs w:val="18"/>
      <w:lang w:bidi="ar-SA" w:eastAsia="en-US" w:val="pt-PT"/>
    </w:rPr>
  </w:style>
  <w:style w:type="paragraph" w:styleId="Title">
    <w:name w:val="Title"/>
    <w:basedOn w:val="Normal"/>
    <w:uiPriority w:val="1"/>
    <w:qFormat w:val="1"/>
    <w:pPr>
      <w:spacing w:before="213"/>
      <w:ind w:left="1880" w:right="1880"/>
      <w:jc w:val="center"/>
    </w:pPr>
    <w:rPr>
      <w:rFonts w:ascii="Arial" w:cs="Arial" w:eastAsia="Arial" w:hAnsi="Arial"/>
      <w:b w:val="1"/>
      <w:bCs w:val="1"/>
      <w:sz w:val="22"/>
      <w:szCs w:val="22"/>
      <w:lang w:bidi="ar-SA" w:eastAsia="en-US" w:val="pt-PT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pt-PT"/>
    </w:rPr>
  </w:style>
  <w:style w:type="paragraph" w:styleId="TableParagraph">
    <w:name w:val="Table Paragraph"/>
    <w:basedOn w:val="Normal"/>
    <w:uiPriority w:val="1"/>
    <w:qFormat w:val="1"/>
    <w:pPr/>
    <w:rPr>
      <w:rFonts w:ascii="Arial MT" w:cs="Arial MT" w:eastAsia="Arial MT" w:hAnsi="Arial MT"/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nuri@gm.ifbaiano.edu.br" TargetMode="External"/><Relationship Id="rId9" Type="http://schemas.openxmlformats.org/officeDocument/2006/relationships/hyperlink" Target="mailto:gabinete@gm.ifbaiano.edu.b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Dzc7xyuM9MpvY6CngQoJoiYAKA==">CgMxLjAyDmguOWxldTA1a2MzMHJ5OAByITFpUWdoUWpMbHAweDRSbHdwQXVZS2ZSNFBOTFZ3dEtSRA==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2024-08-19T17:59:25Z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2022-03-17T00:00:00Z</vt:lpwstr>
  </property>
  <property fmtid="{D5CDD505-2E9C-101B-9397-08002B2CF9AE}" pid="3" name="Creator">
    <vt:lpwstr>JasperReports Library version 6.19.0-646c68931cebf1a58bc65c4359d1f0ca223c5e94</vt:lpwstr>
  </property>
  <property fmtid="{D5CDD505-2E9C-101B-9397-08002B2CF9AE}" pid="4" name="LastSaved">
    <vt:lpwstr>2024-08-19T00:00:00Z</vt:lpwstr>
  </property>
</Properties>
</file>