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33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5"/>
        <w:gridCol w:w="930"/>
        <w:gridCol w:w="2955"/>
        <w:gridCol w:w="1620"/>
        <w:gridCol w:w="2340"/>
      </w:tblGrid>
      <w:tr w:rsidR="00F64ECF" w:rsidTr="00F64ECF">
        <w:trPr>
          <w:trHeight w:val="699"/>
        </w:trPr>
        <w:tc>
          <w:tcPr>
            <w:tcW w:w="2085" w:type="dxa"/>
            <w:gridSpan w:val="2"/>
          </w:tcPr>
          <w:p w:rsidR="00F64ECF" w:rsidRDefault="00F64ECF" w:rsidP="00F64ECF">
            <w:pPr>
              <w:jc w:val="both"/>
              <w:rPr>
                <w:sz w:val="24"/>
              </w:rPr>
            </w:pPr>
            <w:r>
              <w:rPr>
                <w:sz w:val="24"/>
              </w:rPr>
              <w:t>IES Miguel Herrero</w:t>
            </w:r>
            <w:r w:rsidRPr="00875ADB"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618134" cy="162963"/>
                  <wp:effectExtent l="19050" t="0" r="0" b="0"/>
                  <wp:docPr id="1" name="0 Imagen" descr="logo_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e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63" cy="1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gridSpan w:val="2"/>
          </w:tcPr>
          <w:p w:rsidR="00F64ECF" w:rsidRPr="009342B9" w:rsidRDefault="00F64ECF" w:rsidP="00CD6A7D">
            <w:pPr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 </w:t>
            </w:r>
            <w:r>
              <w:t>UT 3_</w:t>
            </w:r>
            <w:r w:rsidR="00501C0A">
              <w:t>UT 4</w:t>
            </w:r>
            <w:r>
              <w:rPr>
                <w:sz w:val="32"/>
              </w:rPr>
              <w:t xml:space="preserve">                                         </w:t>
            </w:r>
            <w:r w:rsidRPr="009342B9">
              <w:rPr>
                <w:b/>
                <w:sz w:val="48"/>
              </w:rPr>
              <w:t xml:space="preserve"> </w:t>
            </w:r>
            <w:r w:rsidRPr="009342B9">
              <w:rPr>
                <w:b/>
                <w:sz w:val="32"/>
              </w:rPr>
              <w:t xml:space="preserve">     </w:t>
            </w:r>
          </w:p>
        </w:tc>
        <w:tc>
          <w:tcPr>
            <w:tcW w:w="2340" w:type="dxa"/>
            <w:vMerge w:val="restart"/>
          </w:tcPr>
          <w:p w:rsidR="00F64ECF" w:rsidRDefault="00F64ECF" w:rsidP="00F64ECF">
            <w:pPr>
              <w:jc w:val="both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</w:tr>
      <w:tr w:rsidR="00F64ECF" w:rsidTr="00F64ECF">
        <w:trPr>
          <w:trHeight w:val="270"/>
        </w:trPr>
        <w:tc>
          <w:tcPr>
            <w:tcW w:w="5040" w:type="dxa"/>
            <w:gridSpan w:val="3"/>
          </w:tcPr>
          <w:p w:rsidR="00F64ECF" w:rsidRDefault="00F64ECF" w:rsidP="00AB136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Control </w:t>
            </w:r>
            <w:r>
              <w:t xml:space="preserve">SOM                       </w:t>
            </w:r>
            <w:r w:rsidRPr="00886891">
              <w:t xml:space="preserve"> </w:t>
            </w:r>
            <w:r w:rsidR="00AB1369">
              <w:t xml:space="preserve">8 </w:t>
            </w:r>
            <w:r w:rsidR="00250BC1">
              <w:t xml:space="preserve">de </w:t>
            </w:r>
            <w:r w:rsidR="00AB1369">
              <w:t>abril</w:t>
            </w:r>
            <w:r w:rsidR="00250BC1">
              <w:t xml:space="preserve"> de 2016</w:t>
            </w:r>
          </w:p>
        </w:tc>
        <w:tc>
          <w:tcPr>
            <w:tcW w:w="1620" w:type="dxa"/>
          </w:tcPr>
          <w:p w:rsidR="00F64ECF" w:rsidRDefault="00F64ECF" w:rsidP="00F64EC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SMR1 </w:t>
            </w:r>
          </w:p>
        </w:tc>
        <w:tc>
          <w:tcPr>
            <w:tcW w:w="2340" w:type="dxa"/>
            <w:vMerge/>
          </w:tcPr>
          <w:p w:rsidR="00F64ECF" w:rsidRDefault="00F64ECF" w:rsidP="00F64ECF">
            <w:pPr>
              <w:jc w:val="both"/>
              <w:rPr>
                <w:sz w:val="24"/>
              </w:rPr>
            </w:pPr>
          </w:p>
        </w:tc>
      </w:tr>
      <w:tr w:rsidR="00F64ECF" w:rsidTr="00F64ECF">
        <w:trPr>
          <w:trHeight w:val="495"/>
        </w:trPr>
        <w:tc>
          <w:tcPr>
            <w:tcW w:w="1155" w:type="dxa"/>
          </w:tcPr>
          <w:p w:rsidR="00F64ECF" w:rsidRDefault="00F64ECF" w:rsidP="00F64EC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   </w:t>
            </w:r>
            <w:r>
              <w:rPr>
                <w:b/>
                <w:color w:val="FF0000"/>
                <w:sz w:val="24"/>
              </w:rPr>
              <w:t xml:space="preserve"> </w:t>
            </w:r>
            <w:r w:rsidRPr="004B6C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05" w:type="dxa"/>
            <w:gridSpan w:val="3"/>
          </w:tcPr>
          <w:p w:rsidR="00F64ECF" w:rsidRDefault="00BF792A" w:rsidP="00F64ECF">
            <w:pPr>
              <w:jc w:val="both"/>
              <w:rPr>
                <w:sz w:val="24"/>
              </w:rPr>
            </w:pPr>
            <w:r>
              <w:rPr>
                <w:sz w:val="24"/>
              </w:rPr>
              <w:t>Nuria Gutierrez Liaño</w:t>
            </w:r>
          </w:p>
        </w:tc>
        <w:tc>
          <w:tcPr>
            <w:tcW w:w="2340" w:type="dxa"/>
            <w:vMerge/>
          </w:tcPr>
          <w:p w:rsidR="00F64ECF" w:rsidRDefault="00F64ECF" w:rsidP="00F64ECF">
            <w:pPr>
              <w:jc w:val="both"/>
              <w:rPr>
                <w:sz w:val="24"/>
              </w:rPr>
            </w:pPr>
          </w:p>
        </w:tc>
      </w:tr>
    </w:tbl>
    <w:p w:rsidR="00501C0A" w:rsidRDefault="00501C0A" w:rsidP="00F82486">
      <w:pPr>
        <w:jc w:val="center"/>
        <w:rPr>
          <w:b/>
          <w:sz w:val="28"/>
          <w:szCs w:val="28"/>
        </w:rPr>
      </w:pPr>
    </w:p>
    <w:p w:rsidR="00F82486" w:rsidRPr="00B819D6" w:rsidRDefault="00F82486" w:rsidP="00F824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B819D6">
        <w:rPr>
          <w:b/>
        </w:rPr>
        <w:t xml:space="preserve">El tiempo para la realización de la prueba es de </w:t>
      </w:r>
      <w:r w:rsidR="00501C0A">
        <w:rPr>
          <w:b/>
        </w:rPr>
        <w:t>2</w:t>
      </w:r>
      <w:r w:rsidRPr="00B819D6">
        <w:rPr>
          <w:b/>
        </w:rPr>
        <w:t xml:space="preserve"> hora</w:t>
      </w:r>
      <w:r w:rsidR="00501C0A">
        <w:rPr>
          <w:b/>
        </w:rPr>
        <w:t>s</w:t>
      </w:r>
      <w:r w:rsidRPr="00B819D6">
        <w:rPr>
          <w:b/>
        </w:rPr>
        <w:t>.</w:t>
      </w:r>
    </w:p>
    <w:p w:rsidR="00F82486" w:rsidRDefault="00F82486" w:rsidP="009271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 w:rsidRPr="00B819D6">
        <w:rPr>
          <w:b/>
        </w:rPr>
        <w:t>Para realizar las capturas, utiliza la herramienta Recortes de Windows 7. (Inicio--&gt;Buscar--&gt;Recortes), y pegar (Ctrl-v). (el recorte se guarda en el portapeles)</w:t>
      </w:r>
      <w:r w:rsidR="00F64ECF">
        <w:rPr>
          <w:b/>
        </w:rPr>
        <w:t>.</w:t>
      </w:r>
    </w:p>
    <w:p w:rsidR="00F64ECF" w:rsidRDefault="00F64ECF" w:rsidP="009271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Tienes que comprobar que se lee el contenido de la pantalla capturada</w:t>
      </w:r>
      <w:r w:rsidR="00501C0A">
        <w:rPr>
          <w:b/>
        </w:rPr>
        <w:t xml:space="preserve"> y todos los apartados deben de tener su correspondiente captura de pantalla</w:t>
      </w:r>
      <w:r>
        <w:rPr>
          <w:b/>
        </w:rPr>
        <w:t>.</w:t>
      </w:r>
    </w:p>
    <w:p w:rsidR="00501C0A" w:rsidRPr="00C30133" w:rsidRDefault="00501C0A" w:rsidP="00501C0A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INSTRUCCIONES DE ENTREGA:</w:t>
      </w:r>
    </w:p>
    <w:p w:rsidR="00501C0A" w:rsidRPr="00C30133" w:rsidRDefault="00501C0A" w:rsidP="00501C0A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-Comprueba que has rellenado correctamente tu nombre en la tabla del encabezado del documento.</w:t>
      </w:r>
    </w:p>
    <w:p w:rsidR="00501C0A" w:rsidRPr="00C30133" w:rsidRDefault="00501C0A" w:rsidP="00501C0A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- Guarda el documento, añadiendo tu nombre y apellido al final del nombre del mismo (Ejemplo: PRUEBA_PRACTICA_UT3_UT4_nombre_apellidos).</w:t>
      </w:r>
    </w:p>
    <w:p w:rsidR="00501C0A" w:rsidRPr="00C30133" w:rsidRDefault="00501C0A" w:rsidP="00501C0A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- Sube el documento a la intranet, en la tarea llamada: EXAMEN_UT3_UT4.</w:t>
      </w:r>
    </w:p>
    <w:p w:rsidR="00C30133" w:rsidRDefault="00C30133" w:rsidP="00C3013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La calificación de las pregunta 1 a la 5</w:t>
      </w:r>
      <w:r w:rsidR="00AB1369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>tiene una puntuación de3 puntos, todas las preguntas tienen la misma calificación, asignando a cada una la parte proporcional de la puntuación total.</w:t>
      </w:r>
    </w:p>
    <w:p w:rsidR="001F3528" w:rsidRPr="00C30133" w:rsidRDefault="00501C0A" w:rsidP="00E57F74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 </w:t>
      </w:r>
      <w:r w:rsidR="00E57F74" w:rsidRPr="00C30133">
        <w:rPr>
          <w:b/>
          <w:color w:val="548DD4" w:themeColor="text2" w:themeTint="99"/>
        </w:rPr>
        <w:t xml:space="preserve">Sobre la máquina virtual de </w:t>
      </w:r>
      <w:r w:rsidR="00250BC1" w:rsidRPr="00C30133">
        <w:rPr>
          <w:b/>
          <w:color w:val="548DD4" w:themeColor="text2" w:themeTint="99"/>
        </w:rPr>
        <w:t>XP_</w:t>
      </w:r>
      <w:r w:rsidR="00E57F74" w:rsidRPr="00C30133">
        <w:rPr>
          <w:b/>
          <w:color w:val="548DD4" w:themeColor="text2" w:themeTint="99"/>
        </w:rPr>
        <w:t>W7</w:t>
      </w:r>
      <w:r w:rsidR="00250BC1" w:rsidRPr="00C30133">
        <w:rPr>
          <w:b/>
          <w:color w:val="548DD4" w:themeColor="text2" w:themeTint="99"/>
        </w:rPr>
        <w:t>_linux</w:t>
      </w:r>
      <w:r w:rsidR="00E57F74" w:rsidRPr="00C30133">
        <w:rPr>
          <w:b/>
          <w:color w:val="548DD4" w:themeColor="text2" w:themeTint="99"/>
        </w:rPr>
        <w:t xml:space="preserve"> </w:t>
      </w:r>
    </w:p>
    <w:p w:rsidR="006E4891" w:rsidRPr="00C30133" w:rsidRDefault="00E57F74" w:rsidP="00E57F74">
      <w:pPr>
        <w:rPr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 </w:t>
      </w:r>
      <w:r w:rsidRPr="00C30133">
        <w:rPr>
          <w:color w:val="548DD4" w:themeColor="text2" w:themeTint="99"/>
        </w:rPr>
        <w:t>Realiza un clon de esa máquina virtual</w:t>
      </w:r>
    </w:p>
    <w:p w:rsidR="00F64ECF" w:rsidRPr="00C30133" w:rsidRDefault="00F64ECF" w:rsidP="00F64ECF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Al seleccionar la entrada Sistemas Windows, se carga el gestor de arranque de Windows, que gestiona el arranque de Windows 7 y Windows XP. (Sistema operativo anterior).</w:t>
      </w:r>
    </w:p>
    <w:p w:rsidR="00F64ECF" w:rsidRDefault="00F64ECF" w:rsidP="001F3528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Utilizando la </w:t>
      </w:r>
      <w:r w:rsidRPr="00C30133">
        <w:rPr>
          <w:b/>
          <w:i/>
          <w:color w:val="548DD4" w:themeColor="text2" w:themeTint="99"/>
        </w:rPr>
        <w:t>interfaz gráfica</w:t>
      </w:r>
      <w:r w:rsidRPr="00C30133">
        <w:rPr>
          <w:b/>
          <w:color w:val="548DD4" w:themeColor="text2" w:themeTint="99"/>
        </w:rPr>
        <w:t xml:space="preserve">, configura el tiempo de espera del gestor de arranque de Windows 7  y establécelo en </w:t>
      </w:r>
      <w:r w:rsidR="001A11E8" w:rsidRPr="00C30133">
        <w:rPr>
          <w:b/>
          <w:color w:val="548DD4" w:themeColor="text2" w:themeTint="99"/>
        </w:rPr>
        <w:t>10</w:t>
      </w:r>
      <w:r w:rsidRPr="00C30133">
        <w:rPr>
          <w:b/>
          <w:color w:val="548DD4" w:themeColor="text2" w:themeTint="99"/>
        </w:rPr>
        <w:t xml:space="preserve"> segundos. </w:t>
      </w:r>
    </w:p>
    <w:p w:rsidR="00BF792A" w:rsidRPr="00C30133" w:rsidRDefault="00BF792A" w:rsidP="00BF792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lastRenderedPageBreak/>
        <w:drawing>
          <wp:inline distT="0" distB="0" distL="0" distR="0">
            <wp:extent cx="5400040" cy="355580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ECF" w:rsidRPr="00C30133" w:rsidRDefault="00F64ECF" w:rsidP="00F64ECF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(Inserta una captura de pantalla del menú de configuración correspondiente de Windows 7, en el cuál se puede modificar esta opción.)</w:t>
      </w:r>
    </w:p>
    <w:p w:rsidR="00F64ECF" w:rsidRPr="00C30133" w:rsidRDefault="00F64ECF" w:rsidP="00F64ECF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- A continuación, desde  la consola de comandos:</w:t>
      </w:r>
    </w:p>
    <w:p w:rsidR="00F64ECF" w:rsidRPr="00BF792A" w:rsidRDefault="00F64ECF" w:rsidP="001F3528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Haz una copia de seguridad del</w:t>
      </w:r>
      <w:r w:rsidR="001A11E8" w:rsidRPr="00C30133">
        <w:rPr>
          <w:b/>
          <w:color w:val="548DD4" w:themeColor="text2" w:themeTint="99"/>
        </w:rPr>
        <w:t xml:space="preserve"> archivo BCD y guárdala en C:\, con e nombre de </w:t>
      </w:r>
      <w:r w:rsidR="001A11E8" w:rsidRPr="00C30133">
        <w:rPr>
          <w:b/>
          <w:i/>
          <w:color w:val="548DD4" w:themeColor="text2" w:themeTint="99"/>
        </w:rPr>
        <w:t>copiasegura.txt</w:t>
      </w:r>
    </w:p>
    <w:p w:rsidR="00BF792A" w:rsidRPr="00C30133" w:rsidRDefault="00BF792A" w:rsidP="00BF792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drawing>
          <wp:inline distT="0" distB="0" distL="0" distR="0">
            <wp:extent cx="4260215" cy="341630"/>
            <wp:effectExtent l="19050" t="0" r="698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ECF" w:rsidRPr="00C30133" w:rsidRDefault="00F64ECF" w:rsidP="00F64ECF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(Indica el comando utilizado para realizar la copia de seguridad) </w:t>
      </w:r>
    </w:p>
    <w:p w:rsidR="00C30133" w:rsidRPr="00C30133" w:rsidRDefault="00C30133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Cambia el nombre de las entradas por: </w:t>
      </w:r>
    </w:p>
    <w:p w:rsidR="00C30133" w:rsidRPr="00C30133" w:rsidRDefault="00C30133" w:rsidP="00C30133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- "Windows 7 tu nombre usuario"</w:t>
      </w:r>
    </w:p>
    <w:p w:rsidR="00C30133" w:rsidRDefault="00C30133" w:rsidP="00C30133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- "Windows tu nombre usuario"</w:t>
      </w:r>
    </w:p>
    <w:p w:rsidR="00BF792A" w:rsidRPr="00C30133" w:rsidRDefault="00BF792A" w:rsidP="00C30133">
      <w:pPr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5400040" cy="65607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Pr="00C30133" w:rsidRDefault="00C30133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Establece como sistema operativo de carga por defecto Windows W7 profesional. </w:t>
      </w:r>
    </w:p>
    <w:p w:rsidR="00C30133" w:rsidRDefault="00C30133" w:rsidP="00C30133">
      <w:pPr>
        <w:rPr>
          <w:b/>
          <w:color w:val="548DD4" w:themeColor="text2" w:themeTint="99"/>
        </w:rPr>
      </w:pPr>
      <w:r w:rsidRPr="00C30133">
        <w:rPr>
          <w:color w:val="548DD4" w:themeColor="text2" w:themeTint="99"/>
        </w:rPr>
        <w:t>(Indica el comando utilizado)</w:t>
      </w:r>
      <w:r w:rsidRPr="00C30133">
        <w:rPr>
          <w:b/>
          <w:color w:val="548DD4" w:themeColor="text2" w:themeTint="99"/>
        </w:rPr>
        <w:t xml:space="preserve"> </w:t>
      </w:r>
    </w:p>
    <w:p w:rsidR="00BF792A" w:rsidRPr="00C30133" w:rsidRDefault="00BF792A" w:rsidP="00C30133">
      <w:pPr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3757930" cy="3416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Default="00C30133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lastRenderedPageBreak/>
        <w:t xml:space="preserve">Cambia el orden del menú y que la entrada de Windows 7 sea primera en el menú. </w:t>
      </w:r>
    </w:p>
    <w:p w:rsidR="00BF792A" w:rsidRPr="00C30133" w:rsidRDefault="00BF792A" w:rsidP="00BF792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drawing>
          <wp:inline distT="0" distB="0" distL="0" distR="0">
            <wp:extent cx="4803140" cy="35179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Default="00C30133" w:rsidP="00C30133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Inserta una captura de pantalla del gestor de arranque modificado una vez cambiados los parámetros indicados.</w:t>
      </w:r>
    </w:p>
    <w:p w:rsidR="00F64ECF" w:rsidRDefault="00C30133" w:rsidP="00F64ECF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C</w:t>
      </w:r>
      <w:r w:rsidR="00F64ECF" w:rsidRPr="00C30133">
        <w:rPr>
          <w:color w:val="548DD4" w:themeColor="text2" w:themeTint="99"/>
        </w:rPr>
        <w:t>omprueba que se puede entrar en los dos sistemas e inserta una captura de pantalla del gestor de arranque modificado en funcionamiento una vez cambiados los parámetros indicados.</w:t>
      </w:r>
    </w:p>
    <w:p w:rsidR="00BF792A" w:rsidRPr="00C30133" w:rsidRDefault="00BF792A" w:rsidP="00F64ECF">
      <w:pPr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3165475" cy="10648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Default="00C30133" w:rsidP="00F82486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La calificación de las pregunta </w:t>
      </w:r>
      <w:r w:rsidR="00AB1369">
        <w:rPr>
          <w:b/>
          <w:color w:val="548DD4" w:themeColor="text2" w:themeTint="99"/>
        </w:rPr>
        <w:t>6</w:t>
      </w:r>
      <w:r>
        <w:rPr>
          <w:b/>
          <w:color w:val="548DD4" w:themeColor="text2" w:themeTint="99"/>
        </w:rPr>
        <w:t xml:space="preserve"> a la 1</w:t>
      </w:r>
      <w:r w:rsidR="00AB1369">
        <w:rPr>
          <w:b/>
          <w:color w:val="548DD4" w:themeColor="text2" w:themeTint="99"/>
        </w:rPr>
        <w:t>8</w:t>
      </w:r>
      <w:r>
        <w:rPr>
          <w:b/>
          <w:color w:val="548DD4" w:themeColor="text2" w:themeTint="99"/>
        </w:rPr>
        <w:t xml:space="preserve"> tiene una puntuación de 7 puntos, todas las preguntas tienen la misma calificación, asignando a cada una la parte proporcional de la puntuación total.</w:t>
      </w:r>
    </w:p>
    <w:p w:rsidR="00F82486" w:rsidRPr="00C30133" w:rsidRDefault="00F82486" w:rsidP="00F82486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Dispones en el equipo de una máquina virtual ya creada, en Virtual Box, con el nombre </w:t>
      </w:r>
      <w:r w:rsidR="00F47DA0" w:rsidRPr="00C30133">
        <w:rPr>
          <w:b/>
          <w:color w:val="548DD4" w:themeColor="text2" w:themeTint="99"/>
        </w:rPr>
        <w:t xml:space="preserve">XP_W7_Ubuntu </w:t>
      </w:r>
      <w:r w:rsidRPr="00C30133">
        <w:rPr>
          <w:b/>
          <w:color w:val="548DD4" w:themeColor="text2" w:themeTint="99"/>
        </w:rPr>
        <w:t xml:space="preserve"> en la que ya están instal</w:t>
      </w:r>
      <w:r w:rsidR="00F15EDA" w:rsidRPr="00C30133">
        <w:rPr>
          <w:b/>
          <w:color w:val="548DD4" w:themeColor="text2" w:themeTint="99"/>
        </w:rPr>
        <w:t>ado</w:t>
      </w:r>
      <w:r w:rsidR="00672980" w:rsidRPr="00C30133">
        <w:rPr>
          <w:b/>
          <w:color w:val="548DD4" w:themeColor="text2" w:themeTint="99"/>
        </w:rPr>
        <w:t xml:space="preserve">s los sistemas operativos. </w:t>
      </w:r>
    </w:p>
    <w:p w:rsidR="00F82486" w:rsidRPr="00C30133" w:rsidRDefault="00F82486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Indica cuál </w:t>
      </w:r>
      <w:r w:rsidR="00955BF4" w:rsidRPr="00C30133">
        <w:rPr>
          <w:b/>
          <w:color w:val="548DD4" w:themeColor="text2" w:themeTint="99"/>
        </w:rPr>
        <w:t>es el gestor de arranque principal</w:t>
      </w:r>
      <w:r w:rsidRPr="00C30133">
        <w:rPr>
          <w:b/>
          <w:color w:val="548DD4" w:themeColor="text2" w:themeTint="99"/>
        </w:rPr>
        <w:t>. (grub, w7 loader, boot.ini), justificando la respuesta.</w:t>
      </w:r>
      <w:r w:rsidR="0062415B" w:rsidRPr="00C30133">
        <w:rPr>
          <w:b/>
          <w:color w:val="548DD4" w:themeColor="text2" w:themeTint="99"/>
        </w:rPr>
        <w:t xml:space="preserve"> </w:t>
      </w:r>
    </w:p>
    <w:p w:rsidR="00F82486" w:rsidRPr="00C30133" w:rsidRDefault="00F82486" w:rsidP="001F3528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Modifi</w:t>
      </w:r>
      <w:r w:rsidR="0062415B" w:rsidRPr="00C30133">
        <w:rPr>
          <w:b/>
          <w:color w:val="548DD4" w:themeColor="text2" w:themeTint="99"/>
        </w:rPr>
        <w:t>ca el gestor</w:t>
      </w:r>
      <w:r w:rsidR="00F15EDA" w:rsidRPr="00C30133">
        <w:rPr>
          <w:b/>
          <w:color w:val="548DD4" w:themeColor="text2" w:themeTint="99"/>
        </w:rPr>
        <w:t xml:space="preserve"> de arranque</w:t>
      </w:r>
      <w:r w:rsidRPr="00C30133">
        <w:rPr>
          <w:b/>
          <w:color w:val="548DD4" w:themeColor="text2" w:themeTint="99"/>
        </w:rPr>
        <w:t xml:space="preserve"> y aplica la siguiente configuración:</w:t>
      </w:r>
      <w:r w:rsidR="00862D31" w:rsidRPr="00C30133">
        <w:rPr>
          <w:b/>
          <w:color w:val="548DD4" w:themeColor="text2" w:themeTint="99"/>
        </w:rPr>
        <w:t xml:space="preserve"> </w:t>
      </w:r>
    </w:p>
    <w:p w:rsidR="000746EF" w:rsidRDefault="000746EF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Indica la orden para modificar el gestor de arranque</w:t>
      </w:r>
      <w:r w:rsidR="00DF51AD" w:rsidRPr="00C30133">
        <w:rPr>
          <w:b/>
          <w:color w:val="548DD4" w:themeColor="text2" w:themeTint="99"/>
        </w:rPr>
        <w:t xml:space="preserve"> </w:t>
      </w:r>
      <w:r w:rsidR="00CB1E38" w:rsidRPr="00C30133">
        <w:rPr>
          <w:b/>
          <w:color w:val="548DD4" w:themeColor="text2" w:themeTint="99"/>
        </w:rPr>
        <w:t>y establece como tiempo de espera: 1</w:t>
      </w:r>
      <w:r w:rsidR="001A11E8" w:rsidRPr="00C30133">
        <w:rPr>
          <w:b/>
          <w:color w:val="548DD4" w:themeColor="text2" w:themeTint="99"/>
        </w:rPr>
        <w:t>5</w:t>
      </w:r>
      <w:r w:rsidR="00CB1E38" w:rsidRPr="00C30133">
        <w:rPr>
          <w:b/>
          <w:color w:val="548DD4" w:themeColor="text2" w:themeTint="99"/>
        </w:rPr>
        <w:t xml:space="preserve"> segundos </w:t>
      </w:r>
    </w:p>
    <w:p w:rsidR="00BF792A" w:rsidRDefault="00BF792A" w:rsidP="00BF792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drawing>
          <wp:inline distT="0" distB="0" distL="0" distR="0">
            <wp:extent cx="4441190" cy="4019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38" w:rsidRPr="00BF792A" w:rsidRDefault="00FC1ABA" w:rsidP="00BF792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drawing>
          <wp:inline distT="0" distB="0" distL="0" distR="0">
            <wp:extent cx="1557655" cy="200660"/>
            <wp:effectExtent l="1905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38" w:rsidRPr="00BF792A" w:rsidRDefault="00955BF4" w:rsidP="00AB1369">
      <w:pPr>
        <w:pStyle w:val="Prrafodelista"/>
        <w:numPr>
          <w:ilvl w:val="0"/>
          <w:numId w:val="4"/>
        </w:numPr>
        <w:rPr>
          <w:color w:val="548DD4" w:themeColor="text2" w:themeTint="99"/>
        </w:rPr>
      </w:pPr>
      <w:r w:rsidRPr="00C30133">
        <w:rPr>
          <w:color w:val="548DD4" w:themeColor="text2" w:themeTint="99"/>
        </w:rPr>
        <w:t>Opciones de arranque (sólo deberán aparecer dos entradas</w:t>
      </w:r>
      <w:r w:rsidR="000746EF" w:rsidRPr="00C30133">
        <w:rPr>
          <w:color w:val="548DD4" w:themeColor="text2" w:themeTint="99"/>
        </w:rPr>
        <w:t xml:space="preserve">, el resto no deben mostrarse y además </w:t>
      </w:r>
      <w:r w:rsidR="000746EF" w:rsidRPr="00C30133">
        <w:rPr>
          <w:b/>
          <w:color w:val="548DD4" w:themeColor="text2" w:themeTint="99"/>
        </w:rPr>
        <w:t xml:space="preserve">les cambias el nombre </w:t>
      </w:r>
      <w:r w:rsidR="000746EF" w:rsidRPr="00C30133">
        <w:rPr>
          <w:color w:val="548DD4" w:themeColor="text2" w:themeTint="99"/>
        </w:rPr>
        <w:t>para que aparezcan del siguiente modo</w:t>
      </w:r>
      <w:r w:rsidRPr="00C30133">
        <w:rPr>
          <w:color w:val="548DD4" w:themeColor="text2" w:themeTint="99"/>
        </w:rPr>
        <w:t>):</w:t>
      </w:r>
      <w:r w:rsidR="00CB1E38" w:rsidRPr="00C30133">
        <w:rPr>
          <w:b/>
          <w:color w:val="548DD4" w:themeColor="text2" w:themeTint="99"/>
        </w:rPr>
        <w:t xml:space="preserve"> </w:t>
      </w:r>
    </w:p>
    <w:p w:rsidR="00BF792A" w:rsidRPr="00C30133" w:rsidRDefault="00BF792A" w:rsidP="00BF792A">
      <w:pPr>
        <w:pStyle w:val="Prrafodelista"/>
        <w:rPr>
          <w:color w:val="548DD4" w:themeColor="text2" w:themeTint="99"/>
        </w:rPr>
      </w:pPr>
    </w:p>
    <w:p w:rsidR="00F82486" w:rsidRDefault="00F82486" w:rsidP="00C30133">
      <w:pPr>
        <w:ind w:left="720"/>
        <w:rPr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1.- </w:t>
      </w:r>
      <w:r w:rsidR="00E57F74" w:rsidRPr="00C30133">
        <w:rPr>
          <w:color w:val="548DD4" w:themeColor="text2" w:themeTint="99"/>
        </w:rPr>
        <w:t xml:space="preserve"> Sistemas Windows </w:t>
      </w:r>
      <w:r w:rsidR="00955BF4" w:rsidRPr="00C30133">
        <w:rPr>
          <w:color w:val="548DD4" w:themeColor="text2" w:themeTint="99"/>
        </w:rPr>
        <w:t xml:space="preserve"> </w:t>
      </w:r>
      <w:r w:rsidRPr="00C30133">
        <w:rPr>
          <w:color w:val="548DD4" w:themeColor="text2" w:themeTint="99"/>
        </w:rPr>
        <w:t>(predeterminado)</w:t>
      </w:r>
    </w:p>
    <w:p w:rsidR="00BF792A" w:rsidRPr="00C30133" w:rsidRDefault="00FC1ABA" w:rsidP="00C30133">
      <w:pPr>
        <w:ind w:left="720"/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2572385" cy="22098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86" w:rsidRDefault="00F82486" w:rsidP="00C30133">
      <w:pPr>
        <w:ind w:left="720"/>
        <w:rPr>
          <w:color w:val="548DD4" w:themeColor="text2" w:themeTint="99"/>
        </w:rPr>
      </w:pPr>
      <w:r w:rsidRPr="00C30133">
        <w:rPr>
          <w:color w:val="548DD4" w:themeColor="text2" w:themeTint="99"/>
        </w:rPr>
        <w:t>2.- Ubuntu con Linux.</w:t>
      </w:r>
    </w:p>
    <w:p w:rsidR="00FC1ABA" w:rsidRPr="00C30133" w:rsidRDefault="00FC1ABA" w:rsidP="00C30133">
      <w:pPr>
        <w:ind w:left="720"/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3034665" cy="34163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F4" w:rsidRPr="00C30133" w:rsidRDefault="00955BF4" w:rsidP="00F82486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- I</w:t>
      </w:r>
      <w:r w:rsidR="00F82486" w:rsidRPr="00C30133">
        <w:rPr>
          <w:color w:val="548DD4" w:themeColor="text2" w:themeTint="99"/>
        </w:rPr>
        <w:t>nser</w:t>
      </w:r>
      <w:r w:rsidRPr="00C30133">
        <w:rPr>
          <w:color w:val="548DD4" w:themeColor="text2" w:themeTint="99"/>
        </w:rPr>
        <w:t>ta una captura</w:t>
      </w:r>
      <w:r w:rsidR="00F82486" w:rsidRPr="00C30133">
        <w:rPr>
          <w:color w:val="548DD4" w:themeColor="text2" w:themeTint="99"/>
        </w:rPr>
        <w:t xml:space="preserve"> de pantalla en la</w:t>
      </w:r>
      <w:r w:rsidR="0062415B" w:rsidRPr="00C30133">
        <w:rPr>
          <w:color w:val="548DD4" w:themeColor="text2" w:themeTint="99"/>
        </w:rPr>
        <w:t>s</w:t>
      </w:r>
      <w:r w:rsidRPr="00C30133">
        <w:rPr>
          <w:color w:val="548DD4" w:themeColor="text2" w:themeTint="99"/>
        </w:rPr>
        <w:t xml:space="preserve"> que se observe la modificación del tiempo de espera. </w:t>
      </w:r>
    </w:p>
    <w:p w:rsidR="00955BF4" w:rsidRDefault="00955BF4" w:rsidP="00955BF4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lastRenderedPageBreak/>
        <w:t xml:space="preserve">- Inserta una captura de pantalla en las que se observe la modificación del sistema operativo de arranque por defecto. </w:t>
      </w:r>
    </w:p>
    <w:p w:rsidR="00FC1ABA" w:rsidRPr="00C30133" w:rsidRDefault="00FC1ABA" w:rsidP="00955BF4">
      <w:pPr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4130040" cy="180975"/>
            <wp:effectExtent l="1905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BA" w:rsidRPr="00C30133" w:rsidRDefault="00955BF4" w:rsidP="00955BF4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- Inserta una captura de pantalla en las que se observe la anulación de las entradas no visibles. </w:t>
      </w:r>
      <w:r w:rsidR="00FC1ABA"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5400040" cy="2121691"/>
            <wp:effectExtent l="19050" t="0" r="0" b="0"/>
            <wp:docPr id="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F4" w:rsidRPr="00C30133" w:rsidRDefault="00955BF4" w:rsidP="00F82486">
      <w:pPr>
        <w:rPr>
          <w:color w:val="548DD4" w:themeColor="text2" w:themeTint="99"/>
        </w:rPr>
      </w:pPr>
      <w:r w:rsidRPr="00C30133">
        <w:rPr>
          <w:color w:val="548DD4" w:themeColor="text2" w:themeTint="99"/>
        </w:rPr>
        <w:t>- inserta una captura de pantalla en la que se observe el funcionamiento del nuevo gestor de arranque modificado.</w:t>
      </w:r>
      <w:r w:rsidR="00FC1ABA" w:rsidRPr="00FC1ABA">
        <w:rPr>
          <w:noProof/>
          <w:color w:val="548DD4" w:themeColor="text2" w:themeTint="99"/>
          <w:lang w:eastAsia="es-ES"/>
        </w:rPr>
        <w:t xml:space="preserve"> </w:t>
      </w:r>
      <w:r w:rsidR="00FC1ABA"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5400040" cy="684974"/>
            <wp:effectExtent l="19050" t="0" r="0" b="0"/>
            <wp:docPr id="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28" w:rsidRPr="00C30133" w:rsidRDefault="001F3528" w:rsidP="001F3528">
      <w:p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>En esta máquina carga Windows 7</w:t>
      </w:r>
    </w:p>
    <w:p w:rsidR="00C30133" w:rsidRPr="00FC1ABA" w:rsidRDefault="00250BC1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t xml:space="preserve">Abre el explorador, y accede a la ruta: C:\Windows\System32\. Organiza el contenido de la carpeta, utilizando los siguientes criterios: </w:t>
      </w:r>
      <w:r w:rsidRPr="00C30133">
        <w:rPr>
          <w:b/>
          <w:color w:val="548DD4" w:themeColor="text2" w:themeTint="99"/>
        </w:rPr>
        <w:br/>
      </w:r>
      <w:r w:rsidRPr="00C30133">
        <w:rPr>
          <w:color w:val="548DD4" w:themeColor="text2" w:themeTint="99"/>
        </w:rPr>
        <w:t xml:space="preserve">Agrupa el contenido por </w:t>
      </w:r>
      <w:r w:rsidR="001A11E8" w:rsidRPr="00C30133">
        <w:rPr>
          <w:color w:val="548DD4" w:themeColor="text2" w:themeTint="99"/>
        </w:rPr>
        <w:t>extensión</w:t>
      </w:r>
      <w:r w:rsidRPr="00C30133">
        <w:rPr>
          <w:color w:val="548DD4" w:themeColor="text2" w:themeTint="99"/>
        </w:rPr>
        <w:t xml:space="preserve"> de archivo.</w:t>
      </w:r>
      <w:r w:rsidRPr="00C30133">
        <w:rPr>
          <w:color w:val="548DD4" w:themeColor="text2" w:themeTint="99"/>
        </w:rPr>
        <w:br/>
        <w:t xml:space="preserve">Ordena los archivos por </w:t>
      </w:r>
      <w:r w:rsidR="001A11E8" w:rsidRPr="00C30133">
        <w:rPr>
          <w:color w:val="548DD4" w:themeColor="text2" w:themeTint="99"/>
        </w:rPr>
        <w:t>tamaño en orden descendente</w:t>
      </w:r>
      <w:r w:rsidRPr="00C30133">
        <w:rPr>
          <w:color w:val="548DD4" w:themeColor="text2" w:themeTint="99"/>
        </w:rPr>
        <w:br/>
        <w:t xml:space="preserve">Muestra únicamente los siguientes detalles de los archivos: Nombre, Tamaño, atributos, y propietario. </w:t>
      </w:r>
    </w:p>
    <w:p w:rsidR="00FC1ABA" w:rsidRPr="00C30133" w:rsidRDefault="00FC1ABA" w:rsidP="00FC1ABA">
      <w:pPr>
        <w:pStyle w:val="Prrafodelista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ES"/>
        </w:rPr>
        <w:drawing>
          <wp:inline distT="0" distB="0" distL="0" distR="0">
            <wp:extent cx="2965310" cy="2452947"/>
            <wp:effectExtent l="19050" t="0" r="64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94" cy="245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Pr="00C30133" w:rsidRDefault="00C30133" w:rsidP="00C30133">
      <w:pPr>
        <w:pStyle w:val="Prrafodelista"/>
        <w:rPr>
          <w:color w:val="548DD4" w:themeColor="text2" w:themeTint="99"/>
        </w:rPr>
      </w:pPr>
    </w:p>
    <w:p w:rsidR="00C30133" w:rsidRPr="00C30133" w:rsidRDefault="00C30133" w:rsidP="00AB1369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C30133">
        <w:rPr>
          <w:b/>
          <w:color w:val="548DD4" w:themeColor="text2" w:themeTint="99"/>
        </w:rPr>
        <w:lastRenderedPageBreak/>
        <w:t>Configura para que muestre los archivos ocultos y del sistema y se muestren las extensiones de los archivos (haz una captura de pantalla de los archivos de C:, para comprobar que muestra estos archivos).</w:t>
      </w:r>
    </w:p>
    <w:p w:rsidR="00250BC1" w:rsidRDefault="00FC1ABA" w:rsidP="00C30133">
      <w:pPr>
        <w:tabs>
          <w:tab w:val="left" w:pos="1811"/>
        </w:tabs>
        <w:ind w:left="360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823845" cy="50228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C1" w:rsidRPr="005268FF" w:rsidRDefault="00FC1ABA" w:rsidP="005268FF">
      <w:pPr>
        <w:tabs>
          <w:tab w:val="left" w:pos="1811"/>
        </w:tabs>
        <w:ind w:left="360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4391025" cy="192913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C1" w:rsidRPr="00C30133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Elimina todas las cuentas de usuario a excepción de la cuenta de administrador.  Crea el usuario </w:t>
      </w:r>
      <w:r w:rsidR="001A11E8" w:rsidRPr="00C30133">
        <w:rPr>
          <w:color w:val="548DD4" w:themeColor="text2" w:themeTint="99"/>
        </w:rPr>
        <w:t>Antonio</w:t>
      </w:r>
      <w:r w:rsidRPr="00C30133">
        <w:rPr>
          <w:color w:val="548DD4" w:themeColor="text2" w:themeTint="99"/>
        </w:rPr>
        <w:t xml:space="preserve"> y </w:t>
      </w:r>
      <w:r w:rsidR="001A11E8" w:rsidRPr="00C30133">
        <w:rPr>
          <w:color w:val="548DD4" w:themeColor="text2" w:themeTint="99"/>
        </w:rPr>
        <w:t>Berta</w:t>
      </w:r>
      <w:r w:rsidRPr="00C30133">
        <w:rPr>
          <w:color w:val="548DD4" w:themeColor="text2" w:themeTint="99"/>
        </w:rPr>
        <w:t xml:space="preserve">, como </w:t>
      </w:r>
      <w:r w:rsidRPr="00C30133">
        <w:rPr>
          <w:b/>
          <w:color w:val="548DD4" w:themeColor="text2" w:themeTint="99"/>
        </w:rPr>
        <w:t>usuarios limitados</w:t>
      </w:r>
      <w:r w:rsidRPr="00C30133">
        <w:rPr>
          <w:color w:val="548DD4" w:themeColor="text2" w:themeTint="99"/>
        </w:rPr>
        <w:t xml:space="preserve"> y el usuario </w:t>
      </w:r>
      <w:r w:rsidR="001A11E8" w:rsidRPr="00C30133">
        <w:rPr>
          <w:color w:val="548DD4" w:themeColor="text2" w:themeTint="99"/>
        </w:rPr>
        <w:t>Ines</w:t>
      </w:r>
      <w:r w:rsidRPr="00C30133">
        <w:rPr>
          <w:color w:val="548DD4" w:themeColor="text2" w:themeTint="99"/>
        </w:rPr>
        <w:t xml:space="preserve">, como </w:t>
      </w:r>
      <w:r w:rsidRPr="00C30133">
        <w:rPr>
          <w:b/>
          <w:color w:val="548DD4" w:themeColor="text2" w:themeTint="99"/>
        </w:rPr>
        <w:t>administrador</w:t>
      </w:r>
      <w:r w:rsidRPr="00C30133">
        <w:rPr>
          <w:color w:val="548DD4" w:themeColor="text2" w:themeTint="99"/>
        </w:rPr>
        <w:t xml:space="preserve"> del equipo. Crea una contraseña para cada usuario, de forma que la contraseña sea la fecha de nacimiento (tu fecha de nacimiento para el administrador). La fecha de nacimiento de </w:t>
      </w:r>
      <w:r w:rsidR="001A11E8" w:rsidRPr="00C30133">
        <w:rPr>
          <w:color w:val="548DD4" w:themeColor="text2" w:themeTint="99"/>
        </w:rPr>
        <w:t>Antonio</w:t>
      </w:r>
      <w:r w:rsidRPr="00C30133">
        <w:rPr>
          <w:color w:val="548DD4" w:themeColor="text2" w:themeTint="99"/>
        </w:rPr>
        <w:t xml:space="preserve"> es: </w:t>
      </w:r>
      <w:r w:rsidR="001A11E8" w:rsidRPr="00C30133">
        <w:rPr>
          <w:color w:val="548DD4" w:themeColor="text2" w:themeTint="99"/>
        </w:rPr>
        <w:t>8</w:t>
      </w:r>
      <w:r w:rsidRPr="00C30133">
        <w:rPr>
          <w:color w:val="548DD4" w:themeColor="text2" w:themeTint="99"/>
        </w:rPr>
        <w:t>/0</w:t>
      </w:r>
      <w:r w:rsidR="001A11E8" w:rsidRPr="00C30133">
        <w:rPr>
          <w:color w:val="548DD4" w:themeColor="text2" w:themeTint="99"/>
        </w:rPr>
        <w:t>4</w:t>
      </w:r>
      <w:r w:rsidRPr="00C30133">
        <w:rPr>
          <w:color w:val="548DD4" w:themeColor="text2" w:themeTint="99"/>
        </w:rPr>
        <w:t>/199</w:t>
      </w:r>
      <w:r w:rsidR="001A11E8" w:rsidRPr="00C30133">
        <w:rPr>
          <w:color w:val="548DD4" w:themeColor="text2" w:themeTint="99"/>
        </w:rPr>
        <w:t>1</w:t>
      </w:r>
      <w:r w:rsidRPr="00C30133">
        <w:rPr>
          <w:color w:val="548DD4" w:themeColor="text2" w:themeTint="99"/>
        </w:rPr>
        <w:t>. Utiliza el siguiente formato par</w:t>
      </w:r>
      <w:r w:rsidR="001A11E8" w:rsidRPr="00C30133">
        <w:rPr>
          <w:color w:val="548DD4" w:themeColor="text2" w:themeTint="99"/>
        </w:rPr>
        <w:t>a</w:t>
      </w:r>
      <w:r w:rsidRPr="00C30133">
        <w:rPr>
          <w:color w:val="548DD4" w:themeColor="text2" w:themeTint="99"/>
        </w:rPr>
        <w:t xml:space="preserve"> la contraseña: Ejemplo: para Antonio la contraseña será:</w:t>
      </w:r>
      <w:r w:rsidR="001A11E8" w:rsidRPr="00C30133">
        <w:rPr>
          <w:color w:val="548DD4" w:themeColor="text2" w:themeTint="99"/>
        </w:rPr>
        <w:t xml:space="preserve"> 08041991. Y la fecha de nacimiento de Bert</w:t>
      </w:r>
      <w:r w:rsidRPr="00C30133">
        <w:rPr>
          <w:color w:val="548DD4" w:themeColor="text2" w:themeTint="99"/>
        </w:rPr>
        <w:t>a es 2</w:t>
      </w:r>
      <w:r w:rsidR="001A11E8" w:rsidRPr="00C30133">
        <w:rPr>
          <w:color w:val="548DD4" w:themeColor="text2" w:themeTint="99"/>
        </w:rPr>
        <w:t>2</w:t>
      </w:r>
      <w:r w:rsidRPr="00C30133">
        <w:rPr>
          <w:color w:val="548DD4" w:themeColor="text2" w:themeTint="99"/>
        </w:rPr>
        <w:t>/</w:t>
      </w:r>
      <w:r w:rsidR="001A11E8" w:rsidRPr="00C30133">
        <w:rPr>
          <w:color w:val="548DD4" w:themeColor="text2" w:themeTint="99"/>
        </w:rPr>
        <w:t>12</w:t>
      </w:r>
      <w:r w:rsidRPr="00C30133">
        <w:rPr>
          <w:color w:val="548DD4" w:themeColor="text2" w:themeTint="99"/>
        </w:rPr>
        <w:t>/197</w:t>
      </w:r>
      <w:r w:rsidR="001A11E8" w:rsidRPr="00C30133">
        <w:rPr>
          <w:color w:val="548DD4" w:themeColor="text2" w:themeTint="99"/>
        </w:rPr>
        <w:t>0</w:t>
      </w:r>
      <w:r w:rsidRPr="00C30133">
        <w:rPr>
          <w:color w:val="548DD4" w:themeColor="text2" w:themeTint="99"/>
        </w:rPr>
        <w:t>.</w:t>
      </w:r>
      <w:r w:rsidR="00CB1E38" w:rsidRPr="00C30133">
        <w:rPr>
          <w:color w:val="548DD4" w:themeColor="text2" w:themeTint="99"/>
        </w:rPr>
        <w:t xml:space="preserve"> </w:t>
      </w:r>
    </w:p>
    <w:p w:rsidR="00250BC1" w:rsidRDefault="00FC1ABA" w:rsidP="00250BC1">
      <w:pPr>
        <w:tabs>
          <w:tab w:val="left" w:pos="1811"/>
        </w:tabs>
        <w:ind w:left="284" w:hanging="284"/>
        <w:rPr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5215255" cy="1748155"/>
            <wp:effectExtent l="19050" t="0" r="444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BC1" w:rsidRPr="00C30133">
        <w:rPr>
          <w:color w:val="548DD4" w:themeColor="text2" w:themeTint="99"/>
        </w:rPr>
        <w:br/>
      </w:r>
      <w:r w:rsidR="00250BC1" w:rsidRPr="00C30133">
        <w:rPr>
          <w:color w:val="548DD4" w:themeColor="text2" w:themeTint="99"/>
        </w:rPr>
        <w:br/>
        <w:t>(Inserta una captura con los usuarios creados en el equipo Windows 7).</w:t>
      </w:r>
    </w:p>
    <w:p w:rsidR="005268FF" w:rsidRDefault="005268FF" w:rsidP="00250BC1">
      <w:pPr>
        <w:tabs>
          <w:tab w:val="left" w:pos="1811"/>
        </w:tabs>
        <w:ind w:left="284" w:hanging="284"/>
        <w:rPr>
          <w:color w:val="548DD4" w:themeColor="text2" w:themeTint="99"/>
        </w:rPr>
      </w:pPr>
    </w:p>
    <w:p w:rsidR="005268FF" w:rsidRDefault="005268FF" w:rsidP="00250BC1">
      <w:pPr>
        <w:tabs>
          <w:tab w:val="left" w:pos="1811"/>
        </w:tabs>
        <w:ind w:left="284" w:hanging="284"/>
        <w:rPr>
          <w:color w:val="548DD4" w:themeColor="text2" w:themeTint="99"/>
        </w:rPr>
      </w:pPr>
    </w:p>
    <w:p w:rsidR="005268FF" w:rsidRDefault="005268FF" w:rsidP="00250BC1">
      <w:pPr>
        <w:tabs>
          <w:tab w:val="left" w:pos="1811"/>
        </w:tabs>
        <w:ind w:left="284" w:hanging="284"/>
        <w:rPr>
          <w:color w:val="548DD4" w:themeColor="text2" w:themeTint="99"/>
        </w:rPr>
      </w:pPr>
    </w:p>
    <w:p w:rsidR="005268FF" w:rsidRPr="00C30133" w:rsidRDefault="005268FF" w:rsidP="00250BC1">
      <w:pPr>
        <w:tabs>
          <w:tab w:val="left" w:pos="1811"/>
        </w:tabs>
        <w:ind w:left="284" w:hanging="284"/>
        <w:rPr>
          <w:color w:val="548DD4" w:themeColor="text2" w:themeTint="99"/>
        </w:rPr>
      </w:pPr>
    </w:p>
    <w:p w:rsidR="00250BC1" w:rsidRPr="00FC1ABA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color w:val="548DD4" w:themeColor="text2" w:themeTint="99"/>
        </w:rPr>
        <w:lastRenderedPageBreak/>
        <w:t xml:space="preserve">Entra con el usuario </w:t>
      </w:r>
      <w:r w:rsidR="001A11E8" w:rsidRPr="00C30133">
        <w:rPr>
          <w:color w:val="548DD4" w:themeColor="text2" w:themeTint="99"/>
        </w:rPr>
        <w:t>Antonio</w:t>
      </w:r>
      <w:r w:rsidRPr="00C30133">
        <w:rPr>
          <w:color w:val="548DD4" w:themeColor="text2" w:themeTint="99"/>
        </w:rPr>
        <w:t xml:space="preserve"> y </w:t>
      </w:r>
      <w:r w:rsidRPr="00C30133">
        <w:rPr>
          <w:b/>
          <w:color w:val="548DD4" w:themeColor="text2" w:themeTint="99"/>
        </w:rPr>
        <w:t>configura el escritorio</w:t>
      </w:r>
      <w:r w:rsidRPr="00C30133">
        <w:rPr>
          <w:color w:val="548DD4" w:themeColor="text2" w:themeTint="99"/>
        </w:rPr>
        <w:t xml:space="preserve"> para que muestre los iconos de: mi equipo, mis sitios de red, papelera de reciclaje, archivos del usuario.  Una vez capturada la pantalla vuelve a conectarte con el usuario primero.</w:t>
      </w:r>
      <w:r w:rsidR="00CB1E38" w:rsidRPr="00C30133">
        <w:rPr>
          <w:color w:val="548DD4" w:themeColor="text2" w:themeTint="99"/>
        </w:rPr>
        <w:t xml:space="preserve"> </w:t>
      </w:r>
      <w:r w:rsidRPr="00C30133">
        <w:rPr>
          <w:color w:val="548DD4" w:themeColor="text2" w:themeTint="99"/>
        </w:rPr>
        <w:br/>
      </w:r>
      <w:r w:rsidR="00FC1ABA"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3818255" cy="140652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BA" w:rsidRPr="00C30133" w:rsidRDefault="00FC1ABA" w:rsidP="00FC1ABA">
      <w:pPr>
        <w:pStyle w:val="Prrafodelista"/>
        <w:tabs>
          <w:tab w:val="left" w:pos="1811"/>
        </w:tabs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3788410" cy="723265"/>
            <wp:effectExtent l="19050" t="0" r="254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38" w:rsidRPr="00C30133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Cambia el </w:t>
      </w:r>
      <w:r w:rsidRPr="00C30133">
        <w:rPr>
          <w:b/>
          <w:color w:val="548DD4" w:themeColor="text2" w:themeTint="99"/>
        </w:rPr>
        <w:t>nombre del equipo</w:t>
      </w:r>
      <w:r w:rsidRPr="00C30133">
        <w:rPr>
          <w:color w:val="548DD4" w:themeColor="text2" w:themeTint="99"/>
        </w:rPr>
        <w:t xml:space="preserve"> por: Equipo_ (tu nombre). El </w:t>
      </w:r>
      <w:r w:rsidRPr="00C30133">
        <w:rPr>
          <w:b/>
          <w:color w:val="548DD4" w:themeColor="text2" w:themeTint="99"/>
        </w:rPr>
        <w:t>grupo de trabajo</w:t>
      </w:r>
      <w:r w:rsidRPr="00C30133">
        <w:rPr>
          <w:color w:val="548DD4" w:themeColor="text2" w:themeTint="99"/>
        </w:rPr>
        <w:t xml:space="preserve"> debe llamarse: </w:t>
      </w:r>
    </w:p>
    <w:p w:rsidR="00FC1ABA" w:rsidRDefault="00250BC1" w:rsidP="00C30133">
      <w:pPr>
        <w:tabs>
          <w:tab w:val="left" w:pos="1811"/>
        </w:tabs>
        <w:ind w:left="360"/>
        <w:rPr>
          <w:color w:val="548DD4" w:themeColor="text2" w:themeTint="99"/>
        </w:rPr>
      </w:pPr>
      <w:r w:rsidRPr="00C30133">
        <w:rPr>
          <w:color w:val="548DD4" w:themeColor="text2" w:themeTint="99"/>
        </w:rPr>
        <w:tab/>
      </w:r>
      <w:r w:rsidR="001A11E8" w:rsidRPr="00C30133">
        <w:rPr>
          <w:color w:val="548DD4" w:themeColor="text2" w:themeTint="99"/>
        </w:rPr>
        <w:t>VIERNES</w:t>
      </w:r>
      <w:r w:rsidRPr="00C30133">
        <w:rPr>
          <w:color w:val="548DD4" w:themeColor="text2" w:themeTint="99"/>
        </w:rPr>
        <w:t>SOM</w:t>
      </w:r>
    </w:p>
    <w:p w:rsidR="005268FF" w:rsidRDefault="00FC1ABA" w:rsidP="00C30133">
      <w:pPr>
        <w:tabs>
          <w:tab w:val="left" w:pos="1811"/>
        </w:tabs>
        <w:ind w:left="360"/>
        <w:rPr>
          <w:b/>
          <w:color w:val="548DD4" w:themeColor="text2" w:themeTint="99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3165475" cy="377825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FF" w:rsidRDefault="005268FF" w:rsidP="00C30133">
      <w:pPr>
        <w:tabs>
          <w:tab w:val="left" w:pos="1811"/>
        </w:tabs>
        <w:ind w:left="360"/>
        <w:rPr>
          <w:b/>
          <w:color w:val="548DD4" w:themeColor="text2" w:themeTint="99"/>
        </w:rPr>
      </w:pPr>
    </w:p>
    <w:p w:rsidR="005268FF" w:rsidRDefault="005268FF" w:rsidP="00C30133">
      <w:pPr>
        <w:tabs>
          <w:tab w:val="left" w:pos="1811"/>
        </w:tabs>
        <w:ind w:left="360"/>
        <w:rPr>
          <w:b/>
          <w:color w:val="548DD4" w:themeColor="text2" w:themeTint="99"/>
        </w:rPr>
      </w:pPr>
    </w:p>
    <w:p w:rsidR="005268FF" w:rsidRDefault="005268FF" w:rsidP="00C30133">
      <w:pPr>
        <w:tabs>
          <w:tab w:val="left" w:pos="1811"/>
        </w:tabs>
        <w:ind w:left="360"/>
        <w:rPr>
          <w:b/>
          <w:color w:val="548DD4" w:themeColor="text2" w:themeTint="99"/>
        </w:rPr>
      </w:pPr>
    </w:p>
    <w:p w:rsidR="00FC1ABA" w:rsidRDefault="00250BC1" w:rsidP="00C30133">
      <w:pPr>
        <w:tabs>
          <w:tab w:val="left" w:pos="1811"/>
        </w:tabs>
        <w:ind w:left="360"/>
        <w:rPr>
          <w:bCs/>
          <w:noProof/>
          <w:color w:val="548DD4" w:themeColor="text2" w:themeTint="99"/>
          <w:lang w:eastAsia="es-ES"/>
        </w:rPr>
      </w:pPr>
      <w:r w:rsidRPr="00C30133">
        <w:rPr>
          <w:color w:val="548DD4" w:themeColor="text2" w:themeTint="99"/>
        </w:rPr>
        <w:lastRenderedPageBreak/>
        <w:br/>
      </w:r>
      <w:r w:rsidR="00C30133" w:rsidRPr="00C30133">
        <w:rPr>
          <w:b/>
          <w:color w:val="548DD4" w:themeColor="text2" w:themeTint="99"/>
        </w:rPr>
        <w:t>El horario de trabajo</w:t>
      </w:r>
      <w:r w:rsidR="00C30133" w:rsidRPr="00C30133">
        <w:rPr>
          <w:color w:val="548DD4" w:themeColor="text2" w:themeTint="99"/>
        </w:rPr>
        <w:t xml:space="preserve"> de Antonio es de de Lunes a Viernes de 9:00h. a 13:00h. No debe poder iniciar sesión en el equipo con su cuenta fuera de ese horario y el horario de Berta es lunes, miércoles y viernes de 8:00 a 15:00 y martes y jueves de 9:00 a 12:00</w:t>
      </w:r>
      <w:r w:rsidR="00C30133" w:rsidRPr="00C30133">
        <w:rPr>
          <w:color w:val="548DD4" w:themeColor="text2" w:themeTint="99"/>
        </w:rPr>
        <w:br/>
        <w:t>(Inserta una captura donde se observen los límites de tiempo establecidos).</w:t>
      </w:r>
      <w:r w:rsidR="00FC1ABA" w:rsidRPr="00FC1ABA">
        <w:rPr>
          <w:bCs/>
          <w:noProof/>
          <w:color w:val="548DD4" w:themeColor="text2" w:themeTint="99"/>
          <w:lang w:eastAsia="es-ES"/>
        </w:rPr>
        <w:t xml:space="preserve"> </w:t>
      </w:r>
      <w:r w:rsidR="00FC1ABA"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5400040" cy="2416922"/>
            <wp:effectExtent l="19050" t="0" r="0" b="0"/>
            <wp:docPr id="8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Default="00FC1ABA" w:rsidP="00C30133">
      <w:pPr>
        <w:tabs>
          <w:tab w:val="left" w:pos="1811"/>
        </w:tabs>
        <w:ind w:left="360"/>
        <w:rPr>
          <w:b/>
          <w:i/>
          <w:color w:val="000000" w:themeColor="text1"/>
        </w:rPr>
      </w:pPr>
      <w:r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5400040" cy="2170853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133" w:rsidRPr="00C30133">
        <w:rPr>
          <w:color w:val="548DD4" w:themeColor="text2" w:themeTint="99"/>
        </w:rPr>
        <w:br/>
        <w:t xml:space="preserve">Además, Juan  sólo puede tener </w:t>
      </w:r>
      <w:r w:rsidR="00C30133" w:rsidRPr="00C30133">
        <w:rPr>
          <w:b/>
          <w:color w:val="548DD4" w:themeColor="text2" w:themeTint="99"/>
        </w:rPr>
        <w:t>acceso a los programas</w:t>
      </w:r>
      <w:r w:rsidR="00C30133" w:rsidRPr="00C30133">
        <w:rPr>
          <w:color w:val="548DD4" w:themeColor="text2" w:themeTint="99"/>
        </w:rPr>
        <w:t>: Winmail y navegador</w:t>
      </w:r>
      <w:r w:rsidR="00C30133" w:rsidRPr="00FC1ABA">
        <w:rPr>
          <w:i/>
          <w:color w:val="548DD4" w:themeColor="text2" w:themeTint="99"/>
        </w:rPr>
        <w:t xml:space="preserve">. </w:t>
      </w:r>
      <w:r w:rsidRPr="00FC1ABA">
        <w:rPr>
          <w:b/>
          <w:i/>
          <w:color w:val="000000" w:themeColor="text1"/>
          <w:sz w:val="24"/>
        </w:rPr>
        <w:t>(NO HAY</w:t>
      </w:r>
      <w:r w:rsidRPr="00FC1ABA">
        <w:rPr>
          <w:b/>
          <w:color w:val="000000" w:themeColor="text1"/>
          <w:sz w:val="24"/>
        </w:rPr>
        <w:t xml:space="preserve"> </w:t>
      </w:r>
      <w:r w:rsidRPr="00FC1ABA">
        <w:rPr>
          <w:b/>
          <w:i/>
          <w:color w:val="000000" w:themeColor="text1"/>
          <w:sz w:val="24"/>
        </w:rPr>
        <w:t>NAVEGADOR</w:t>
      </w:r>
      <w:r w:rsidRPr="00FC1ABA">
        <w:rPr>
          <w:b/>
          <w:i/>
          <w:color w:val="000000" w:themeColor="text1"/>
        </w:rPr>
        <w:t>)</w:t>
      </w:r>
    </w:p>
    <w:p w:rsidR="00FC1ABA" w:rsidRPr="00C30133" w:rsidRDefault="00FC1ABA" w:rsidP="00C30133">
      <w:pPr>
        <w:tabs>
          <w:tab w:val="left" w:pos="1811"/>
        </w:tabs>
        <w:ind w:left="360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954020" cy="552450"/>
            <wp:effectExtent l="19050" t="0" r="0" b="0"/>
            <wp:docPr id="1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BA" w:rsidRDefault="00C30133" w:rsidP="00C30133">
      <w:pPr>
        <w:tabs>
          <w:tab w:val="left" w:pos="1811"/>
        </w:tabs>
        <w:ind w:left="284" w:hanging="284"/>
        <w:rPr>
          <w:b/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Ninguno de los dos usuarios puede </w:t>
      </w:r>
      <w:r w:rsidRPr="00C30133">
        <w:rPr>
          <w:b/>
          <w:color w:val="548DD4" w:themeColor="text2" w:themeTint="99"/>
        </w:rPr>
        <w:t>utilizar juegos</w:t>
      </w:r>
    </w:p>
    <w:p w:rsidR="00C30133" w:rsidRPr="00C30133" w:rsidRDefault="00FC1ABA" w:rsidP="00C30133">
      <w:pPr>
        <w:tabs>
          <w:tab w:val="left" w:pos="1811"/>
        </w:tabs>
        <w:ind w:left="284" w:hanging="284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1978667" cy="612949"/>
            <wp:effectExtent l="19050" t="0" r="2533" b="0"/>
            <wp:docPr id="9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29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7" cy="61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33" w:rsidRPr="00C30133" w:rsidRDefault="00C30133" w:rsidP="00C30133">
      <w:pPr>
        <w:tabs>
          <w:tab w:val="left" w:pos="1811"/>
        </w:tabs>
        <w:ind w:left="284" w:hanging="284"/>
        <w:rPr>
          <w:color w:val="548DD4" w:themeColor="text2" w:themeTint="99"/>
        </w:rPr>
      </w:pPr>
      <w:r w:rsidRPr="00C30133">
        <w:rPr>
          <w:color w:val="548DD4" w:themeColor="text2" w:themeTint="99"/>
        </w:rPr>
        <w:t>(Inserta una captura donde se observen los programas permitidos).</w:t>
      </w:r>
    </w:p>
    <w:p w:rsidR="00A707D6" w:rsidRDefault="00A707D6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bCs/>
          <w:color w:val="548DD4" w:themeColor="text2" w:themeTint="99"/>
        </w:rPr>
        <w:lastRenderedPageBreak/>
        <w:t xml:space="preserve">Crea una carpeta en </w:t>
      </w:r>
      <w:r w:rsidRPr="00A707D6">
        <w:rPr>
          <w:b/>
          <w:bCs/>
          <w:color w:val="548DD4" w:themeColor="text2" w:themeTint="99"/>
        </w:rPr>
        <w:t>C:\viernes</w:t>
      </w:r>
      <w:r w:rsidRPr="00C30133">
        <w:rPr>
          <w:bCs/>
          <w:color w:val="548DD4" w:themeColor="text2" w:themeTint="99"/>
        </w:rPr>
        <w:t xml:space="preserve">, compártela en la red y establece que  Berta tenga solamente </w:t>
      </w:r>
      <w:r w:rsidRPr="00C30133">
        <w:rPr>
          <w:b/>
          <w:bCs/>
          <w:color w:val="548DD4" w:themeColor="text2" w:themeTint="99"/>
        </w:rPr>
        <w:t>permiso</w:t>
      </w:r>
      <w:r w:rsidRPr="00C30133">
        <w:rPr>
          <w:bCs/>
          <w:color w:val="548DD4" w:themeColor="text2" w:themeTint="99"/>
        </w:rPr>
        <w:t xml:space="preserve"> de lectura y Antonio permiso de lectura y escritura</w:t>
      </w:r>
      <w:r>
        <w:rPr>
          <w:bCs/>
          <w:color w:val="548DD4" w:themeColor="text2" w:themeTint="99"/>
        </w:rPr>
        <w:t>.</w:t>
      </w:r>
    </w:p>
    <w:p w:rsidR="00FC1ABA" w:rsidRDefault="00FC1ABA" w:rsidP="00FC1ABA">
      <w:pPr>
        <w:pStyle w:val="Prrafodelista"/>
        <w:tabs>
          <w:tab w:val="left" w:pos="1811"/>
        </w:tabs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292071" cy="2125209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31" cy="212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231780" cy="2064004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60" cy="206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BA" w:rsidRDefault="00FC1ABA" w:rsidP="00FC1ABA">
      <w:pPr>
        <w:pStyle w:val="Prrafodelista"/>
        <w:tabs>
          <w:tab w:val="left" w:pos="1811"/>
        </w:tabs>
        <w:rPr>
          <w:bCs/>
          <w:color w:val="548DD4" w:themeColor="text2" w:themeTint="99"/>
        </w:rPr>
      </w:pPr>
    </w:p>
    <w:p w:rsidR="00FC1ABA" w:rsidRPr="00C30133" w:rsidRDefault="00FC1ABA" w:rsidP="00FC1ABA">
      <w:pPr>
        <w:pStyle w:val="Prrafodelista"/>
        <w:tabs>
          <w:tab w:val="left" w:pos="1811"/>
        </w:tabs>
        <w:rPr>
          <w:bCs/>
          <w:color w:val="548DD4" w:themeColor="text2" w:themeTint="99"/>
        </w:rPr>
      </w:pPr>
    </w:p>
    <w:p w:rsidR="00250BC1" w:rsidRPr="00C30133" w:rsidRDefault="00250BC1" w:rsidP="00CB1E38">
      <w:pPr>
        <w:tabs>
          <w:tab w:val="left" w:pos="1811"/>
        </w:tabs>
        <w:rPr>
          <w:color w:val="548DD4" w:themeColor="text2" w:themeTint="99"/>
        </w:rPr>
      </w:pPr>
    </w:p>
    <w:p w:rsidR="00250BC1" w:rsidRPr="00C30133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color w:val="548DD4" w:themeColor="text2" w:themeTint="99"/>
        </w:rPr>
        <w:t xml:space="preserve">Crea una carpeta en el directorio raíz, de la unidad C: \con tu nombre, y </w:t>
      </w:r>
      <w:r w:rsidRPr="00C30133">
        <w:rPr>
          <w:b/>
          <w:color w:val="548DD4" w:themeColor="text2" w:themeTint="99"/>
        </w:rPr>
        <w:t>compártela en la red</w:t>
      </w:r>
      <w:r w:rsidRPr="00C30133">
        <w:rPr>
          <w:color w:val="548DD4" w:themeColor="text2" w:themeTint="99"/>
        </w:rPr>
        <w:t xml:space="preserve"> asignando permisos de lectura y escritura a todos los usuarios sobre la misma. Suponemos que estamos en una red de confianza. </w:t>
      </w:r>
      <w:r w:rsidRPr="00C30133">
        <w:rPr>
          <w:color w:val="548DD4" w:themeColor="text2" w:themeTint="99"/>
        </w:rPr>
        <w:br/>
      </w:r>
      <w:r w:rsidR="00FC1ABA"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501900" cy="46228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C1" w:rsidRPr="00C30133" w:rsidRDefault="00250BC1" w:rsidP="00250BC1">
      <w:pPr>
        <w:tabs>
          <w:tab w:val="left" w:pos="1811"/>
        </w:tabs>
        <w:ind w:left="284" w:hanging="284"/>
        <w:rPr>
          <w:bCs/>
          <w:color w:val="548DD4" w:themeColor="text2" w:themeTint="99"/>
        </w:rPr>
      </w:pPr>
    </w:p>
    <w:p w:rsidR="00A707D6" w:rsidRDefault="00A707D6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bCs/>
          <w:color w:val="548DD4" w:themeColor="text2" w:themeTint="99"/>
        </w:rPr>
        <w:t xml:space="preserve">Configura tu equipo para permitir </w:t>
      </w:r>
      <w:r w:rsidRPr="00C30133">
        <w:rPr>
          <w:b/>
          <w:bCs/>
          <w:color w:val="548DD4" w:themeColor="text2" w:themeTint="99"/>
        </w:rPr>
        <w:t>conexiones remotas</w:t>
      </w:r>
      <w:r w:rsidRPr="00C30133">
        <w:rPr>
          <w:bCs/>
          <w:color w:val="548DD4" w:themeColor="text2" w:themeTint="99"/>
        </w:rPr>
        <w:t xml:space="preserve">. Intenta </w:t>
      </w:r>
      <w:r w:rsidRPr="00C30133">
        <w:rPr>
          <w:b/>
          <w:bCs/>
          <w:color w:val="548DD4" w:themeColor="text2" w:themeTint="99"/>
        </w:rPr>
        <w:t xml:space="preserve">conectarte por escritorio remoto </w:t>
      </w:r>
      <w:r w:rsidRPr="00C30133">
        <w:rPr>
          <w:bCs/>
          <w:color w:val="548DD4" w:themeColor="text2" w:themeTint="99"/>
        </w:rPr>
        <w:t xml:space="preserve">al CPD  (IP 10.0.1.43) </w:t>
      </w:r>
    </w:p>
    <w:p w:rsidR="00AB1369" w:rsidRPr="00AB1369" w:rsidRDefault="00AB1369" w:rsidP="00AB1369">
      <w:pPr>
        <w:pStyle w:val="Prrafodelista"/>
        <w:rPr>
          <w:bCs/>
          <w:color w:val="548DD4" w:themeColor="text2" w:themeTint="99"/>
        </w:rPr>
      </w:pPr>
    </w:p>
    <w:p w:rsidR="00AB1369" w:rsidRDefault="00FC1ABA" w:rsidP="00AB1369">
      <w:pPr>
        <w:tabs>
          <w:tab w:val="left" w:pos="1811"/>
        </w:tabs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586705" cy="2944167"/>
            <wp:effectExtent l="19050" t="0" r="409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12" cy="294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68FF"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686451" cy="863776"/>
            <wp:effectExtent l="19050" t="0" r="0" b="0"/>
            <wp:docPr id="12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92" cy="86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BA" w:rsidRDefault="00FC1ABA" w:rsidP="00AB1369">
      <w:pPr>
        <w:tabs>
          <w:tab w:val="left" w:pos="1811"/>
        </w:tabs>
        <w:rPr>
          <w:bCs/>
          <w:color w:val="548DD4" w:themeColor="text2" w:themeTint="99"/>
        </w:rPr>
      </w:pPr>
    </w:p>
    <w:p w:rsidR="00FC1ABA" w:rsidRPr="00AB1369" w:rsidRDefault="00FC1ABA" w:rsidP="00AB1369">
      <w:pPr>
        <w:tabs>
          <w:tab w:val="left" w:pos="1811"/>
        </w:tabs>
        <w:rPr>
          <w:bCs/>
          <w:color w:val="548DD4" w:themeColor="text2" w:themeTint="99"/>
        </w:rPr>
      </w:pPr>
    </w:p>
    <w:p w:rsidR="00250BC1" w:rsidRPr="00C30133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bCs/>
          <w:color w:val="548DD4" w:themeColor="text2" w:themeTint="99"/>
        </w:rPr>
        <w:t xml:space="preserve">Crea un </w:t>
      </w:r>
      <w:r w:rsidRPr="00C30133">
        <w:rPr>
          <w:b/>
          <w:bCs/>
          <w:color w:val="548DD4" w:themeColor="text2" w:themeTint="99"/>
        </w:rPr>
        <w:t>punto de restauración</w:t>
      </w:r>
      <w:r w:rsidRPr="00C30133">
        <w:rPr>
          <w:bCs/>
          <w:color w:val="548DD4" w:themeColor="text2" w:themeTint="99"/>
        </w:rPr>
        <w:t>, denominado</w:t>
      </w:r>
      <w:r w:rsidR="001A11E8" w:rsidRPr="00C30133">
        <w:rPr>
          <w:bCs/>
          <w:color w:val="548DD4" w:themeColor="text2" w:themeTint="99"/>
        </w:rPr>
        <w:t xml:space="preserve"> </w:t>
      </w:r>
      <w:r w:rsidR="001A11E8" w:rsidRPr="00C30133">
        <w:rPr>
          <w:b/>
          <w:bCs/>
          <w:color w:val="548DD4" w:themeColor="text2" w:themeTint="99"/>
        </w:rPr>
        <w:t>viernes</w:t>
      </w:r>
      <w:r w:rsidRPr="00C30133">
        <w:rPr>
          <w:b/>
          <w:bCs/>
          <w:color w:val="548DD4" w:themeColor="text2" w:themeTint="99"/>
        </w:rPr>
        <w:t>examen</w:t>
      </w:r>
    </w:p>
    <w:p w:rsidR="00250BC1" w:rsidRPr="00C30133" w:rsidRDefault="00FC1ABA" w:rsidP="00250BC1">
      <w:pPr>
        <w:tabs>
          <w:tab w:val="left" w:pos="1811"/>
        </w:tabs>
        <w:ind w:left="284" w:hanging="284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398800" cy="753627"/>
            <wp:effectExtent l="19050" t="0" r="150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16" cy="75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2045453" cy="753627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25" cy="75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C1" w:rsidRPr="00C30133" w:rsidRDefault="00250BC1" w:rsidP="00AB1369">
      <w:pPr>
        <w:pStyle w:val="Prrafodelista"/>
        <w:numPr>
          <w:ilvl w:val="0"/>
          <w:numId w:val="4"/>
        </w:numPr>
        <w:tabs>
          <w:tab w:val="left" w:pos="1811"/>
        </w:tabs>
        <w:rPr>
          <w:bCs/>
          <w:color w:val="548DD4" w:themeColor="text2" w:themeTint="99"/>
        </w:rPr>
      </w:pPr>
      <w:r w:rsidRPr="00C30133">
        <w:rPr>
          <w:b/>
          <w:bCs/>
          <w:color w:val="548DD4" w:themeColor="text2" w:themeTint="99"/>
        </w:rPr>
        <w:t>Instala la impresora en local</w:t>
      </w:r>
      <w:r w:rsidRPr="00C30133">
        <w:rPr>
          <w:bCs/>
          <w:color w:val="548DD4" w:themeColor="text2" w:themeTint="99"/>
        </w:rPr>
        <w:t xml:space="preserve"> Epson AL-2600, a través del puerto LPT1. Configura como compartida y predeterminada.</w:t>
      </w:r>
    </w:p>
    <w:p w:rsidR="00250BC1" w:rsidRPr="00C30133" w:rsidRDefault="00FC1ABA" w:rsidP="00250BC1">
      <w:pPr>
        <w:tabs>
          <w:tab w:val="left" w:pos="1811"/>
        </w:tabs>
        <w:ind w:left="284" w:hanging="284"/>
        <w:rPr>
          <w:bCs/>
          <w:color w:val="548DD4" w:themeColor="text2" w:themeTint="99"/>
        </w:rPr>
      </w:pP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5400040" cy="3050244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548DD4" w:themeColor="text2" w:themeTint="99"/>
          <w:lang w:eastAsia="es-ES"/>
        </w:rPr>
        <w:drawing>
          <wp:inline distT="0" distB="0" distL="0" distR="0">
            <wp:extent cx="995045" cy="111506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C1" w:rsidRPr="00C30133" w:rsidRDefault="00250BC1" w:rsidP="00250BC1">
      <w:pPr>
        <w:pStyle w:val="Prrafodelista"/>
        <w:ind w:left="284" w:hanging="284"/>
        <w:rPr>
          <w:bCs/>
          <w:color w:val="548DD4" w:themeColor="text2" w:themeTint="99"/>
        </w:rPr>
      </w:pPr>
    </w:p>
    <w:p w:rsidR="00F82486" w:rsidRDefault="00C30133" w:rsidP="00C30133">
      <w:pPr>
        <w:shd w:val="clear" w:color="auto" w:fill="FFFFFF"/>
        <w:spacing w:after="0" w:line="240" w:lineRule="auto"/>
        <w:ind w:left="284" w:hanging="284"/>
      </w:pPr>
      <w:r>
        <w:rPr>
          <w:rFonts w:eastAsia="Times New Roman" w:cstheme="minorHAnsi"/>
          <w:bCs/>
          <w:color w:val="FF0000"/>
          <w:lang w:eastAsia="es-ES"/>
        </w:rPr>
        <w:t xml:space="preserve"> </w:t>
      </w:r>
    </w:p>
    <w:p w:rsidR="00D32C77" w:rsidRPr="00F82486" w:rsidRDefault="00D32C77" w:rsidP="00D32C77">
      <w:pPr>
        <w:rPr>
          <w:b/>
        </w:rPr>
      </w:pPr>
      <w:r>
        <w:rPr>
          <w:b/>
        </w:rPr>
        <w:t>COMANDOS AYUDA DE</w:t>
      </w:r>
      <w:r w:rsidR="00BE27C0">
        <w:rPr>
          <w:b/>
        </w:rPr>
        <w:t xml:space="preserve"> </w:t>
      </w:r>
      <w:r>
        <w:rPr>
          <w:b/>
        </w:rPr>
        <w:t>L</w:t>
      </w:r>
      <w:r w:rsidR="00BE27C0">
        <w:rPr>
          <w:b/>
        </w:rPr>
        <w:t xml:space="preserve">OS </w:t>
      </w:r>
      <w:r>
        <w:rPr>
          <w:b/>
        </w:rPr>
        <w:t xml:space="preserve"> SISTEMA</w:t>
      </w:r>
      <w:r w:rsidR="00BE27C0">
        <w:rPr>
          <w:b/>
        </w:rPr>
        <w:t>S</w:t>
      </w:r>
      <w:r w:rsidRPr="00F82486">
        <w:rPr>
          <w:b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9"/>
        <w:gridCol w:w="6915"/>
      </w:tblGrid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/createstore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Crea una nueva base de datos de configuración de arranque del equipo en blanco.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/export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Exporta el contenido de la base de datos a un archivo, el que se puede usar en otro momento para restaurarla.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Restaura el archivo o copia de seguridad creado mediante la opción /export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valores de opciones en la configuración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/deletevalue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Elimina opciones de la configuración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Crea nuevas entradas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Elimina entradas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Hace copias de las entradas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/bootsequence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la secuencia de arranque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la entrada predeterminada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/displayorder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el orden en que el administrador de arranque muestra el menú de arranque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el valor de tiempo de espera</w:t>
            </w:r>
          </w:p>
        </w:tc>
      </w:tr>
      <w:tr w:rsidR="00D32C77" w:rsidRPr="00AC2739" w:rsidTr="00A707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/toolsdisplayorder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32C77" w:rsidRPr="00AC2739" w:rsidRDefault="00D32C77" w:rsidP="00A707D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C2739">
              <w:rPr>
                <w:rFonts w:ascii="Times New Roman" w:eastAsia="Times New Roman" w:hAnsi="Times New Roman" w:cs="Times New Roman"/>
                <w:lang w:eastAsia="es-ES"/>
              </w:rPr>
              <w:t>Establece el orden en que el administrador de arranque muestra el menú de herramientas</w:t>
            </w:r>
          </w:p>
        </w:tc>
      </w:tr>
    </w:tbl>
    <w:p w:rsidR="00F82486" w:rsidRDefault="00F82486" w:rsidP="002F5C04">
      <w:pPr>
        <w:tabs>
          <w:tab w:val="left" w:pos="1811"/>
        </w:tabs>
      </w:pP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default=0</w:t>
      </w:r>
      <w:r w:rsidRPr="00D32C77">
        <w:rPr>
          <w:b/>
          <w:bCs/>
        </w:rPr>
        <w:t xml:space="preserve"> </w:t>
      </w:r>
      <w:r w:rsidRPr="00D32C77">
        <w:t xml:space="preserve">indica que el sistema predeterminado que se carga el primero. Cambiamos el 0 por el número que ocupe el sistema operativo en la lista que queremos que se inicie por defecto, empezando por 0.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lastRenderedPageBreak/>
        <w:t>timeout=10</w:t>
      </w:r>
      <w:r w:rsidRPr="00D32C77">
        <w:t xml:space="preserve"> deja un margen de 10 segundos para seleccionar un sistema antes de cargar el predeterminado. Modificamos el valor </w:t>
      </w:r>
      <w:r w:rsidRPr="00D32C77">
        <w:rPr>
          <w:b/>
          <w:bCs/>
        </w:rPr>
        <w:t>10</w:t>
      </w:r>
      <w:r w:rsidRPr="00D32C77">
        <w:t xml:space="preserve"> por el deseado, teniendo en cuenta que se trata de segundos.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i/>
          <w:iCs/>
        </w:rPr>
        <w:t>s</w:t>
      </w:r>
      <w:r w:rsidRPr="00D32C77">
        <w:rPr>
          <w:b/>
          <w:bCs/>
          <w:i/>
          <w:iCs/>
        </w:rPr>
        <w:t>plashimage</w:t>
      </w:r>
      <w:r w:rsidRPr="00D32C77">
        <w:t xml:space="preserve"> indica la imagen que se muestra en la pantalla de inicio.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title</w:t>
      </w:r>
      <w:r w:rsidRPr="00D32C77">
        <w:t xml:space="preserve"> indica el texto que aparece en el menú de pantalla.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 xml:space="preserve">root </w:t>
      </w:r>
      <w:r w:rsidRPr="00D32C77">
        <w:t xml:space="preserve">indica qué partición contiene el núcleo linux y puede ser o no la partición raíz del sistema (/). Así root (hd0,0) indica a grub que el núcleo se encuentra en la primera partición del primer disco duro (/dev/hda).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 xml:space="preserve">kernel se </w:t>
      </w:r>
      <w:r w:rsidRPr="00D32C77">
        <w:t xml:space="preserve">utiliza para indicar las carcterísticas de carga del núcleo. Incluye el fichero del núcleo, la partición raíz del sistema y en general los parámetros que queremos pasarle al núcleo.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initrd i</w:t>
      </w:r>
      <w:r w:rsidRPr="00D32C77">
        <w:t xml:space="preserve">ndica donde se localiza la imagen del disco de memoria.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map</w:t>
      </w:r>
      <w:r w:rsidRPr="00D32C77">
        <w:t xml:space="preserve"> permite modificar la asignación de particiones.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rootnoverify</w:t>
      </w:r>
      <w:r w:rsidRPr="00D32C77">
        <w:rPr>
          <w:b/>
          <w:bCs/>
        </w:rPr>
        <w:t xml:space="preserve"> </w:t>
      </w:r>
      <w:r w:rsidRPr="00D32C77">
        <w:t xml:space="preserve">indica a grub que arranque la partición de Windows pero sin intentar montarla. </w:t>
      </w:r>
    </w:p>
    <w:p w:rsidR="0083633F" w:rsidRPr="00D32C77" w:rsidRDefault="00BE27C0" w:rsidP="00D32C77">
      <w:pPr>
        <w:numPr>
          <w:ilvl w:val="0"/>
          <w:numId w:val="2"/>
        </w:numPr>
        <w:tabs>
          <w:tab w:val="left" w:pos="1811"/>
        </w:tabs>
      </w:pPr>
      <w:r w:rsidRPr="00D32C77">
        <w:rPr>
          <w:b/>
          <w:bCs/>
          <w:i/>
          <w:iCs/>
        </w:rPr>
        <w:t>Chainloader +1</w:t>
      </w:r>
      <w:r w:rsidRPr="00D32C77">
        <w:rPr>
          <w:b/>
          <w:bCs/>
        </w:rPr>
        <w:t xml:space="preserve"> </w:t>
      </w:r>
      <w:r w:rsidRPr="00D32C77">
        <w:t xml:space="preserve">indica a grub que encadene el cargador propio de otro sistema operativo. </w:t>
      </w:r>
    </w:p>
    <w:sectPr w:rsidR="0083633F" w:rsidRPr="00D32C77" w:rsidSect="00E5458B">
      <w:headerReference w:type="default" r:id="rId41"/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CBF" w:rsidRDefault="00197CBF" w:rsidP="002F5C04">
      <w:pPr>
        <w:spacing w:after="0" w:line="240" w:lineRule="auto"/>
      </w:pPr>
      <w:r>
        <w:separator/>
      </w:r>
    </w:p>
  </w:endnote>
  <w:endnote w:type="continuationSeparator" w:id="1">
    <w:p w:rsidR="00197CBF" w:rsidRDefault="00197CBF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7D6" w:rsidRPr="002F5C04" w:rsidRDefault="00A707D6" w:rsidP="002F5C04">
    <w:pPr>
      <w:pStyle w:val="Encabezado"/>
      <w:jc w:val="center"/>
    </w:pPr>
    <w:r>
      <w:rPr>
        <w:i/>
      </w:rPr>
      <w:t>MÓDULO: SISTEMAS OPERATIVOS MONOPUESTO</w:t>
    </w:r>
    <w:r w:rsidRPr="002F5C04">
      <w:rPr>
        <w:i/>
      </w:rPr>
      <w:t xml:space="preserve"> (S</w:t>
    </w:r>
    <w:r>
      <w:rPr>
        <w:i/>
      </w:rPr>
      <w:t>.O.M.</w:t>
    </w:r>
    <w:r w:rsidRPr="002F5C04">
      <w:rPr>
        <w:i/>
      </w:rPr>
      <w:t>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CBF" w:rsidRDefault="00197CBF" w:rsidP="002F5C04">
      <w:pPr>
        <w:spacing w:after="0" w:line="240" w:lineRule="auto"/>
      </w:pPr>
      <w:r>
        <w:separator/>
      </w:r>
    </w:p>
  </w:footnote>
  <w:footnote w:type="continuationSeparator" w:id="1">
    <w:p w:rsidR="00197CBF" w:rsidRDefault="00197CBF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7D6" w:rsidRDefault="00A707D6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771650" cy="467071"/>
          <wp:effectExtent l="19050" t="0" r="0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9319" cy="469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707D6" w:rsidRPr="002F5C04" w:rsidRDefault="00A707D6" w:rsidP="002F5C04">
    <w:pPr>
      <w:pStyle w:val="Encabezado"/>
      <w:jc w:val="center"/>
      <w:rPr>
        <w:i/>
      </w:rPr>
    </w:pPr>
    <w:r>
      <w:rPr>
        <w:i/>
      </w:rPr>
      <w:t>C.F.G.M. Sistemas Microinformáticos y Redes (S.M.R.)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DBC"/>
    <w:multiLevelType w:val="hybridMultilevel"/>
    <w:tmpl w:val="C0D653A6"/>
    <w:lvl w:ilvl="0" w:tplc="B6A0C4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004E"/>
    <w:multiLevelType w:val="hybridMultilevel"/>
    <w:tmpl w:val="3FD66B5A"/>
    <w:lvl w:ilvl="0" w:tplc="CDA0E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E3943"/>
    <w:multiLevelType w:val="hybridMultilevel"/>
    <w:tmpl w:val="7CFEBD10"/>
    <w:lvl w:ilvl="0" w:tplc="205A9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42879"/>
    <w:multiLevelType w:val="hybridMultilevel"/>
    <w:tmpl w:val="58CCE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87AA5"/>
    <w:multiLevelType w:val="hybridMultilevel"/>
    <w:tmpl w:val="D8FA8604"/>
    <w:lvl w:ilvl="0" w:tplc="C9FA23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B878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680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CA6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41F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7463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2213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94EF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585C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D193A8F"/>
    <w:multiLevelType w:val="hybridMultilevel"/>
    <w:tmpl w:val="242E5A30"/>
    <w:lvl w:ilvl="0" w:tplc="4E5E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778A"/>
    <w:multiLevelType w:val="hybridMultilevel"/>
    <w:tmpl w:val="4FD2BA78"/>
    <w:lvl w:ilvl="0" w:tplc="9E28D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56DB3"/>
    <w:multiLevelType w:val="hybridMultilevel"/>
    <w:tmpl w:val="415E2A68"/>
    <w:lvl w:ilvl="0" w:tplc="E42E7282">
      <w:start w:val="1"/>
      <w:numFmt w:val="decimal"/>
      <w:lvlText w:val="%1."/>
      <w:lvlJc w:val="left"/>
      <w:pPr>
        <w:ind w:left="752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8">
    <w:nsid w:val="56A07EE6"/>
    <w:multiLevelType w:val="hybridMultilevel"/>
    <w:tmpl w:val="CB98297E"/>
    <w:lvl w:ilvl="0" w:tplc="8E6E8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90F91"/>
    <w:multiLevelType w:val="hybridMultilevel"/>
    <w:tmpl w:val="6B645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A0D2D"/>
    <w:multiLevelType w:val="hybridMultilevel"/>
    <w:tmpl w:val="495A95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30198"/>
    <w:multiLevelType w:val="hybridMultilevel"/>
    <w:tmpl w:val="19C4FC48"/>
    <w:lvl w:ilvl="0" w:tplc="FF7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657F4"/>
    <w:multiLevelType w:val="hybridMultilevel"/>
    <w:tmpl w:val="D91E0938"/>
    <w:lvl w:ilvl="0" w:tplc="BC686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F6845"/>
    <w:multiLevelType w:val="hybridMultilevel"/>
    <w:tmpl w:val="17905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92642"/>
    <w:multiLevelType w:val="hybridMultilevel"/>
    <w:tmpl w:val="B8CAC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24CE1"/>
    <w:multiLevelType w:val="hybridMultilevel"/>
    <w:tmpl w:val="200E3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5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242D5"/>
    <w:rsid w:val="00023F08"/>
    <w:rsid w:val="000746EF"/>
    <w:rsid w:val="000956EC"/>
    <w:rsid w:val="000F2219"/>
    <w:rsid w:val="001235FA"/>
    <w:rsid w:val="00125273"/>
    <w:rsid w:val="00162F44"/>
    <w:rsid w:val="00183050"/>
    <w:rsid w:val="00197CBF"/>
    <w:rsid w:val="001A11E8"/>
    <w:rsid w:val="001F3528"/>
    <w:rsid w:val="002509BB"/>
    <w:rsid w:val="00250BC1"/>
    <w:rsid w:val="00257D75"/>
    <w:rsid w:val="002B304F"/>
    <w:rsid w:val="002F5C04"/>
    <w:rsid w:val="0035100C"/>
    <w:rsid w:val="003525BA"/>
    <w:rsid w:val="00356091"/>
    <w:rsid w:val="0036209D"/>
    <w:rsid w:val="00405A7D"/>
    <w:rsid w:val="0043335B"/>
    <w:rsid w:val="00463672"/>
    <w:rsid w:val="004639D5"/>
    <w:rsid w:val="00500693"/>
    <w:rsid w:val="00501C0A"/>
    <w:rsid w:val="005268FF"/>
    <w:rsid w:val="00554BAD"/>
    <w:rsid w:val="00610C2C"/>
    <w:rsid w:val="0062415B"/>
    <w:rsid w:val="0066257F"/>
    <w:rsid w:val="00672980"/>
    <w:rsid w:val="00693756"/>
    <w:rsid w:val="006D2145"/>
    <w:rsid w:val="006E4891"/>
    <w:rsid w:val="006E56EB"/>
    <w:rsid w:val="006F25FC"/>
    <w:rsid w:val="007543AB"/>
    <w:rsid w:val="0078716D"/>
    <w:rsid w:val="00793C26"/>
    <w:rsid w:val="00834B93"/>
    <w:rsid w:val="00834F55"/>
    <w:rsid w:val="0083633F"/>
    <w:rsid w:val="00862D31"/>
    <w:rsid w:val="00884430"/>
    <w:rsid w:val="008C1919"/>
    <w:rsid w:val="008F6B0D"/>
    <w:rsid w:val="00927194"/>
    <w:rsid w:val="00955BF4"/>
    <w:rsid w:val="009C2B9C"/>
    <w:rsid w:val="00A63E3E"/>
    <w:rsid w:val="00A707D6"/>
    <w:rsid w:val="00A93296"/>
    <w:rsid w:val="00AA37F4"/>
    <w:rsid w:val="00AB1369"/>
    <w:rsid w:val="00AB1545"/>
    <w:rsid w:val="00B242D5"/>
    <w:rsid w:val="00B55D25"/>
    <w:rsid w:val="00B648EA"/>
    <w:rsid w:val="00B6737E"/>
    <w:rsid w:val="00B701F6"/>
    <w:rsid w:val="00B819D6"/>
    <w:rsid w:val="00BB5841"/>
    <w:rsid w:val="00BC44F3"/>
    <w:rsid w:val="00BE27C0"/>
    <w:rsid w:val="00BE63B6"/>
    <w:rsid w:val="00BF792A"/>
    <w:rsid w:val="00C30133"/>
    <w:rsid w:val="00C333A7"/>
    <w:rsid w:val="00C556A0"/>
    <w:rsid w:val="00C63556"/>
    <w:rsid w:val="00CA260C"/>
    <w:rsid w:val="00CB1E38"/>
    <w:rsid w:val="00CD6A7D"/>
    <w:rsid w:val="00D32C77"/>
    <w:rsid w:val="00DF51AD"/>
    <w:rsid w:val="00E32E95"/>
    <w:rsid w:val="00E435A8"/>
    <w:rsid w:val="00E5458B"/>
    <w:rsid w:val="00E57F74"/>
    <w:rsid w:val="00E605EB"/>
    <w:rsid w:val="00E9578F"/>
    <w:rsid w:val="00F15EDA"/>
    <w:rsid w:val="00F47DA0"/>
    <w:rsid w:val="00F579B2"/>
    <w:rsid w:val="00F64ECF"/>
    <w:rsid w:val="00F7407D"/>
    <w:rsid w:val="00F82486"/>
    <w:rsid w:val="00FB1798"/>
    <w:rsid w:val="00FB41D2"/>
    <w:rsid w:val="00FC1ABA"/>
    <w:rsid w:val="00FE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4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6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69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4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9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6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01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9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71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9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34</TotalTime>
  <Pages>11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smr119</cp:lastModifiedBy>
  <cp:revision>3</cp:revision>
  <cp:lastPrinted>2015-02-20T19:16:00Z</cp:lastPrinted>
  <dcterms:created xsi:type="dcterms:W3CDTF">2016-04-15T07:34:00Z</dcterms:created>
  <dcterms:modified xsi:type="dcterms:W3CDTF">2016-04-15T07:36:00Z</dcterms:modified>
</cp:coreProperties>
</file>