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0362A" w:rsidRPr="000C71C3" w:rsidRDefault="00113434" w:rsidP="00B0362A">
      <w:pPr>
        <w:ind w:left="720"/>
        <w:jc w:val="center"/>
        <w:rPr>
          <w:rStyle w:val="apple-style-span"/>
          <w:rFonts w:ascii="Arial" w:hAnsi="Arial" w:cs="Arial"/>
          <w:color w:val="666666"/>
          <w:sz w:val="18"/>
          <w:szCs w:val="18"/>
        </w:rPr>
      </w:pPr>
      <w:r>
        <w:rPr>
          <w:rFonts w:ascii="Arial" w:hAnsi="Arial" w:cs="Arial"/>
          <w:noProof/>
          <w:color w:val="666666"/>
          <w:sz w:val="18"/>
          <w:szCs w:val="18"/>
          <w:lang w:val="es-ES" w:eastAsia="es-ES"/>
        </w:rPr>
        <w:drawing>
          <wp:inline distT="0" distB="0" distL="0" distR="0">
            <wp:extent cx="3268345" cy="777875"/>
            <wp:effectExtent l="1905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268345" cy="777875"/>
                    </a:xfrm>
                    <a:prstGeom prst="rect">
                      <a:avLst/>
                    </a:prstGeom>
                    <a:noFill/>
                    <a:ln w="9525">
                      <a:noFill/>
                      <a:miter lim="800000"/>
                      <a:headEnd/>
                      <a:tailEnd/>
                    </a:ln>
                  </pic:spPr>
                </pic:pic>
              </a:graphicData>
            </a:graphic>
          </wp:inline>
        </w:drawing>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3048"/>
        <w:gridCol w:w="5596"/>
      </w:tblGrid>
      <w:tr w:rsidR="00B0362A" w:rsidRPr="00A333F1" w:rsidTr="008A50DC">
        <w:trPr>
          <w:jc w:val="center"/>
        </w:trPr>
        <w:tc>
          <w:tcPr>
            <w:tcW w:w="8644" w:type="dxa"/>
            <w:gridSpan w:val="2"/>
          </w:tcPr>
          <w:p w:rsidR="00B0362A" w:rsidRPr="00A333F1" w:rsidRDefault="00B0362A" w:rsidP="00AA55C1">
            <w:pPr>
              <w:jc w:val="center"/>
              <w:rPr>
                <w:rStyle w:val="apple-style-span"/>
                <w:rFonts w:ascii="Arial" w:hAnsi="Arial" w:cs="Arial"/>
                <w:sz w:val="18"/>
                <w:szCs w:val="18"/>
              </w:rPr>
            </w:pPr>
            <w:r>
              <w:rPr>
                <w:rStyle w:val="apple-style-span"/>
                <w:rFonts w:ascii="Arial" w:hAnsi="Arial" w:cs="Arial"/>
                <w:b/>
                <w:sz w:val="18"/>
                <w:szCs w:val="18"/>
              </w:rPr>
              <w:t>S</w:t>
            </w:r>
            <w:r w:rsidR="00D656A1">
              <w:rPr>
                <w:rStyle w:val="apple-style-span"/>
                <w:rFonts w:ascii="Arial" w:hAnsi="Arial" w:cs="Arial"/>
                <w:b/>
                <w:sz w:val="18"/>
                <w:szCs w:val="18"/>
              </w:rPr>
              <w:t xml:space="preserve">EGURIDAD </w:t>
            </w:r>
            <w:r w:rsidR="00AA55C1">
              <w:rPr>
                <w:rStyle w:val="apple-style-span"/>
                <w:rFonts w:ascii="Arial" w:hAnsi="Arial" w:cs="Arial"/>
                <w:b/>
                <w:sz w:val="18"/>
                <w:szCs w:val="18"/>
              </w:rPr>
              <w:t>INFORMATICA</w:t>
            </w:r>
            <w:r>
              <w:rPr>
                <w:rStyle w:val="apple-style-span"/>
                <w:rFonts w:ascii="Arial" w:hAnsi="Arial" w:cs="Arial"/>
                <w:sz w:val="18"/>
                <w:szCs w:val="18"/>
              </w:rPr>
              <w:t xml:space="preserve"> – 2º </w:t>
            </w:r>
            <w:r w:rsidR="00AA55C1">
              <w:rPr>
                <w:rStyle w:val="apple-style-span"/>
                <w:rFonts w:ascii="Arial" w:hAnsi="Arial" w:cs="Arial"/>
                <w:sz w:val="18"/>
                <w:szCs w:val="18"/>
              </w:rPr>
              <w:t>SM</w:t>
            </w:r>
            <w:r w:rsidRPr="00A333F1">
              <w:rPr>
                <w:rStyle w:val="apple-style-span"/>
                <w:rFonts w:ascii="Arial" w:hAnsi="Arial" w:cs="Arial"/>
                <w:sz w:val="18"/>
                <w:szCs w:val="18"/>
              </w:rPr>
              <w:t>R</w:t>
            </w:r>
          </w:p>
        </w:tc>
      </w:tr>
      <w:tr w:rsidR="00B0362A" w:rsidRPr="00A333F1" w:rsidTr="00ED367A">
        <w:trPr>
          <w:jc w:val="center"/>
        </w:trPr>
        <w:tc>
          <w:tcPr>
            <w:tcW w:w="3048" w:type="dxa"/>
          </w:tcPr>
          <w:p w:rsidR="00B0362A" w:rsidRPr="00A333F1" w:rsidRDefault="00B0362A" w:rsidP="00000915">
            <w:pPr>
              <w:rPr>
                <w:rStyle w:val="apple-style-span"/>
                <w:rFonts w:ascii="Arial" w:hAnsi="Arial" w:cs="Arial"/>
                <w:sz w:val="18"/>
                <w:szCs w:val="18"/>
              </w:rPr>
            </w:pPr>
            <w:r>
              <w:rPr>
                <w:rStyle w:val="apple-style-span"/>
                <w:rFonts w:ascii="Arial" w:hAnsi="Arial" w:cs="Arial"/>
                <w:sz w:val="18"/>
                <w:szCs w:val="18"/>
              </w:rPr>
              <w:t>UT</w:t>
            </w:r>
            <w:r w:rsidR="00D656A1">
              <w:rPr>
                <w:rStyle w:val="apple-style-span"/>
                <w:rFonts w:ascii="Arial" w:hAnsi="Arial" w:cs="Arial"/>
                <w:sz w:val="18"/>
                <w:szCs w:val="18"/>
              </w:rPr>
              <w:t>5</w:t>
            </w:r>
            <w:r w:rsidRPr="00A333F1">
              <w:rPr>
                <w:rStyle w:val="apple-style-span"/>
                <w:rFonts w:ascii="Arial" w:hAnsi="Arial" w:cs="Arial"/>
                <w:sz w:val="18"/>
                <w:szCs w:val="18"/>
              </w:rPr>
              <w:t xml:space="preserve">: </w:t>
            </w:r>
            <w:r w:rsidR="00000915">
              <w:rPr>
                <w:rStyle w:val="apple-style-span"/>
                <w:rFonts w:ascii="Arial" w:hAnsi="Arial" w:cs="Arial"/>
                <w:sz w:val="18"/>
                <w:szCs w:val="18"/>
              </w:rPr>
              <w:t>Sistemas de identificación</w:t>
            </w:r>
            <w:r w:rsidRPr="00A333F1">
              <w:rPr>
                <w:rStyle w:val="apple-style-span"/>
                <w:rFonts w:ascii="Arial" w:hAnsi="Arial" w:cs="Arial"/>
                <w:sz w:val="18"/>
                <w:szCs w:val="18"/>
              </w:rPr>
              <w:t>.</w:t>
            </w:r>
            <w:r w:rsidR="00000915">
              <w:rPr>
                <w:rStyle w:val="apple-style-span"/>
                <w:rFonts w:ascii="Arial" w:hAnsi="Arial" w:cs="Arial"/>
                <w:sz w:val="18"/>
                <w:szCs w:val="18"/>
              </w:rPr>
              <w:t xml:space="preserve"> Criptografía.</w:t>
            </w:r>
            <w:r w:rsidRPr="00A333F1">
              <w:rPr>
                <w:rStyle w:val="apple-style-span"/>
                <w:rFonts w:ascii="Arial" w:hAnsi="Arial" w:cs="Arial"/>
                <w:sz w:val="18"/>
                <w:szCs w:val="18"/>
              </w:rPr>
              <w:t xml:space="preserve"> </w:t>
            </w:r>
          </w:p>
        </w:tc>
        <w:tc>
          <w:tcPr>
            <w:tcW w:w="5596" w:type="dxa"/>
          </w:tcPr>
          <w:p w:rsidR="00B0362A" w:rsidRPr="00A333F1" w:rsidRDefault="00ED367A" w:rsidP="00D656A1">
            <w:pPr>
              <w:rPr>
                <w:rStyle w:val="apple-style-span"/>
                <w:rFonts w:ascii="Arial" w:hAnsi="Arial" w:cs="Arial"/>
                <w:sz w:val="18"/>
                <w:szCs w:val="18"/>
              </w:rPr>
            </w:pPr>
            <w:r>
              <w:rPr>
                <w:rStyle w:val="apple-style-span"/>
                <w:rFonts w:ascii="Arial" w:hAnsi="Arial" w:cs="Arial"/>
                <w:sz w:val="18"/>
                <w:szCs w:val="18"/>
              </w:rPr>
              <w:t>Práctica 1</w:t>
            </w:r>
            <w:r w:rsidR="00B0362A">
              <w:rPr>
                <w:rStyle w:val="apple-style-span"/>
                <w:rFonts w:ascii="Arial" w:hAnsi="Arial" w:cs="Arial"/>
                <w:sz w:val="18"/>
                <w:szCs w:val="18"/>
              </w:rPr>
              <w:t xml:space="preserve">: </w:t>
            </w:r>
            <w:r w:rsidR="00D656A1">
              <w:rPr>
                <w:rStyle w:val="apple-style-span"/>
                <w:rFonts w:ascii="Arial" w:hAnsi="Arial" w:cs="Arial"/>
                <w:sz w:val="18"/>
                <w:szCs w:val="18"/>
              </w:rPr>
              <w:t>Cifrado simétrico.</w:t>
            </w:r>
            <w:r w:rsidR="00B0362A" w:rsidRPr="00A333F1">
              <w:rPr>
                <w:rStyle w:val="apple-style-span"/>
                <w:rFonts w:ascii="Arial" w:hAnsi="Arial" w:cs="Arial"/>
                <w:sz w:val="18"/>
                <w:szCs w:val="18"/>
              </w:rPr>
              <w:t xml:space="preserve"> </w:t>
            </w:r>
          </w:p>
        </w:tc>
      </w:tr>
      <w:tr w:rsidR="00ED367A" w:rsidRPr="00A333F1" w:rsidTr="004D4035">
        <w:trPr>
          <w:jc w:val="center"/>
        </w:trPr>
        <w:tc>
          <w:tcPr>
            <w:tcW w:w="8644" w:type="dxa"/>
            <w:gridSpan w:val="2"/>
          </w:tcPr>
          <w:p w:rsidR="00ED367A" w:rsidRDefault="00ED367A" w:rsidP="00ED367A">
            <w:pPr>
              <w:rPr>
                <w:rStyle w:val="apple-style-span"/>
                <w:rFonts w:ascii="Arial" w:hAnsi="Arial" w:cs="Arial"/>
                <w:sz w:val="18"/>
                <w:szCs w:val="18"/>
              </w:rPr>
            </w:pPr>
            <w:r>
              <w:rPr>
                <w:rStyle w:val="apple-style-span"/>
                <w:rFonts w:ascii="Arial" w:hAnsi="Arial" w:cs="Arial"/>
                <w:sz w:val="18"/>
                <w:szCs w:val="18"/>
              </w:rPr>
              <w:t>Nombre:</w:t>
            </w:r>
            <w:r w:rsidR="00A33471">
              <w:rPr>
                <w:rStyle w:val="apple-style-span"/>
                <w:rFonts w:ascii="Arial" w:hAnsi="Arial" w:cs="Arial"/>
                <w:sz w:val="18"/>
                <w:szCs w:val="18"/>
              </w:rPr>
              <w:t xml:space="preserve"> Nuria </w:t>
            </w:r>
            <w:proofErr w:type="spellStart"/>
            <w:r w:rsidR="00A33471">
              <w:rPr>
                <w:rStyle w:val="apple-style-span"/>
                <w:rFonts w:ascii="Arial" w:hAnsi="Arial" w:cs="Arial"/>
                <w:sz w:val="18"/>
                <w:szCs w:val="18"/>
              </w:rPr>
              <w:t>Gutierrez</w:t>
            </w:r>
            <w:proofErr w:type="spellEnd"/>
            <w:r w:rsidR="00A33471">
              <w:rPr>
                <w:rStyle w:val="apple-style-span"/>
                <w:rFonts w:ascii="Arial" w:hAnsi="Arial" w:cs="Arial"/>
                <w:sz w:val="18"/>
                <w:szCs w:val="18"/>
              </w:rPr>
              <w:t xml:space="preserve"> Liaño</w:t>
            </w:r>
          </w:p>
        </w:tc>
      </w:tr>
      <w:tr w:rsidR="00ED367A" w:rsidRPr="00A333F1" w:rsidTr="00ED367A">
        <w:trPr>
          <w:jc w:val="center"/>
        </w:trPr>
        <w:tc>
          <w:tcPr>
            <w:tcW w:w="3048" w:type="dxa"/>
          </w:tcPr>
          <w:p w:rsidR="00ED367A" w:rsidRDefault="00ED367A" w:rsidP="00ED367A">
            <w:pPr>
              <w:rPr>
                <w:rStyle w:val="apple-style-span"/>
                <w:rFonts w:ascii="Arial" w:hAnsi="Arial" w:cs="Arial"/>
                <w:sz w:val="18"/>
                <w:szCs w:val="18"/>
              </w:rPr>
            </w:pPr>
            <w:r>
              <w:rPr>
                <w:rStyle w:val="apple-style-span"/>
                <w:rFonts w:ascii="Arial" w:hAnsi="Arial" w:cs="Arial"/>
                <w:sz w:val="18"/>
                <w:szCs w:val="18"/>
              </w:rPr>
              <w:t>Nota:</w:t>
            </w:r>
          </w:p>
        </w:tc>
        <w:tc>
          <w:tcPr>
            <w:tcW w:w="5596" w:type="dxa"/>
          </w:tcPr>
          <w:p w:rsidR="00ED367A" w:rsidRDefault="00ED367A" w:rsidP="00ED367A">
            <w:pPr>
              <w:rPr>
                <w:rStyle w:val="apple-style-span"/>
                <w:rFonts w:ascii="Arial" w:hAnsi="Arial" w:cs="Arial"/>
                <w:sz w:val="18"/>
                <w:szCs w:val="18"/>
              </w:rPr>
            </w:pPr>
            <w:r>
              <w:rPr>
                <w:rStyle w:val="apple-style-span"/>
                <w:rFonts w:ascii="Arial" w:hAnsi="Arial" w:cs="Arial"/>
                <w:sz w:val="18"/>
                <w:szCs w:val="18"/>
              </w:rPr>
              <w:t>Observaciones:</w:t>
            </w:r>
          </w:p>
        </w:tc>
      </w:tr>
    </w:tbl>
    <w:p w:rsidR="00D656A1" w:rsidRDefault="00D656A1" w:rsidP="00B0362A">
      <w:pPr>
        <w:pStyle w:val="Listavistosa-nfasis11"/>
      </w:pPr>
    </w:p>
    <w:p w:rsidR="00D656A1" w:rsidRDefault="00D656A1" w:rsidP="00D656A1">
      <w:pPr>
        <w:pStyle w:val="Listavistosa-nfasis11"/>
        <w:numPr>
          <w:ilvl w:val="0"/>
          <w:numId w:val="4"/>
        </w:numPr>
        <w:jc w:val="both"/>
      </w:pPr>
      <w:r>
        <w:t>Busca información sobre el programa GPG:</w:t>
      </w:r>
    </w:p>
    <w:p w:rsidR="00D656A1" w:rsidRDefault="00D656A1" w:rsidP="00D656A1">
      <w:pPr>
        <w:pStyle w:val="Listavistosa-nfasis11"/>
        <w:numPr>
          <w:ilvl w:val="1"/>
          <w:numId w:val="4"/>
        </w:numPr>
        <w:jc w:val="both"/>
      </w:pPr>
      <w:r>
        <w:t>Significado de las siglas.</w:t>
      </w:r>
    </w:p>
    <w:p w:rsidR="00A33471" w:rsidRPr="00A33471" w:rsidRDefault="00A33471" w:rsidP="00A33471">
      <w:pPr>
        <w:pStyle w:val="Listavistosa-nfasis11"/>
        <w:ind w:left="1800"/>
        <w:jc w:val="both"/>
        <w:rPr>
          <w:color w:val="4F81BD" w:themeColor="accent1"/>
        </w:rPr>
      </w:pPr>
      <w:r w:rsidRPr="00A33471">
        <w:rPr>
          <w:color w:val="4F81BD" w:themeColor="accent1"/>
        </w:rPr>
        <w:t xml:space="preserve">GNU </w:t>
      </w:r>
      <w:proofErr w:type="spellStart"/>
      <w:r w:rsidRPr="00A33471">
        <w:rPr>
          <w:color w:val="4F81BD" w:themeColor="accent1"/>
        </w:rPr>
        <w:t>Privacy</w:t>
      </w:r>
      <w:proofErr w:type="spellEnd"/>
      <w:r w:rsidRPr="00A33471">
        <w:rPr>
          <w:color w:val="4F81BD" w:themeColor="accent1"/>
        </w:rPr>
        <w:t xml:space="preserve"> </w:t>
      </w:r>
      <w:proofErr w:type="spellStart"/>
      <w:r w:rsidRPr="00A33471">
        <w:rPr>
          <w:color w:val="4F81BD" w:themeColor="accent1"/>
        </w:rPr>
        <w:t>Guard</w:t>
      </w:r>
      <w:proofErr w:type="spellEnd"/>
    </w:p>
    <w:p w:rsidR="00D656A1" w:rsidRDefault="00D656A1" w:rsidP="00D656A1">
      <w:pPr>
        <w:pStyle w:val="Listavistosa-nfasis11"/>
        <w:numPr>
          <w:ilvl w:val="1"/>
          <w:numId w:val="4"/>
        </w:numPr>
        <w:jc w:val="both"/>
      </w:pPr>
      <w:r>
        <w:t xml:space="preserve">Breve descripción. </w:t>
      </w:r>
    </w:p>
    <w:p w:rsidR="00A33471" w:rsidRPr="00A33471" w:rsidRDefault="00A33471" w:rsidP="00A33471">
      <w:pPr>
        <w:pStyle w:val="Listavistosa-nfasis11"/>
        <w:ind w:left="1800"/>
        <w:jc w:val="both"/>
        <w:rPr>
          <w:color w:val="4F81BD" w:themeColor="accent1"/>
        </w:rPr>
      </w:pPr>
      <w:r w:rsidRPr="00A33471">
        <w:rPr>
          <w:color w:val="4F81BD" w:themeColor="accent1"/>
        </w:rPr>
        <w:t xml:space="preserve">Herramienta de cifrado y firmas digitales </w:t>
      </w:r>
    </w:p>
    <w:p w:rsidR="00D656A1" w:rsidRDefault="00D656A1" w:rsidP="00D656A1">
      <w:pPr>
        <w:pStyle w:val="Listavistosa-nfasis11"/>
        <w:numPr>
          <w:ilvl w:val="1"/>
          <w:numId w:val="4"/>
        </w:numPr>
        <w:jc w:val="both"/>
      </w:pPr>
      <w:r>
        <w:t>¿A qué herramienta supone una alternativa?</w:t>
      </w:r>
    </w:p>
    <w:p w:rsidR="00A33471" w:rsidRPr="00A33471" w:rsidRDefault="00A33471" w:rsidP="00A33471">
      <w:pPr>
        <w:pStyle w:val="Listavistosa-nfasis11"/>
        <w:ind w:left="1800"/>
        <w:jc w:val="both"/>
        <w:rPr>
          <w:color w:val="4F81BD" w:themeColor="accent1"/>
        </w:rPr>
      </w:pPr>
      <w:r w:rsidRPr="00A33471">
        <w:rPr>
          <w:color w:val="4F81BD" w:themeColor="accent1"/>
        </w:rPr>
        <w:t>PGP</w:t>
      </w:r>
    </w:p>
    <w:p w:rsidR="002C3151" w:rsidRDefault="002C3151" w:rsidP="00D656A1">
      <w:pPr>
        <w:pStyle w:val="Listavistosa-nfasis11"/>
        <w:numPr>
          <w:ilvl w:val="1"/>
          <w:numId w:val="4"/>
        </w:numPr>
        <w:jc w:val="both"/>
      </w:pPr>
      <w:r>
        <w:t>¿Qué tipo de cifrado puede realizar?</w:t>
      </w:r>
    </w:p>
    <w:p w:rsidR="00A33471" w:rsidRPr="00A33471" w:rsidRDefault="00A33471" w:rsidP="00A33471">
      <w:pPr>
        <w:pStyle w:val="Listavistosa-nfasis11"/>
        <w:ind w:left="1800"/>
        <w:jc w:val="both"/>
        <w:rPr>
          <w:color w:val="4F81BD" w:themeColor="accent1"/>
        </w:rPr>
      </w:pPr>
      <w:r w:rsidRPr="00A33471">
        <w:rPr>
          <w:color w:val="4F81BD" w:themeColor="accent1"/>
        </w:rPr>
        <w:t xml:space="preserve">Asimétricos </w:t>
      </w:r>
    </w:p>
    <w:p w:rsidR="00D656A1" w:rsidRDefault="00D656A1" w:rsidP="00D656A1">
      <w:pPr>
        <w:pStyle w:val="Listavistosa-nfasis11"/>
        <w:numPr>
          <w:ilvl w:val="0"/>
          <w:numId w:val="4"/>
        </w:numPr>
        <w:jc w:val="both"/>
      </w:pPr>
      <w:r>
        <w:t xml:space="preserve">Con la ayuda de las páginas </w:t>
      </w:r>
      <w:proofErr w:type="spellStart"/>
      <w:r>
        <w:t>man</w:t>
      </w:r>
      <w:proofErr w:type="spellEnd"/>
      <w:r>
        <w:t xml:space="preserve"> o internet averigua para qué sirven las siguientes opciones:</w:t>
      </w:r>
    </w:p>
    <w:p w:rsidR="00D656A1" w:rsidRDefault="00D656A1" w:rsidP="00D656A1">
      <w:pPr>
        <w:pStyle w:val="Listavistosa-nfasis11"/>
        <w:numPr>
          <w:ilvl w:val="1"/>
          <w:numId w:val="4"/>
        </w:numPr>
        <w:jc w:val="both"/>
      </w:pPr>
      <w:r>
        <w:t>–c</w:t>
      </w:r>
      <w:r w:rsidR="00A33471">
        <w:t xml:space="preserve"> </w:t>
      </w:r>
      <w:r w:rsidR="00A33471">
        <w:sym w:font="Wingdings" w:char="F0E0"/>
      </w:r>
      <w:r w:rsidR="00A33471">
        <w:t xml:space="preserve"> Cifrar</w:t>
      </w:r>
    </w:p>
    <w:p w:rsidR="00113434" w:rsidRDefault="00D656A1" w:rsidP="00113434">
      <w:pPr>
        <w:pStyle w:val="Listavistosa-nfasis11"/>
        <w:numPr>
          <w:ilvl w:val="1"/>
          <w:numId w:val="4"/>
        </w:numPr>
        <w:jc w:val="both"/>
      </w:pPr>
      <w:r>
        <w:t>–a</w:t>
      </w:r>
      <w:r w:rsidR="00A33471">
        <w:t xml:space="preserve"> </w:t>
      </w:r>
      <w:r w:rsidR="00A33471">
        <w:sym w:font="Wingdings" w:char="F0E0"/>
      </w:r>
      <w:r w:rsidR="00113434">
        <w:t xml:space="preserve"> Cifra en formato ASCII</w:t>
      </w:r>
    </w:p>
    <w:p w:rsidR="00D656A1" w:rsidRDefault="00D656A1" w:rsidP="00D656A1">
      <w:pPr>
        <w:pStyle w:val="Listavistosa-nfasis11"/>
        <w:numPr>
          <w:ilvl w:val="1"/>
          <w:numId w:val="4"/>
        </w:numPr>
        <w:jc w:val="both"/>
      </w:pPr>
      <w:r>
        <w:t>–d</w:t>
      </w:r>
      <w:r w:rsidR="00A33471">
        <w:t xml:space="preserve"> </w:t>
      </w:r>
      <w:r w:rsidR="00A33471">
        <w:sym w:font="Wingdings" w:char="F0E0"/>
      </w:r>
      <w:r w:rsidR="00A33471">
        <w:t xml:space="preserve"> </w:t>
      </w:r>
      <w:r w:rsidR="00113434">
        <w:t>Descifrar</w:t>
      </w:r>
    </w:p>
    <w:p w:rsidR="002C3151" w:rsidRDefault="002C3151" w:rsidP="002C3151">
      <w:pPr>
        <w:pStyle w:val="Listavistosa-nfasis11"/>
        <w:numPr>
          <w:ilvl w:val="0"/>
          <w:numId w:val="4"/>
        </w:numPr>
        <w:jc w:val="both"/>
      </w:pPr>
      <w:r>
        <w:t xml:space="preserve">Ahora escribe un documento cualquier en texto plano, documento_secreto.txt, y </w:t>
      </w:r>
      <w:proofErr w:type="spellStart"/>
      <w:r>
        <w:t>encríptalo</w:t>
      </w:r>
      <w:proofErr w:type="spellEnd"/>
      <w:r>
        <w:t xml:space="preserve"> usando GPG.</w:t>
      </w:r>
    </w:p>
    <w:p w:rsidR="006F50B1" w:rsidRDefault="00113434" w:rsidP="00A33471">
      <w:pPr>
        <w:pStyle w:val="Listavistosa-nfasis11"/>
        <w:ind w:left="0"/>
        <w:jc w:val="both"/>
      </w:pPr>
      <w:r>
        <w:rPr>
          <w:noProof/>
          <w:lang w:val="es-ES" w:eastAsia="es-ES"/>
        </w:rPr>
        <w:drawing>
          <wp:inline distT="0" distB="0" distL="0" distR="0">
            <wp:extent cx="5397500" cy="307340"/>
            <wp:effectExtent l="1905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5397500" cy="307340"/>
                    </a:xfrm>
                    <a:prstGeom prst="rect">
                      <a:avLst/>
                    </a:prstGeom>
                    <a:noFill/>
                    <a:ln w="9525">
                      <a:noFill/>
                      <a:miter lim="800000"/>
                      <a:headEnd/>
                      <a:tailEnd/>
                    </a:ln>
                  </pic:spPr>
                </pic:pic>
              </a:graphicData>
            </a:graphic>
          </wp:inline>
        </w:drawing>
      </w:r>
    </w:p>
    <w:p w:rsidR="006F50B1" w:rsidRDefault="006F50B1" w:rsidP="00A33471">
      <w:pPr>
        <w:pStyle w:val="Listavistosa-nfasis11"/>
        <w:ind w:left="0"/>
        <w:jc w:val="both"/>
      </w:pPr>
    </w:p>
    <w:p w:rsidR="00A33471" w:rsidRDefault="00113434" w:rsidP="00A33471">
      <w:pPr>
        <w:pStyle w:val="Listavistosa-nfasis11"/>
        <w:ind w:left="0"/>
        <w:jc w:val="both"/>
      </w:pPr>
      <w:r>
        <w:rPr>
          <w:noProof/>
          <w:lang w:val="es-ES" w:eastAsia="es-ES"/>
        </w:rPr>
        <w:drawing>
          <wp:inline distT="0" distB="0" distL="0" distR="0">
            <wp:extent cx="5397500" cy="45021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397500" cy="450215"/>
                    </a:xfrm>
                    <a:prstGeom prst="rect">
                      <a:avLst/>
                    </a:prstGeom>
                    <a:noFill/>
                    <a:ln w="9525">
                      <a:noFill/>
                      <a:miter lim="800000"/>
                      <a:headEnd/>
                      <a:tailEnd/>
                    </a:ln>
                  </pic:spPr>
                </pic:pic>
              </a:graphicData>
            </a:graphic>
          </wp:inline>
        </w:drawing>
      </w:r>
    </w:p>
    <w:p w:rsidR="002C3151" w:rsidRDefault="002C3151" w:rsidP="002C3151">
      <w:pPr>
        <w:pStyle w:val="Listavistosa-nfasis11"/>
        <w:numPr>
          <w:ilvl w:val="0"/>
          <w:numId w:val="4"/>
        </w:numPr>
        <w:jc w:val="both"/>
      </w:pPr>
      <w:r>
        <w:t xml:space="preserve">Abre el documento que acabas de </w:t>
      </w:r>
      <w:proofErr w:type="spellStart"/>
      <w:r>
        <w:t>encriptar</w:t>
      </w:r>
      <w:proofErr w:type="spellEnd"/>
      <w:r>
        <w:t xml:space="preserve"> editándolo con el editor que utilices normalmente. ¿Qué ocurre? </w:t>
      </w:r>
    </w:p>
    <w:p w:rsidR="00A33471" w:rsidRDefault="00113434" w:rsidP="00A33471">
      <w:pPr>
        <w:pStyle w:val="Listavistosa-nfasis11"/>
        <w:ind w:left="0"/>
        <w:jc w:val="both"/>
      </w:pPr>
      <w:r>
        <w:rPr>
          <w:noProof/>
          <w:lang w:val="es-ES" w:eastAsia="es-ES"/>
        </w:rPr>
        <w:drawing>
          <wp:inline distT="0" distB="0" distL="0" distR="0">
            <wp:extent cx="5397500" cy="2388235"/>
            <wp:effectExtent l="1905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srcRect/>
                    <a:stretch>
                      <a:fillRect/>
                    </a:stretch>
                  </pic:blipFill>
                  <pic:spPr bwMode="auto">
                    <a:xfrm>
                      <a:off x="0" y="0"/>
                      <a:ext cx="5397500" cy="2388235"/>
                    </a:xfrm>
                    <a:prstGeom prst="rect">
                      <a:avLst/>
                    </a:prstGeom>
                    <a:noFill/>
                    <a:ln w="9525">
                      <a:noFill/>
                      <a:miter lim="800000"/>
                      <a:headEnd/>
                      <a:tailEnd/>
                    </a:ln>
                  </pic:spPr>
                </pic:pic>
              </a:graphicData>
            </a:graphic>
          </wp:inline>
        </w:drawing>
      </w:r>
    </w:p>
    <w:p w:rsidR="00A33471" w:rsidRDefault="00293EE0" w:rsidP="00113434">
      <w:pPr>
        <w:pStyle w:val="Listavistosa-nfasis11"/>
        <w:numPr>
          <w:ilvl w:val="0"/>
          <w:numId w:val="4"/>
        </w:numPr>
        <w:jc w:val="both"/>
      </w:pPr>
      <w:r>
        <w:lastRenderedPageBreak/>
        <w:t xml:space="preserve">Cifra con GPG el texto que has escrito y envíalo junto con la práctica y la contraseña que has utilizado. </w:t>
      </w:r>
    </w:p>
    <w:p w:rsidR="00113434" w:rsidRDefault="00113434" w:rsidP="00113434">
      <w:pPr>
        <w:pStyle w:val="Listavistosa-nfasis11"/>
        <w:ind w:left="1080"/>
        <w:jc w:val="both"/>
      </w:pPr>
      <w:r>
        <w:t xml:space="preserve">La contraseña es </w:t>
      </w:r>
      <w:proofErr w:type="spellStart"/>
      <w:r w:rsidRPr="005518E4">
        <w:rPr>
          <w:b/>
          <w:color w:val="4F81BD" w:themeColor="accent1"/>
        </w:rPr>
        <w:t>password</w:t>
      </w:r>
      <w:proofErr w:type="spellEnd"/>
    </w:p>
    <w:p w:rsidR="005B2B10" w:rsidRDefault="002C3151" w:rsidP="00487726">
      <w:pPr>
        <w:pStyle w:val="Listavistosa-nfasis11"/>
        <w:numPr>
          <w:ilvl w:val="0"/>
          <w:numId w:val="4"/>
        </w:numPr>
        <w:jc w:val="both"/>
      </w:pPr>
      <w:r>
        <w:t xml:space="preserve">Investiga </w:t>
      </w:r>
      <w:r w:rsidR="00293EE0">
        <w:t xml:space="preserve">cuál es el algoritmo de cifrado </w:t>
      </w:r>
      <w:r w:rsidR="0041080F">
        <w:t xml:space="preserve">simétrico </w:t>
      </w:r>
      <w:r w:rsidR="00293EE0">
        <w:t xml:space="preserve">utilizado. </w:t>
      </w:r>
    </w:p>
    <w:p w:rsidR="00487726" w:rsidRPr="00487726" w:rsidRDefault="00487726" w:rsidP="00487726">
      <w:pPr>
        <w:pStyle w:val="NormalWeb"/>
        <w:shd w:val="clear" w:color="auto" w:fill="FFFFFF"/>
        <w:spacing w:before="120" w:beforeAutospacing="0" w:after="120" w:afterAutospacing="0"/>
        <w:ind w:left="1134"/>
        <w:rPr>
          <w:rFonts w:ascii="Cambria" w:eastAsia="MS Mincho" w:hAnsi="Cambria"/>
          <w:color w:val="4F81BD" w:themeColor="accent1"/>
          <w:lang w:val="es-ES_tradnl" w:eastAsia="ja-JP"/>
        </w:rPr>
      </w:pPr>
      <w:r w:rsidRPr="00487726">
        <w:rPr>
          <w:rFonts w:ascii="Cambria" w:eastAsia="MS Mincho" w:hAnsi="Cambria"/>
          <w:color w:val="4F81BD" w:themeColor="accent1"/>
          <w:lang w:val="es-ES_tradnl" w:eastAsia="ja-JP"/>
        </w:rPr>
        <w:t>Algoritmo de cifrado IDEA que está presente en PGP casi desde sus inicios. En su lugar usa una serie de algoritmos no patentados como </w:t>
      </w:r>
      <w:proofErr w:type="spellStart"/>
      <w:r w:rsidR="005B4AA8" w:rsidRPr="00487726">
        <w:rPr>
          <w:rFonts w:ascii="Cambria" w:eastAsia="MS Mincho" w:hAnsi="Cambria"/>
          <w:color w:val="4F81BD" w:themeColor="accent1"/>
          <w:lang w:val="es-ES_tradnl" w:eastAsia="ja-JP"/>
        </w:rPr>
        <w:fldChar w:fldCharType="begin"/>
      </w:r>
      <w:r w:rsidRPr="00487726">
        <w:rPr>
          <w:rFonts w:ascii="Cambria" w:eastAsia="MS Mincho" w:hAnsi="Cambria"/>
          <w:color w:val="4F81BD" w:themeColor="accent1"/>
          <w:lang w:val="es-ES_tradnl" w:eastAsia="ja-JP"/>
        </w:rPr>
        <w:instrText xml:space="preserve"> HYPERLINK "https://es.wikipedia.org/wiki/ElGamal" \o "ElGamal" </w:instrText>
      </w:r>
      <w:r w:rsidR="005B4AA8" w:rsidRPr="00487726">
        <w:rPr>
          <w:rFonts w:ascii="Cambria" w:eastAsia="MS Mincho" w:hAnsi="Cambria"/>
          <w:color w:val="4F81BD" w:themeColor="accent1"/>
          <w:lang w:val="es-ES_tradnl" w:eastAsia="ja-JP"/>
        </w:rPr>
        <w:fldChar w:fldCharType="separate"/>
      </w:r>
      <w:r w:rsidRPr="00487726">
        <w:rPr>
          <w:rFonts w:ascii="Cambria" w:eastAsia="MS Mincho" w:hAnsi="Cambria"/>
          <w:color w:val="4F81BD" w:themeColor="accent1"/>
          <w:lang w:val="es-ES_tradnl" w:eastAsia="ja-JP"/>
        </w:rPr>
        <w:t>ElGamal</w:t>
      </w:r>
      <w:proofErr w:type="spellEnd"/>
      <w:r w:rsidR="005B4AA8" w:rsidRPr="00487726">
        <w:rPr>
          <w:rFonts w:ascii="Cambria" w:eastAsia="MS Mincho" w:hAnsi="Cambria"/>
          <w:color w:val="4F81BD" w:themeColor="accent1"/>
          <w:lang w:val="es-ES_tradnl" w:eastAsia="ja-JP"/>
        </w:rPr>
        <w:fldChar w:fldCharType="end"/>
      </w:r>
      <w:r w:rsidRPr="00487726">
        <w:rPr>
          <w:rFonts w:ascii="Cambria" w:eastAsia="MS Mincho" w:hAnsi="Cambria"/>
          <w:color w:val="4F81BD" w:themeColor="accent1"/>
          <w:lang w:val="es-ES_tradnl" w:eastAsia="ja-JP"/>
        </w:rPr>
        <w:t>, CAST5, Triple DES (3DES), AES y </w:t>
      </w:r>
      <w:proofErr w:type="spellStart"/>
      <w:r w:rsidR="005B4AA8" w:rsidRPr="00487726">
        <w:rPr>
          <w:rFonts w:ascii="Cambria" w:eastAsia="MS Mincho" w:hAnsi="Cambria"/>
          <w:color w:val="4F81BD" w:themeColor="accent1"/>
          <w:lang w:val="es-ES_tradnl" w:eastAsia="ja-JP"/>
        </w:rPr>
        <w:fldChar w:fldCharType="begin"/>
      </w:r>
      <w:r w:rsidRPr="00487726">
        <w:rPr>
          <w:rFonts w:ascii="Cambria" w:eastAsia="MS Mincho" w:hAnsi="Cambria"/>
          <w:color w:val="4F81BD" w:themeColor="accent1"/>
          <w:lang w:val="es-ES_tradnl" w:eastAsia="ja-JP"/>
        </w:rPr>
        <w:instrText xml:space="preserve"> HYPERLINK "https://es.wikipedia.org/wiki/Blowfish" \o "Blowfish" </w:instrText>
      </w:r>
      <w:r w:rsidR="005B4AA8" w:rsidRPr="00487726">
        <w:rPr>
          <w:rFonts w:ascii="Cambria" w:eastAsia="MS Mincho" w:hAnsi="Cambria"/>
          <w:color w:val="4F81BD" w:themeColor="accent1"/>
          <w:lang w:val="es-ES_tradnl" w:eastAsia="ja-JP"/>
        </w:rPr>
        <w:fldChar w:fldCharType="separate"/>
      </w:r>
      <w:r w:rsidRPr="00487726">
        <w:rPr>
          <w:rFonts w:ascii="Cambria" w:eastAsia="MS Mincho" w:hAnsi="Cambria"/>
          <w:color w:val="4F81BD" w:themeColor="accent1"/>
          <w:lang w:val="es-ES_tradnl" w:eastAsia="ja-JP"/>
        </w:rPr>
        <w:t>Blowfish</w:t>
      </w:r>
      <w:proofErr w:type="spellEnd"/>
      <w:r w:rsidR="005B4AA8" w:rsidRPr="00487726">
        <w:rPr>
          <w:rFonts w:ascii="Cambria" w:eastAsia="MS Mincho" w:hAnsi="Cambria"/>
          <w:color w:val="4F81BD" w:themeColor="accent1"/>
          <w:lang w:val="es-ES_tradnl" w:eastAsia="ja-JP"/>
        </w:rPr>
        <w:fldChar w:fldCharType="end"/>
      </w:r>
      <w:r w:rsidRPr="00487726">
        <w:rPr>
          <w:rFonts w:ascii="Cambria" w:eastAsia="MS Mincho" w:hAnsi="Cambria"/>
          <w:color w:val="4F81BD" w:themeColor="accent1"/>
          <w:lang w:val="es-ES_tradnl" w:eastAsia="ja-JP"/>
        </w:rPr>
        <w:t xml:space="preserve">. También es posible usar IDEA en GPG descargando un </w:t>
      </w:r>
      <w:proofErr w:type="spellStart"/>
      <w:r w:rsidRPr="00487726">
        <w:rPr>
          <w:rFonts w:ascii="Cambria" w:eastAsia="MS Mincho" w:hAnsi="Cambria"/>
          <w:color w:val="4F81BD" w:themeColor="accent1"/>
          <w:lang w:val="es-ES_tradnl" w:eastAsia="ja-JP"/>
        </w:rPr>
        <w:t>plugin</w:t>
      </w:r>
      <w:proofErr w:type="spellEnd"/>
      <w:r w:rsidRPr="00487726">
        <w:rPr>
          <w:rFonts w:ascii="Cambria" w:eastAsia="MS Mincho" w:hAnsi="Cambria"/>
          <w:color w:val="4F81BD" w:themeColor="accent1"/>
          <w:lang w:val="es-ES_tradnl" w:eastAsia="ja-JP"/>
        </w:rPr>
        <w:t xml:space="preserve"> extra, sin embargo este puede requerir una licencia para usuarios de algunos países en donde esté patentada IDEA.</w:t>
      </w:r>
    </w:p>
    <w:p w:rsidR="00A33471" w:rsidRDefault="00487726" w:rsidP="00487726">
      <w:pPr>
        <w:pStyle w:val="NormalWeb"/>
        <w:shd w:val="clear" w:color="auto" w:fill="FFFFFF"/>
        <w:spacing w:before="120" w:beforeAutospacing="0" w:after="120" w:afterAutospacing="0"/>
        <w:ind w:left="1134"/>
        <w:rPr>
          <w:rFonts w:ascii="Cambria" w:eastAsia="MS Mincho" w:hAnsi="Cambria"/>
          <w:color w:val="4F81BD" w:themeColor="accent1"/>
          <w:lang w:val="es-ES_tradnl" w:eastAsia="ja-JP"/>
        </w:rPr>
      </w:pPr>
      <w:r w:rsidRPr="00487726">
        <w:rPr>
          <w:rFonts w:ascii="Cambria" w:eastAsia="MS Mincho" w:hAnsi="Cambria"/>
          <w:color w:val="4F81BD" w:themeColor="accent1"/>
          <w:lang w:val="es-ES_tradnl" w:eastAsia="ja-JP"/>
        </w:rPr>
        <w:t>GPG es un software de cifrado híbrido que usa una combinación convencional de criptografía de claves simétricas para la rapidez y criptografía de claves públicas para el fácil compartimiento de claves seguras, típicamente usando recipientes de claves públicas para cifrar una clave de sesión que es usada una vez. Este modo de operación es parte del estándar </w:t>
      </w:r>
      <w:proofErr w:type="spellStart"/>
      <w:r w:rsidR="005B4AA8" w:rsidRPr="00487726">
        <w:rPr>
          <w:rFonts w:ascii="Cambria" w:eastAsia="MS Mincho" w:hAnsi="Cambria"/>
          <w:color w:val="4F81BD" w:themeColor="accent1"/>
          <w:lang w:val="es-ES_tradnl" w:eastAsia="ja-JP"/>
        </w:rPr>
        <w:fldChar w:fldCharType="begin"/>
      </w:r>
      <w:r w:rsidRPr="00487726">
        <w:rPr>
          <w:rFonts w:ascii="Cambria" w:eastAsia="MS Mincho" w:hAnsi="Cambria"/>
          <w:color w:val="4F81BD" w:themeColor="accent1"/>
          <w:lang w:val="es-ES_tradnl" w:eastAsia="ja-JP"/>
        </w:rPr>
        <w:instrText xml:space="preserve"> HYPERLINK "https://es.wikipedia.org/wiki/OpenPGP" \o "OpenPGP" </w:instrText>
      </w:r>
      <w:r w:rsidR="005B4AA8" w:rsidRPr="00487726">
        <w:rPr>
          <w:rFonts w:ascii="Cambria" w:eastAsia="MS Mincho" w:hAnsi="Cambria"/>
          <w:color w:val="4F81BD" w:themeColor="accent1"/>
          <w:lang w:val="es-ES_tradnl" w:eastAsia="ja-JP"/>
        </w:rPr>
        <w:fldChar w:fldCharType="separate"/>
      </w:r>
      <w:r w:rsidRPr="00487726">
        <w:rPr>
          <w:rFonts w:ascii="Cambria" w:eastAsia="MS Mincho" w:hAnsi="Cambria"/>
          <w:color w:val="4F81BD" w:themeColor="accent1"/>
          <w:lang w:val="es-ES_tradnl" w:eastAsia="ja-JP"/>
        </w:rPr>
        <w:t>OpenPGP</w:t>
      </w:r>
      <w:proofErr w:type="spellEnd"/>
      <w:r w:rsidR="005B4AA8" w:rsidRPr="00487726">
        <w:rPr>
          <w:rFonts w:ascii="Cambria" w:eastAsia="MS Mincho" w:hAnsi="Cambria"/>
          <w:color w:val="4F81BD" w:themeColor="accent1"/>
          <w:lang w:val="es-ES_tradnl" w:eastAsia="ja-JP"/>
        </w:rPr>
        <w:fldChar w:fldCharType="end"/>
      </w:r>
      <w:r w:rsidRPr="00487726">
        <w:rPr>
          <w:rFonts w:ascii="Cambria" w:eastAsia="MS Mincho" w:hAnsi="Cambria"/>
          <w:color w:val="4F81BD" w:themeColor="accent1"/>
          <w:lang w:val="es-ES_tradnl" w:eastAsia="ja-JP"/>
        </w:rPr>
        <w:t> y ha sido parte del PGP desde su primera versión.</w:t>
      </w:r>
    </w:p>
    <w:p w:rsidR="003C108C" w:rsidRDefault="003C108C" w:rsidP="00487726">
      <w:pPr>
        <w:pStyle w:val="NormalWeb"/>
        <w:shd w:val="clear" w:color="auto" w:fill="FFFFFF"/>
        <w:spacing w:before="120" w:beforeAutospacing="0" w:after="120" w:afterAutospacing="0"/>
        <w:ind w:left="1134"/>
        <w:rPr>
          <w:rFonts w:ascii="Cambria" w:eastAsia="MS Mincho" w:hAnsi="Cambria"/>
          <w:color w:val="4F81BD" w:themeColor="accent1"/>
          <w:lang w:val="es-ES_tradnl" w:eastAsia="ja-JP"/>
        </w:rPr>
      </w:pPr>
      <w:r>
        <w:rPr>
          <w:noProof/>
        </w:rPr>
        <w:drawing>
          <wp:inline distT="0" distB="0" distL="0" distR="0">
            <wp:extent cx="4612944" cy="3009331"/>
            <wp:effectExtent l="19050" t="0" r="0" b="0"/>
            <wp:docPr id="4" name="Imagen 4" descr="Resultado de imagen de algoritmo ide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Resultado de imagen de algoritmo idea"/>
                    <pic:cNvPicPr>
                      <a:picLocks noChangeAspect="1" noChangeArrowheads="1"/>
                    </pic:cNvPicPr>
                  </pic:nvPicPr>
                  <pic:blipFill>
                    <a:blip r:embed="rId9"/>
                    <a:srcRect l="14561" t="25632"/>
                    <a:stretch>
                      <a:fillRect/>
                    </a:stretch>
                  </pic:blipFill>
                  <pic:spPr bwMode="auto">
                    <a:xfrm>
                      <a:off x="0" y="0"/>
                      <a:ext cx="4612944" cy="3009331"/>
                    </a:xfrm>
                    <a:prstGeom prst="rect">
                      <a:avLst/>
                    </a:prstGeom>
                    <a:noFill/>
                    <a:ln w="9525">
                      <a:noFill/>
                      <a:miter lim="800000"/>
                      <a:headEnd/>
                      <a:tailEnd/>
                    </a:ln>
                  </pic:spPr>
                </pic:pic>
              </a:graphicData>
            </a:graphic>
          </wp:inline>
        </w:drawing>
      </w:r>
    </w:p>
    <w:p w:rsidR="00625435" w:rsidRPr="00487726" w:rsidRDefault="00625435" w:rsidP="00487726">
      <w:pPr>
        <w:pStyle w:val="NormalWeb"/>
        <w:shd w:val="clear" w:color="auto" w:fill="FFFFFF"/>
        <w:spacing w:before="120" w:beforeAutospacing="0" w:after="120" w:afterAutospacing="0"/>
        <w:ind w:left="1134"/>
        <w:rPr>
          <w:rFonts w:ascii="Cambria" w:eastAsia="MS Mincho" w:hAnsi="Cambria"/>
          <w:color w:val="4F81BD" w:themeColor="accent1"/>
          <w:lang w:val="es-ES_tradnl" w:eastAsia="ja-JP"/>
        </w:rPr>
      </w:pPr>
      <w:r>
        <w:rPr>
          <w:rFonts w:ascii="Cambria" w:eastAsia="MS Mincho" w:hAnsi="Cambria"/>
          <w:color w:val="4F81BD" w:themeColor="accent1"/>
          <w:lang w:val="es-ES_tradnl" w:eastAsia="ja-JP"/>
        </w:rPr>
        <w:tab/>
      </w:r>
      <w:r>
        <w:rPr>
          <w:rFonts w:ascii="Cambria" w:eastAsia="MS Mincho" w:hAnsi="Cambria"/>
          <w:color w:val="4F81BD" w:themeColor="accent1"/>
          <w:lang w:val="es-ES_tradnl" w:eastAsia="ja-JP"/>
        </w:rPr>
        <w:tab/>
      </w:r>
      <w:r>
        <w:rPr>
          <w:rFonts w:ascii="Cambria" w:eastAsia="MS Mincho" w:hAnsi="Cambria"/>
          <w:color w:val="4F81BD" w:themeColor="accent1"/>
          <w:lang w:val="es-ES_tradnl" w:eastAsia="ja-JP"/>
        </w:rPr>
        <w:tab/>
      </w:r>
      <w:r>
        <w:rPr>
          <w:rFonts w:ascii="Cambria" w:eastAsia="MS Mincho" w:hAnsi="Cambria"/>
          <w:color w:val="4F81BD" w:themeColor="accent1"/>
          <w:lang w:val="es-ES_tradnl" w:eastAsia="ja-JP"/>
        </w:rPr>
        <w:tab/>
      </w:r>
      <w:r>
        <w:rPr>
          <w:rFonts w:ascii="Cambria" w:eastAsia="MS Mincho" w:hAnsi="Cambria"/>
          <w:color w:val="4F81BD" w:themeColor="accent1"/>
          <w:lang w:val="es-ES_tradnl" w:eastAsia="ja-JP"/>
        </w:rPr>
        <w:tab/>
        <w:t>IDEA</w:t>
      </w:r>
    </w:p>
    <w:p w:rsidR="004D0ACF" w:rsidRDefault="004D0ACF" w:rsidP="005518E4">
      <w:pPr>
        <w:pStyle w:val="Listavistosa-nfasis11"/>
        <w:numPr>
          <w:ilvl w:val="0"/>
          <w:numId w:val="4"/>
        </w:numPr>
        <w:jc w:val="both"/>
      </w:pPr>
      <w:r>
        <w:t>¿Cuántas claves necesitarías tú si quisier</w:t>
      </w:r>
      <w:r w:rsidR="00A54176">
        <w:t>as enviar mensajes cifrados a 10</w:t>
      </w:r>
      <w:r>
        <w:t xml:space="preserve"> personas diferentes? </w:t>
      </w:r>
      <w:r w:rsidR="005518E4" w:rsidRPr="005518E4">
        <w:rPr>
          <w:color w:val="4F81BD" w:themeColor="accent1"/>
        </w:rPr>
        <w:t xml:space="preserve">10 </w:t>
      </w:r>
      <w:r>
        <w:t>¿Y si entre todos os quisierais enviar mensajes cifrados?</w:t>
      </w:r>
      <w:r w:rsidR="00F20CFC">
        <w:t xml:space="preserve"> </w:t>
      </w:r>
      <w:r w:rsidR="00DD2578">
        <w:rPr>
          <w:color w:val="4F81BD" w:themeColor="accent1"/>
        </w:rPr>
        <w:t>45</w:t>
      </w:r>
      <w:r w:rsidR="00F20CFC">
        <w:rPr>
          <w:color w:val="4F81BD" w:themeColor="accent1"/>
        </w:rPr>
        <w:t xml:space="preserve"> </w:t>
      </w:r>
      <w:r w:rsidR="00C66178">
        <w:t>¿Y si el grupo estuviera formado por 100 personas?</w:t>
      </w:r>
      <w:r w:rsidR="005518E4">
        <w:t xml:space="preserve"> </w:t>
      </w:r>
      <w:r w:rsidR="00DD2578">
        <w:rPr>
          <w:color w:val="4F81BD" w:themeColor="accent1"/>
        </w:rPr>
        <w:t>4950</w:t>
      </w:r>
    </w:p>
    <w:p w:rsidR="002C3151" w:rsidRDefault="003C108C" w:rsidP="0041080F">
      <w:pPr>
        <w:pStyle w:val="Listavistosa-nfasis11"/>
        <w:ind w:left="1080"/>
        <w:jc w:val="both"/>
      </w:pPr>
      <w:r>
        <w:t>Est</w:t>
      </w:r>
      <w:r w:rsidR="00DD2578">
        <w:t>o sirve para cifrado simétrico</w:t>
      </w:r>
    </w:p>
    <w:p w:rsidR="00DD2578" w:rsidRPr="00DD2578" w:rsidRDefault="00DD2578" w:rsidP="0041080F">
      <w:pPr>
        <w:pStyle w:val="Listavistosa-nfasis11"/>
        <w:ind w:left="1080"/>
        <w:jc w:val="both"/>
        <w:rPr>
          <w:b/>
        </w:rPr>
      </w:pPr>
      <w:r w:rsidRPr="00DD2578">
        <w:rPr>
          <w:b/>
        </w:rPr>
        <w:t xml:space="preserve">Formula: </w:t>
      </w:r>
      <m:oMath>
        <m:r>
          <m:rPr>
            <m:sty m:val="bi"/>
          </m:rPr>
          <w:rPr>
            <w:rFonts w:ascii="Cambria Math" w:hAnsi="Cambria Math"/>
          </w:rPr>
          <m:t>(n+1)*n/2</m:t>
        </m:r>
      </m:oMath>
    </w:p>
    <w:p w:rsidR="00DD2578" w:rsidRPr="00DD2578" w:rsidRDefault="00DD2578" w:rsidP="0041080F">
      <w:pPr>
        <w:pStyle w:val="Listavistosa-nfasis11"/>
        <w:ind w:left="1080"/>
        <w:jc w:val="both"/>
        <w:rPr>
          <w:b/>
        </w:rPr>
      </w:pPr>
      <m:oMath>
        <m:r>
          <m:rPr>
            <m:sty m:val="bi"/>
          </m:rPr>
          <w:rPr>
            <w:rFonts w:ascii="Cambria Math" w:hAnsi="Cambria Math"/>
          </w:rPr>
          <m:t>n</m:t>
        </m:r>
      </m:oMath>
      <w:r w:rsidRPr="00DD2578">
        <w:rPr>
          <w:b/>
        </w:rPr>
        <w:t xml:space="preserve">= equivale a el numero de personas -1 </w:t>
      </w:r>
    </w:p>
    <w:sectPr w:rsidR="00DD2578" w:rsidRPr="00DD2578" w:rsidSect="00F90953">
      <w:pgSz w:w="11905" w:h="16837"/>
      <w:pgMar w:top="1417" w:right="1701" w:bottom="1417" w:left="1701"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C4653E"/>
    <w:multiLevelType w:val="hybridMultilevel"/>
    <w:tmpl w:val="730E73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F204F23"/>
    <w:multiLevelType w:val="hybridMultilevel"/>
    <w:tmpl w:val="80C461AA"/>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2">
    <w:nsid w:val="4F0F3761"/>
    <w:multiLevelType w:val="hybridMultilevel"/>
    <w:tmpl w:val="82F0AE92"/>
    <w:lvl w:ilvl="0" w:tplc="0C0A000F">
      <w:start w:val="1"/>
      <w:numFmt w:val="decimal"/>
      <w:lvlText w:val="%1."/>
      <w:lvlJc w:val="left"/>
      <w:pPr>
        <w:ind w:left="2160" w:hanging="360"/>
      </w:pPr>
    </w:lvl>
    <w:lvl w:ilvl="1" w:tplc="0C0A0019" w:tentative="1">
      <w:start w:val="1"/>
      <w:numFmt w:val="lowerLetter"/>
      <w:lvlText w:val="%2."/>
      <w:lvlJc w:val="left"/>
      <w:pPr>
        <w:ind w:left="2880" w:hanging="360"/>
      </w:pPr>
    </w:lvl>
    <w:lvl w:ilvl="2" w:tplc="0C0A001B" w:tentative="1">
      <w:start w:val="1"/>
      <w:numFmt w:val="lowerRoman"/>
      <w:lvlText w:val="%3."/>
      <w:lvlJc w:val="right"/>
      <w:pPr>
        <w:ind w:left="3600" w:hanging="180"/>
      </w:pPr>
    </w:lvl>
    <w:lvl w:ilvl="3" w:tplc="0C0A000F" w:tentative="1">
      <w:start w:val="1"/>
      <w:numFmt w:val="decimal"/>
      <w:lvlText w:val="%4."/>
      <w:lvlJc w:val="left"/>
      <w:pPr>
        <w:ind w:left="4320" w:hanging="360"/>
      </w:pPr>
    </w:lvl>
    <w:lvl w:ilvl="4" w:tplc="0C0A0019" w:tentative="1">
      <w:start w:val="1"/>
      <w:numFmt w:val="lowerLetter"/>
      <w:lvlText w:val="%5."/>
      <w:lvlJc w:val="left"/>
      <w:pPr>
        <w:ind w:left="5040" w:hanging="360"/>
      </w:pPr>
    </w:lvl>
    <w:lvl w:ilvl="5" w:tplc="0C0A001B" w:tentative="1">
      <w:start w:val="1"/>
      <w:numFmt w:val="lowerRoman"/>
      <w:lvlText w:val="%6."/>
      <w:lvlJc w:val="right"/>
      <w:pPr>
        <w:ind w:left="5760" w:hanging="180"/>
      </w:pPr>
    </w:lvl>
    <w:lvl w:ilvl="6" w:tplc="0C0A000F" w:tentative="1">
      <w:start w:val="1"/>
      <w:numFmt w:val="decimal"/>
      <w:lvlText w:val="%7."/>
      <w:lvlJc w:val="left"/>
      <w:pPr>
        <w:ind w:left="6480" w:hanging="360"/>
      </w:pPr>
    </w:lvl>
    <w:lvl w:ilvl="7" w:tplc="0C0A0019" w:tentative="1">
      <w:start w:val="1"/>
      <w:numFmt w:val="lowerLetter"/>
      <w:lvlText w:val="%8."/>
      <w:lvlJc w:val="left"/>
      <w:pPr>
        <w:ind w:left="7200" w:hanging="360"/>
      </w:pPr>
    </w:lvl>
    <w:lvl w:ilvl="8" w:tplc="0C0A001B" w:tentative="1">
      <w:start w:val="1"/>
      <w:numFmt w:val="lowerRoman"/>
      <w:lvlText w:val="%9."/>
      <w:lvlJc w:val="right"/>
      <w:pPr>
        <w:ind w:left="7920" w:hanging="180"/>
      </w:pPr>
    </w:lvl>
  </w:abstractNum>
  <w:abstractNum w:abstractNumId="3">
    <w:nsid w:val="5D037412"/>
    <w:multiLevelType w:val="hybridMultilevel"/>
    <w:tmpl w:val="A8C05904"/>
    <w:lvl w:ilvl="0" w:tplc="361E6C42">
      <w:start w:val="1"/>
      <w:numFmt w:val="decimal"/>
      <w:lvlText w:val="%1."/>
      <w:lvlJc w:val="left"/>
      <w:pPr>
        <w:ind w:left="1080" w:hanging="360"/>
      </w:pPr>
      <w:rPr>
        <w:rFonts w:hint="default"/>
      </w:rPr>
    </w:lvl>
    <w:lvl w:ilvl="1" w:tplc="0C0A0019">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0"/>
  </w:num>
  <w:num w:numId="2">
    <w:abstractNumId w:val="1"/>
  </w:num>
  <w:num w:numId="3">
    <w:abstractNumId w:val="2"/>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defaultTabStop w:val="708"/>
  <w:hyphenationZone w:val="425"/>
  <w:drawingGridHorizontalSpacing w:val="360"/>
  <w:drawingGridVerticalSpacing w:val="360"/>
  <w:displayHorizontalDrawingGridEvery w:val="0"/>
  <w:displayVerticalDrawingGridEvery w:val="0"/>
  <w:characterSpacingControl w:val="doNotCompress"/>
  <w:compat>
    <w:useFELayout/>
  </w:compat>
  <w:rsids>
    <w:rsidRoot w:val="00CC398A"/>
    <w:rsid w:val="00000915"/>
    <w:rsid w:val="00084946"/>
    <w:rsid w:val="000C0B7B"/>
    <w:rsid w:val="00113434"/>
    <w:rsid w:val="001A381E"/>
    <w:rsid w:val="0023364C"/>
    <w:rsid w:val="00293EE0"/>
    <w:rsid w:val="002C3151"/>
    <w:rsid w:val="002F0DF6"/>
    <w:rsid w:val="00303C0C"/>
    <w:rsid w:val="003B1EEB"/>
    <w:rsid w:val="003C108C"/>
    <w:rsid w:val="0041080F"/>
    <w:rsid w:val="00487726"/>
    <w:rsid w:val="004D0ACF"/>
    <w:rsid w:val="004D4035"/>
    <w:rsid w:val="005014BD"/>
    <w:rsid w:val="005518E4"/>
    <w:rsid w:val="005A189E"/>
    <w:rsid w:val="005B2B10"/>
    <w:rsid w:val="005B4AA8"/>
    <w:rsid w:val="00625435"/>
    <w:rsid w:val="006F50B1"/>
    <w:rsid w:val="007A13B9"/>
    <w:rsid w:val="0088589A"/>
    <w:rsid w:val="008A50DC"/>
    <w:rsid w:val="009761D6"/>
    <w:rsid w:val="00986F16"/>
    <w:rsid w:val="00A33471"/>
    <w:rsid w:val="00A54176"/>
    <w:rsid w:val="00A9443E"/>
    <w:rsid w:val="00AA55C1"/>
    <w:rsid w:val="00AB7913"/>
    <w:rsid w:val="00B0362A"/>
    <w:rsid w:val="00B96D19"/>
    <w:rsid w:val="00C66178"/>
    <w:rsid w:val="00CC398A"/>
    <w:rsid w:val="00D656A1"/>
    <w:rsid w:val="00DD2578"/>
    <w:rsid w:val="00DF5F60"/>
    <w:rsid w:val="00E06C89"/>
    <w:rsid w:val="00EC5903"/>
    <w:rsid w:val="00ED367A"/>
    <w:rsid w:val="00F20CFC"/>
    <w:rsid w:val="00F90953"/>
  </w:rsids>
  <m:mathPr>
    <m:mathFont m:val="Cambria Math"/>
    <m:brkBin m:val="before"/>
    <m:brkBinSub m:val="--"/>
    <m:smallFrac m:val="off"/>
    <m:dispDef m:val="off"/>
    <m:lMargin m:val="0"/>
    <m:rMargin m:val="0"/>
    <m:defJc m:val="centerGroup"/>
    <m:wrapRight/>
    <m:intLim m:val="subSup"/>
    <m:naryLim m:val="subSup"/>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mbria" w:eastAsia="MS Mincho" w:hAnsi="Cambria" w:cs="Times New Roman"/>
        <w:lang w:val="es-ES" w:eastAsia="es-E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1A381E"/>
    <w:pPr>
      <w:spacing w:after="200"/>
    </w:pPr>
    <w:rPr>
      <w:sz w:val="24"/>
      <w:szCs w:val="24"/>
      <w:lang w:val="es-ES_tradnl" w:eastAsia="ja-JP"/>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Listavistosa-nfasis11">
    <w:name w:val="Lista vistosa - Énfasis 11"/>
    <w:basedOn w:val="Normal"/>
    <w:uiPriority w:val="34"/>
    <w:qFormat/>
    <w:rsid w:val="00CC398A"/>
    <w:pPr>
      <w:ind w:left="720"/>
      <w:contextualSpacing/>
    </w:pPr>
  </w:style>
  <w:style w:type="character" w:styleId="Hipervnculo">
    <w:name w:val="Hyperlink"/>
    <w:uiPriority w:val="99"/>
    <w:unhideWhenUsed/>
    <w:rsid w:val="003B1EEB"/>
    <w:rPr>
      <w:color w:val="0000FF"/>
      <w:u w:val="single"/>
    </w:rPr>
  </w:style>
  <w:style w:type="character" w:customStyle="1" w:styleId="apple-style-span">
    <w:name w:val="apple-style-span"/>
    <w:rsid w:val="00B0362A"/>
  </w:style>
  <w:style w:type="paragraph" w:styleId="Prrafodelista">
    <w:name w:val="List Paragraph"/>
    <w:basedOn w:val="Normal"/>
    <w:uiPriority w:val="72"/>
    <w:qFormat/>
    <w:rsid w:val="00A33471"/>
    <w:pPr>
      <w:ind w:left="708"/>
    </w:pPr>
  </w:style>
  <w:style w:type="paragraph" w:styleId="Textodeglobo">
    <w:name w:val="Balloon Text"/>
    <w:basedOn w:val="Normal"/>
    <w:link w:val="TextodegloboCar"/>
    <w:uiPriority w:val="99"/>
    <w:semiHidden/>
    <w:unhideWhenUsed/>
    <w:rsid w:val="00DF5F60"/>
    <w:pPr>
      <w:spacing w:after="0"/>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F5F60"/>
    <w:rPr>
      <w:rFonts w:ascii="Tahoma" w:hAnsi="Tahoma" w:cs="Tahoma"/>
      <w:sz w:val="16"/>
      <w:szCs w:val="16"/>
      <w:lang w:val="es-ES_tradnl" w:eastAsia="ja-JP"/>
    </w:rPr>
  </w:style>
  <w:style w:type="paragraph" w:styleId="NormalWeb">
    <w:name w:val="Normal (Web)"/>
    <w:basedOn w:val="Normal"/>
    <w:uiPriority w:val="99"/>
    <w:unhideWhenUsed/>
    <w:rsid w:val="00487726"/>
    <w:pPr>
      <w:spacing w:before="100" w:beforeAutospacing="1" w:after="100" w:afterAutospacing="1"/>
    </w:pPr>
    <w:rPr>
      <w:rFonts w:ascii="Times New Roman" w:eastAsia="Times New Roman" w:hAnsi="Times New Roman"/>
      <w:lang w:val="es-ES" w:eastAsia="es-ES"/>
    </w:rPr>
  </w:style>
  <w:style w:type="character" w:customStyle="1" w:styleId="apple-converted-space">
    <w:name w:val="apple-converted-space"/>
    <w:basedOn w:val="Fuentedeprrafopredeter"/>
    <w:rsid w:val="00487726"/>
  </w:style>
  <w:style w:type="character" w:styleId="Textodelmarcadordeposicin">
    <w:name w:val="Placeholder Text"/>
    <w:basedOn w:val="Fuentedeprrafopredeter"/>
    <w:uiPriority w:val="99"/>
    <w:unhideWhenUsed/>
    <w:rsid w:val="00DD2578"/>
    <w:rPr>
      <w:color w:val="808080"/>
    </w:rPr>
  </w:style>
</w:styles>
</file>

<file path=word/webSettings.xml><?xml version="1.0" encoding="utf-8"?>
<w:webSettings xmlns:r="http://schemas.openxmlformats.org/officeDocument/2006/relationships" xmlns:w="http://schemas.openxmlformats.org/wordprocessingml/2006/main">
  <w:divs>
    <w:div w:id="279337814">
      <w:bodyDiv w:val="1"/>
      <w:marLeft w:val="0"/>
      <w:marRight w:val="0"/>
      <w:marTop w:val="0"/>
      <w:marBottom w:val="0"/>
      <w:divBdr>
        <w:top w:val="none" w:sz="0" w:space="0" w:color="auto"/>
        <w:left w:val="none" w:sz="0" w:space="0" w:color="auto"/>
        <w:bottom w:val="none" w:sz="0" w:space="0" w:color="auto"/>
        <w:right w:val="none" w:sz="0" w:space="0" w:color="auto"/>
      </w:divBdr>
    </w:div>
    <w:div w:id="844706775">
      <w:bodyDiv w:val="1"/>
      <w:marLeft w:val="0"/>
      <w:marRight w:val="0"/>
      <w:marTop w:val="0"/>
      <w:marBottom w:val="0"/>
      <w:divBdr>
        <w:top w:val="none" w:sz="0" w:space="0" w:color="auto"/>
        <w:left w:val="none" w:sz="0" w:space="0" w:color="auto"/>
        <w:bottom w:val="none" w:sz="0" w:space="0" w:color="auto"/>
        <w:right w:val="none" w:sz="0" w:space="0" w:color="auto"/>
      </w:divBdr>
    </w:div>
    <w:div w:id="1184319581">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2</Pages>
  <Words>350</Words>
  <Characters>1928</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2274</CharactersWithSpaces>
  <SharedDoc>false</SharedDoc>
  <HLinks>
    <vt:vector size="6" baseType="variant">
      <vt:variant>
        <vt:i4>0</vt:i4>
      </vt:variant>
      <vt:variant>
        <vt:i4>2048</vt:i4>
      </vt:variant>
      <vt:variant>
        <vt:i4>1025</vt:i4>
      </vt:variant>
      <vt:variant>
        <vt:i4>1</vt:i4>
      </vt:variant>
      <vt:variant>
        <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Angelica Fernandez</dc:creator>
  <cp:lastModifiedBy>smr214</cp:lastModifiedBy>
  <cp:revision>14</cp:revision>
  <dcterms:created xsi:type="dcterms:W3CDTF">2017-01-10T11:14:00Z</dcterms:created>
  <dcterms:modified xsi:type="dcterms:W3CDTF">2017-01-11T11:53:00Z</dcterms:modified>
</cp:coreProperties>
</file>