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6534">
      <w:r w:rsidRPr="00E36534">
        <w:rPr>
          <w:b/>
        </w:rPr>
        <w:t>Grupos locales</w:t>
      </w:r>
      <w:r>
        <w:t xml:space="preserve"> </w:t>
      </w:r>
      <w:r>
        <w:sym w:font="Wingdings" w:char="F0E0"/>
      </w:r>
      <w:r>
        <w:t xml:space="preserve"> formados por usuarios del dominio y/o otros dominios y usan solo los recursos del dominio local</w:t>
      </w:r>
    </w:p>
    <w:p w:rsidR="00E36534" w:rsidRDefault="00E36534">
      <w:r w:rsidRPr="00E36534">
        <w:rPr>
          <w:b/>
        </w:rPr>
        <w:t>Grupos globales</w:t>
      </w:r>
      <w:r>
        <w:t xml:space="preserve"> </w:t>
      </w:r>
      <w:r>
        <w:sym w:font="Wingdings" w:char="F0E0"/>
      </w:r>
      <w:r>
        <w:t xml:space="preserve"> formados por grupos de varios dominios y utilizan los recursos del dominio</w:t>
      </w:r>
    </w:p>
    <w:p w:rsidR="00E36534" w:rsidRDefault="00E36534">
      <w:r w:rsidRPr="00E36534">
        <w:rPr>
          <w:b/>
        </w:rPr>
        <w:t>Grupos universales</w:t>
      </w:r>
      <w:r>
        <w:t xml:space="preserve"> </w:t>
      </w:r>
      <w:r>
        <w:sym w:font="Wingdings" w:char="F0E0"/>
      </w:r>
      <w:r>
        <w:t xml:space="preserve"> formados por grupos de diferentes dominios que utilizan un recurso de cualquier otro dominio </w:t>
      </w:r>
      <w:r>
        <w:rPr>
          <w:noProof/>
        </w:rPr>
        <w:drawing>
          <wp:inline distT="0" distB="0" distL="0" distR="0">
            <wp:extent cx="4432180" cy="3120943"/>
            <wp:effectExtent l="19050" t="0" r="647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7" cy="312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84015" cy="3554095"/>
            <wp:effectExtent l="19050" t="0" r="698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534" w:rsidRDefault="00397F7F">
      <w:r>
        <w:rPr>
          <w:noProof/>
        </w:rPr>
        <w:lastRenderedPageBreak/>
        <w:drawing>
          <wp:inline distT="0" distB="0" distL="0" distR="0">
            <wp:extent cx="5400040" cy="3777781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7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9259" cy="2868706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685" cy="287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32164" cy="186182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8" cy="186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534" w:rsidRDefault="00E36534"/>
    <w:p w:rsidR="00E36534" w:rsidRDefault="00E36534"/>
    <w:p w:rsidR="00E36534" w:rsidRDefault="00E36534"/>
    <w:sectPr w:rsidR="00E36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E36534"/>
    <w:rsid w:val="00397F7F"/>
    <w:rsid w:val="00D37775"/>
    <w:rsid w:val="00E3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6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4</cp:revision>
  <dcterms:created xsi:type="dcterms:W3CDTF">2016-11-28T12:32:00Z</dcterms:created>
  <dcterms:modified xsi:type="dcterms:W3CDTF">2016-11-28T13:00:00Z</dcterms:modified>
</cp:coreProperties>
</file>