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stylesWithEffects.xml" ContentType="application/vnd.ms-word.stylesWithEffects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31" w:rsidRDefault="00407931" w:rsidP="00FD3367">
      <w:pPr>
        <w:spacing w:after="0"/>
        <w:ind w:left="720"/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  <w:lang w:val="es-ES" w:eastAsia="es-ES"/>
        </w:rPr>
        <w:drawing>
          <wp:inline distT="0" distB="0" distL="0" distR="0">
            <wp:extent cx="3269895" cy="643738"/>
            <wp:effectExtent l="0" t="0" r="6985" b="4445"/>
            <wp:docPr id="344" name="Imagen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4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31" w:rsidRDefault="00407931" w:rsidP="00FD3367">
      <w:pPr>
        <w:spacing w:after="0"/>
        <w:ind w:left="720"/>
        <w:jc w:val="center"/>
        <w:rPr>
          <w:rStyle w:val="apple-style-span"/>
          <w:rFonts w:ascii="Arial" w:hAnsi="Arial" w:cs="Arial"/>
          <w:b/>
          <w:color w:val="666666"/>
          <w:sz w:val="36"/>
          <w:szCs w:val="18"/>
        </w:rPr>
      </w:pPr>
      <w:r>
        <w:rPr>
          <w:rStyle w:val="apple-style-span"/>
          <w:rFonts w:ascii="Arial" w:hAnsi="Arial" w:cs="Arial"/>
          <w:b/>
          <w:color w:val="666666"/>
          <w:sz w:val="36"/>
          <w:szCs w:val="18"/>
        </w:rPr>
        <w:t>C</w:t>
      </w:r>
      <w:r w:rsidR="00DB7648">
        <w:rPr>
          <w:rStyle w:val="apple-style-span"/>
          <w:rFonts w:ascii="Arial" w:hAnsi="Arial" w:cs="Arial"/>
          <w:b/>
          <w:color w:val="666666"/>
          <w:sz w:val="36"/>
          <w:szCs w:val="18"/>
        </w:rPr>
        <w:t>UESTIONARIO INICIAL SR CURSO 1718</w:t>
      </w:r>
    </w:p>
    <w:p w:rsidR="007816A1" w:rsidRPr="007816A1" w:rsidRDefault="007816A1" w:rsidP="00FD3367">
      <w:pPr>
        <w:spacing w:after="0"/>
        <w:ind w:left="720"/>
        <w:jc w:val="center"/>
        <w:rPr>
          <w:rStyle w:val="apple-style-span"/>
          <w:rFonts w:ascii="Arial" w:hAnsi="Arial" w:cs="Arial"/>
          <w:b/>
          <w:color w:val="666666"/>
          <w:sz w:val="22"/>
          <w:szCs w:val="18"/>
        </w:rPr>
      </w:pPr>
    </w:p>
    <w:tbl>
      <w:tblPr>
        <w:tblStyle w:val="Tablaconcuadrcula"/>
        <w:tblW w:w="935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4"/>
        <w:gridCol w:w="4602"/>
      </w:tblGrid>
      <w:tr w:rsidR="007816A1" w:rsidRPr="007816A1" w:rsidTr="007816A1">
        <w:tc>
          <w:tcPr>
            <w:tcW w:w="4754" w:type="dxa"/>
          </w:tcPr>
          <w:p w:rsidR="007816A1" w:rsidRPr="007816A1" w:rsidRDefault="007816A1" w:rsidP="007816A1">
            <w:pPr>
              <w:rPr>
                <w:rStyle w:val="apple-style-span"/>
                <w:rFonts w:ascii="Arial" w:hAnsi="Arial" w:cs="Arial"/>
                <w:b/>
                <w:color w:val="666666"/>
                <w:szCs w:val="18"/>
              </w:rPr>
            </w:pPr>
            <w:r w:rsidRPr="007816A1">
              <w:rPr>
                <w:rStyle w:val="apple-style-span"/>
                <w:rFonts w:ascii="Arial" w:hAnsi="Arial" w:cs="Arial"/>
                <w:b/>
                <w:color w:val="666666"/>
                <w:szCs w:val="18"/>
              </w:rPr>
              <w:t>Nombre:</w:t>
            </w:r>
            <w:r w:rsidR="00370B4E">
              <w:rPr>
                <w:rStyle w:val="apple-style-span"/>
                <w:rFonts w:ascii="Arial" w:hAnsi="Arial" w:cs="Arial"/>
                <w:b/>
                <w:color w:val="666666"/>
                <w:szCs w:val="18"/>
              </w:rPr>
              <w:t xml:space="preserve"> Nuria Gutiérrez Liaño</w:t>
            </w:r>
          </w:p>
        </w:tc>
        <w:tc>
          <w:tcPr>
            <w:tcW w:w="4602" w:type="dxa"/>
          </w:tcPr>
          <w:p w:rsidR="00562224" w:rsidRPr="007816A1" w:rsidRDefault="007816A1" w:rsidP="007816A1">
            <w:pPr>
              <w:rPr>
                <w:rStyle w:val="apple-style-span"/>
                <w:rFonts w:ascii="Arial" w:hAnsi="Arial" w:cs="Arial"/>
                <w:b/>
                <w:color w:val="666666"/>
                <w:szCs w:val="18"/>
              </w:rPr>
            </w:pPr>
            <w:r w:rsidRPr="007816A1">
              <w:rPr>
                <w:rStyle w:val="apple-style-span"/>
                <w:rFonts w:ascii="Arial" w:hAnsi="Arial" w:cs="Arial"/>
                <w:b/>
                <w:color w:val="666666"/>
                <w:szCs w:val="18"/>
              </w:rPr>
              <w:t>Módulos pendientes:</w:t>
            </w:r>
            <w:r w:rsidR="00370B4E">
              <w:rPr>
                <w:rStyle w:val="apple-style-span"/>
                <w:rFonts w:ascii="Arial" w:hAnsi="Arial" w:cs="Arial"/>
                <w:b/>
                <w:color w:val="666666"/>
                <w:szCs w:val="18"/>
              </w:rPr>
              <w:t xml:space="preserve"> SOR, SR</w:t>
            </w:r>
          </w:p>
        </w:tc>
      </w:tr>
    </w:tbl>
    <w:p w:rsidR="00562224" w:rsidRPr="00562224" w:rsidRDefault="00562224" w:rsidP="007816A1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 xml:space="preserve">Una vez terminado lo envían a la cuenta de correo del profesor: </w:t>
      </w:r>
      <w:hyperlink r:id="rId9" w:history="1">
        <w:r w:rsidRPr="0093598A">
          <w:rPr>
            <w:rStyle w:val="Hipervnculo"/>
            <w:rFonts w:ascii="Arial" w:eastAsia="Times New Roman" w:hAnsi="Arial" w:cs="Arial"/>
            <w:b/>
            <w:bCs/>
            <w:i/>
            <w:sz w:val="22"/>
            <w:szCs w:val="22"/>
            <w:lang w:val="es-ES" w:eastAsia="es-ES"/>
          </w:rPr>
          <w:t>lgarciavelazquez@educantabria.es</w:t>
        </w:r>
      </w:hyperlink>
      <w:r>
        <w:rPr>
          <w:rFonts w:ascii="Arial" w:eastAsia="Times New Roman" w:hAnsi="Arial" w:cs="Arial"/>
          <w:b/>
          <w:bCs/>
          <w:i/>
          <w:color w:val="000000"/>
          <w:sz w:val="22"/>
          <w:szCs w:val="22"/>
          <w:lang w:val="es-ES" w:eastAsia="es-ES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con el nombre: SRI-cuestionario inicial TU NOMBRE Y APELLIDOS.</w:t>
      </w:r>
    </w:p>
    <w:p w:rsidR="00A70770" w:rsidRPr="00FD3367" w:rsidRDefault="00FD3367" w:rsidP="007816A1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1.-</w:t>
      </w:r>
      <w:r w:rsidR="00A70770" w:rsidRPr="00FD3367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El protocolo IP es un protocolo de la capa de</w:t>
      </w:r>
    </w:p>
    <w:p w:rsidR="00FD3367" w:rsidRPr="00FD3367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FD3367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15pt;height:17.85pt" o:ole="">
            <v:imagedata r:id="rId10" o:title=""/>
          </v:shape>
          <w:control r:id="rId11" w:name="DefaultOcxName14" w:shapeid="_x0000_i1104"/>
        </w:object>
      </w:r>
      <w:r w:rsidR="00FD3367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Red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96" type="#_x0000_t75" style="width:20.15pt;height:17.85pt" o:ole="">
            <v:imagedata r:id="rId10" o:title=""/>
          </v:shape>
          <w:control r:id="rId12" w:name="DefaultOcxName1" w:shapeid="_x0000_i1296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Transporte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97" type="#_x0000_t75" style="width:20.15pt;height:17.85pt" o:ole="">
            <v:imagedata r:id="rId13" o:title=""/>
          </v:shape>
          <w:control r:id="rId14" w:name="DefaultOcxName2" w:shapeid="_x0000_i1297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Enlace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13" type="#_x0000_t75" style="width:20.15pt;height:17.85pt" o:ole="">
            <v:imagedata r:id="rId10" o:title=""/>
          </v:shape>
          <w:control r:id="rId15" w:name="DefaultOcxName3" w:shapeid="_x0000_i1113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Conexión</w:t>
      </w:r>
    </w:p>
    <w:p w:rsidR="00A70770" w:rsidRPr="00370B4E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370B4E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2. La dirección IP 127.0.0.1 es una dirección: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16" type="#_x0000_t75" style="width:20.15pt;height:17.85pt" o:ole="">
            <v:imagedata r:id="rId10" o:title=""/>
          </v:shape>
          <w:control r:id="rId16" w:name="DefaultOcxName5" w:shapeid="_x0000_i1116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Privada. 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19" type="#_x0000_t75" style="width:20.15pt;height:17.85pt" o:ole="">
            <v:imagedata r:id="rId10" o:title=""/>
          </v:shape>
          <w:control r:id="rId17" w:name="DefaultOcxName6" w:shapeid="_x0000_i1119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Pública. 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98" type="#_x0000_t75" style="width:20.15pt;height:17.85pt" o:ole="">
            <v:imagedata r:id="rId13" o:title=""/>
          </v:shape>
          <w:control r:id="rId18" w:name="DefaultOcxName7" w:shapeid="_x0000_i1298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Ni una cosa ni la otra.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25" type="#_x0000_t75" style="width:20.15pt;height:17.85pt" o:ole="">
            <v:imagedata r:id="rId10" o:title=""/>
          </v:shape>
          <w:control r:id="rId19" w:name="DefaultOcxName8" w:shapeid="_x0000_i1125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Es una máscara de red.</w:t>
      </w:r>
    </w:p>
    <w:p w:rsidR="00A70770" w:rsidRPr="00370B4E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370B4E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3. La dirección IP 10.0.13.96 es una dirección:</w:t>
      </w:r>
    </w:p>
    <w:p w:rsidR="00FD3367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01" type="#_x0000_t75" style="width:20.15pt;height:17.85pt" o:ole="">
            <v:imagedata r:id="rId13" o:title=""/>
          </v:shape>
          <w:control r:id="rId20" w:name="DefaultOcxName111" w:shapeid="_x0000_i1301"/>
        </w:object>
      </w:r>
      <w:r w:rsidR="00FD3367" w:rsidRPr="00370B4E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Privada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31" type="#_x0000_t75" style="width:20.15pt;height:17.85pt" o:ole="">
            <v:imagedata r:id="rId10" o:title=""/>
          </v:shape>
          <w:control r:id="rId21" w:name="DefaultOcxName11" w:shapeid="_x0000_i113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Pública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34" type="#_x0000_t75" style="width:20.15pt;height:17.85pt" o:ole="">
            <v:imagedata r:id="rId10" o:title=""/>
          </v:shape>
          <w:control r:id="rId22" w:name="DefaultOcxName12" w:shapeid="_x0000_i1134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Ni una cosa ni la otra.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37" type="#_x0000_t75" style="width:20.15pt;height:17.85pt" o:ole="">
            <v:imagedata r:id="rId10" o:title=""/>
          </v:shape>
          <w:control r:id="rId23" w:name="DefaultOcxName13" w:shapeid="_x0000_i113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Es una máscara de red. 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4. La dirección IP 192.168.0.1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40" type="#_x0000_t75" style="width:20.15pt;height:17.85pt" o:ole="">
            <v:imagedata r:id="rId10" o:title=""/>
          </v:shape>
          <w:control r:id="rId24" w:name="DefaultOcxName15" w:shapeid="_x0000_i114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Privada.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17" type="#_x0000_t75" style="width:20.15pt;height:17.85pt" o:ole="">
            <v:imagedata r:id="rId13" o:title=""/>
          </v:shape>
          <w:control r:id="rId25" w:name="DefaultOcxName16" w:shapeid="_x0000_i131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Pública.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46" type="#_x0000_t75" style="width:20.15pt;height:17.85pt" o:ole="">
            <v:imagedata r:id="rId10" o:title=""/>
          </v:shape>
          <w:control r:id="rId26" w:name="DefaultOcxName17" w:shapeid="_x0000_i1146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Ni una cosa ni la otra.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49" type="#_x0000_t75" style="width:20.15pt;height:17.85pt" o:ole="">
            <v:imagedata r:id="rId10" o:title=""/>
          </v:shape>
          <w:control r:id="rId27" w:name="DefaultOcxName18" w:shapeid="_x0000_i1149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Es una máscara de red.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5. La dirección IP 192.168.0.1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52" type="#_x0000_t75" style="width:20.15pt;height:17.85pt" o:ole="">
            <v:imagedata r:id="rId10" o:title=""/>
          </v:shape>
          <w:control r:id="rId28" w:name="DefaultOcxName20" w:shapeid="_x0000_i1152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no se puede asignar a un router.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55" type="#_x0000_t75" style="width:20.15pt;height:17.85pt" o:ole="">
            <v:imagedata r:id="rId10" o:title=""/>
          </v:shape>
          <w:control r:id="rId29" w:name="DefaultOcxName21" w:shapeid="_x0000_i1155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es una dirección de red.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18" type="#_x0000_t75" style="width:20.15pt;height:17.85pt" o:ole="">
            <v:imagedata r:id="rId13" o:title=""/>
          </v:shape>
          <w:control r:id="rId30" w:name="DefaultOcxName22" w:shapeid="_x0000_i1318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se puede asignar a cualquier interfaz de un router ADSL.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61" type="#_x0000_t75" style="width:20.15pt;height:17.85pt" o:ole="">
            <v:imagedata r:id="rId10" o:title=""/>
          </v:shape>
          <w:control r:id="rId31" w:name="DefaultOcxName23" w:shapeid="_x0000_i116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se puede asignar a cualquier dirección de red conectada a una LAN. 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6. La dirección IP 192.168.0.0</w:t>
      </w:r>
    </w:p>
    <w:p w:rsidR="00FD3367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64" type="#_x0000_t75" style="width:20.15pt;height:17.85pt" o:ole="">
            <v:imagedata r:id="rId10" o:title=""/>
          </v:shape>
          <w:control r:id="rId32" w:name="DefaultOcxName261" w:shapeid="_x0000_i1164"/>
        </w:object>
      </w:r>
      <w:r w:rsidR="00FD3367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no se puede configurar como dirección IP de un equipo.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67" type="#_x0000_t75" style="width:20.15pt;height:17.85pt" o:ole="">
            <v:imagedata r:id="rId10" o:title=""/>
          </v:shape>
          <w:control r:id="rId33" w:name="DefaultOcxName26" w:shapeid="_x0000_i116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se puede asignar solamente a la tarjeta de red de un PC.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lastRenderedPageBreak/>
        <w:object w:dxaOrig="225" w:dyaOrig="225">
          <v:shape id="_x0000_i1170" type="#_x0000_t75" style="width:20.15pt;height:17.85pt" o:ole="">
            <v:imagedata r:id="rId10" o:title=""/>
          </v:shape>
          <w:control r:id="rId34" w:name="DefaultOcxName27" w:shapeid="_x0000_i117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sólo se puede asignar a un router. </w:t>
      </w:r>
    </w:p>
    <w:p w:rsid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19" type="#_x0000_t75" style="width:20.15pt;height:17.85pt" o:ole="">
            <v:imagedata r:id="rId13" o:title=""/>
          </v:shape>
          <w:control r:id="rId35" w:name="DefaultOcxName28" w:shapeid="_x0000_i1319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no se puede asignar a un ordenador porque es la primera de la subred y siempre se asigna al router. 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7. ¿Qué direcciones son asignables al segmento de red 192.168.0.0/24?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76" type="#_x0000_t75" style="width:20.15pt;height:17.85pt" o:ole="">
            <v:imagedata r:id="rId10" o:title=""/>
          </v:shape>
          <w:control r:id="rId36" w:name="DefaultOcxName30" w:shapeid="_x0000_i1176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192.168.0.255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highlight w:val="green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79" type="#_x0000_t75" style="width:20.15pt;height:17.85pt" o:ole="">
            <v:imagedata r:id="rId10" o:title=""/>
          </v:shape>
          <w:control r:id="rId37" w:name="DefaultOcxName31" w:shapeid="_x0000_i1179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</w: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highlight w:val="green"/>
          <w:lang w:val="es-ES" w:eastAsia="es-ES"/>
        </w:rPr>
        <w:t>192.168.0.155</w:t>
      </w:r>
    </w:p>
    <w:p w:rsidR="00A70770" w:rsidRPr="00370B4E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highlight w:val="green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  <w:highlight w:val="green"/>
        </w:rPr>
        <w:object w:dxaOrig="225" w:dyaOrig="225">
          <v:shape id="_x0000_i1322" type="#_x0000_t75" style="width:20.15pt;height:17.85pt" o:ole="">
            <v:imagedata r:id="rId13" o:title=""/>
          </v:shape>
          <w:control r:id="rId38" w:name="DefaultOcxName32" w:shapeid="_x0000_i1322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highlight w:val="green"/>
          <w:lang w:val="es-ES" w:eastAsia="es-ES"/>
        </w:rPr>
        <w:t> 192.168.0.0</w:t>
      </w:r>
    </w:p>
    <w:p w:rsid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370B4E">
        <w:rPr>
          <w:rFonts w:ascii="Arial" w:eastAsia="Times New Roman" w:hAnsi="Arial" w:cs="Arial"/>
          <w:color w:val="000000"/>
          <w:sz w:val="18"/>
          <w:szCs w:val="18"/>
          <w:highlight w:val="green"/>
        </w:rPr>
        <w:object w:dxaOrig="225" w:dyaOrig="225">
          <v:shape id="_x0000_i1321" type="#_x0000_t75" style="width:20.15pt;height:17.85pt" o:ole="">
            <v:imagedata r:id="rId10" o:title=""/>
          </v:shape>
          <w:control r:id="rId39" w:name="DefaultOcxName33" w:shapeid="_x0000_i1321"/>
        </w:object>
      </w:r>
      <w:r w:rsidR="00A70770" w:rsidRPr="00370B4E">
        <w:rPr>
          <w:rFonts w:ascii="Arial" w:eastAsia="Times New Roman" w:hAnsi="Arial" w:cs="Arial"/>
          <w:color w:val="000000"/>
          <w:sz w:val="18"/>
          <w:szCs w:val="18"/>
          <w:highlight w:val="green"/>
          <w:lang w:val="es-ES" w:eastAsia="es-ES"/>
        </w:rPr>
        <w:t> 192.168.1.100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8. ¿Qué direcciones IP son asignables al segmento de red 192.168.0.0/16?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88" type="#_x0000_t75" style="width:20.15pt;height:17.85pt" o:ole="">
            <v:imagedata r:id="rId10" o:title=""/>
          </v:shape>
          <w:control r:id="rId40" w:name="DefaultOcxName35" w:shapeid="_x0000_i1188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192.168.0.255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91" type="#_x0000_t75" style="width:20.15pt;height:17.85pt" o:ole="">
            <v:imagedata r:id="rId10" o:title=""/>
          </v:shape>
          <w:control r:id="rId41" w:name="DefaultOcxName36" w:shapeid="_x0000_i119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192.167.1.255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25" type="#_x0000_t75" style="width:20.15pt;height:17.85pt" o:ole="">
            <v:imagedata r:id="rId13" o:title=""/>
          </v:shape>
          <w:control r:id="rId42" w:name="DefaultOcxName37" w:shapeid="_x0000_i1325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192.168.0.0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197" type="#_x0000_t75" style="width:20.15pt;height:17.85pt" o:ole="">
            <v:imagedata r:id="rId10" o:title=""/>
          </v:shape>
          <w:control r:id="rId43" w:name="DefaultOcxName38" w:shapeid="_x0000_i119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192.168.255.255</w:t>
      </w:r>
    </w:p>
    <w:p w:rsidR="00A70770" w:rsidRPr="00A70770" w:rsidRDefault="00A70770" w:rsidP="00FD3367">
      <w:pPr>
        <w:shd w:val="clear" w:color="auto" w:fill="FFFFFF"/>
        <w:spacing w:before="225" w:after="0"/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9. Uno de los siguientes parámetros no se configura en una tarjeta red Windows: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00" type="#_x0000_t75" style="width:20.15pt;height:17.85pt" o:ole="">
            <v:imagedata r:id="rId10" o:title=""/>
          </v:shape>
          <w:control r:id="rId44" w:name="DefaultOcxName40" w:shapeid="_x0000_i120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Dirección IP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03" type="#_x0000_t75" style="width:20.15pt;height:17.85pt" o:ole="">
            <v:imagedata r:id="rId10" o:title=""/>
          </v:shape>
          <w:control r:id="rId45" w:name="DefaultOcxName41" w:shapeid="_x0000_i1203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Dirección del gateway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06" type="#_x0000_t75" style="width:20.15pt;height:17.85pt" o:ole="">
            <v:imagedata r:id="rId10" o:title=""/>
          </v:shape>
          <w:control r:id="rId46" w:name="DefaultOcxName42" w:shapeid="_x0000_i1206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Máscara de subred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26" type="#_x0000_t75" style="width:20.15pt;height:17.85pt" o:ole="">
            <v:imagedata r:id="rId13" o:title=""/>
          </v:shape>
          <w:control r:id="rId47" w:name="DefaultOcxName43" w:shapeid="_x0000_i1326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Dirección de Broadcast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10. En Ubuntu puedo conocer la dirección IP de la tarjeta con el comando: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12" type="#_x0000_t75" style="width:20.15pt;height:17.85pt" o:ole="">
            <v:imagedata r:id="rId10" o:title=""/>
          </v:shape>
          <w:control r:id="rId48" w:name="DefaultOcxName45" w:shapeid="_x0000_i1212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netstat -nr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27" type="#_x0000_t75" style="width:20.15pt;height:17.85pt" o:ole="">
            <v:imagedata r:id="rId13" o:title=""/>
          </v:shape>
          <w:control r:id="rId49" w:name="DefaultOcxName46" w:shapeid="_x0000_i132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ifconfig -a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18" type="#_x0000_t75" style="width:20.15pt;height:17.85pt" o:ole="">
            <v:imagedata r:id="rId10" o:title=""/>
          </v:shape>
          <w:control r:id="rId50" w:name="DefaultOcxName47" w:shapeid="_x0000_i1218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ipconfig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21" type="#_x0000_t75" style="width:20.15pt;height:17.85pt" o:ole="">
            <v:imagedata r:id="rId10" o:title=""/>
          </v:shape>
          <w:control r:id="rId51" w:name="DefaultOcxName48" w:shapeid="_x0000_i122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nslookup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11. En ubuntu el siguiente comando permite conocer la dirección IP del servidor DNS configurado: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24" type="#_x0000_t75" style="width:20.15pt;height:17.85pt" o:ole="">
            <v:imagedata r:id="rId10" o:title=""/>
          </v:shape>
          <w:control r:id="rId52" w:name="DefaultOcxName50" w:shapeid="_x0000_i1224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netstat -nr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28" type="#_x0000_t75" style="width:20.15pt;height:17.85pt" o:ole="">
            <v:imagedata r:id="rId13" o:title=""/>
          </v:shape>
          <w:control r:id="rId53" w:name="DefaultOcxName51" w:shapeid="_x0000_i1328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ifconfig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30" type="#_x0000_t75" style="width:20.15pt;height:17.85pt" o:ole="">
            <v:imagedata r:id="rId10" o:title=""/>
          </v:shape>
          <w:control r:id="rId54" w:name="DefaultOcxName52" w:shapeid="_x0000_i123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ipconfig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33" type="#_x0000_t75" style="width:20.15pt;height:17.85pt" o:ole="">
            <v:imagedata r:id="rId10" o:title=""/>
          </v:shape>
          <w:control r:id="rId55" w:name="DefaultOcxName53" w:shapeid="_x0000_i1233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nslookup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12. En Ubuntu, el siguiente comando permite conocer la dirección IP de la puerta de enlace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29" type="#_x0000_t75" style="width:20.15pt;height:17.85pt" o:ole="">
            <v:imagedata r:id="rId13" o:title=""/>
          </v:shape>
          <w:control r:id="rId56" w:name="DefaultOcxName55" w:shapeid="_x0000_i1329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netstat -nr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39" type="#_x0000_t75" style="width:20.15pt;height:17.85pt" o:ole="">
            <v:imagedata r:id="rId10" o:title=""/>
          </v:shape>
          <w:control r:id="rId57" w:name="DefaultOcxName56" w:shapeid="_x0000_i1239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ifconfig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42" type="#_x0000_t75" style="width:20.15pt;height:17.85pt" o:ole="">
            <v:imagedata r:id="rId10" o:title=""/>
          </v:shape>
          <w:control r:id="rId58" w:name="DefaultOcxName57" w:shapeid="_x0000_i1242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ipconfig</w:t>
      </w:r>
    </w:p>
    <w:p w:rsid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45" type="#_x0000_t75" style="width:20.15pt;height:17.85pt" o:ole="">
            <v:imagedata r:id="rId10" o:title=""/>
          </v:shape>
          <w:control r:id="rId59" w:name="DefaultOcxName58" w:shapeid="_x0000_i1245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nslookup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13. Un servidor web escucha en el puerto: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30" type="#_x0000_t75" style="width:20.15pt;height:17.85pt" o:ole="">
            <v:imagedata r:id="rId13" o:title=""/>
          </v:shape>
          <w:control r:id="rId60" w:name="DefaultOcxName60" w:shapeid="_x0000_i133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21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lastRenderedPageBreak/>
        <w:object w:dxaOrig="225" w:dyaOrig="225">
          <v:shape id="_x0000_i1251" type="#_x0000_t75" style="width:20.15pt;height:17.85pt" o:ole="">
            <v:imagedata r:id="rId10" o:title=""/>
          </v:shape>
          <w:control r:id="rId61" w:name="DefaultOcxName61" w:shapeid="_x0000_i125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25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54" type="#_x0000_t75" style="width:20.15pt;height:17.85pt" o:ole="">
            <v:imagedata r:id="rId10" o:title=""/>
          </v:shape>
          <w:control r:id="rId62" w:name="DefaultOcxName62" w:shapeid="_x0000_i1254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53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57" type="#_x0000_t75" style="width:20.15pt;height:17.85pt" o:ole="">
            <v:imagedata r:id="rId10" o:title=""/>
          </v:shape>
          <w:control r:id="rId63" w:name="DefaultOcxName63" w:shapeid="_x0000_i125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80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14. Un servidor FTP escucha en el puerto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60" type="#_x0000_t75" style="width:20.15pt;height:17.85pt" o:ole="">
            <v:imagedata r:id="rId10" o:title=""/>
          </v:shape>
          <w:control r:id="rId64" w:name="DefaultOcxName65" w:shapeid="_x0000_i126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21/TCP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63" type="#_x0000_t75" style="width:20.15pt;height:17.85pt" o:ole="">
            <v:imagedata r:id="rId10" o:title=""/>
          </v:shape>
          <w:control r:id="rId65" w:name="DefaultOcxName66" w:shapeid="_x0000_i1263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80/TCP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31" type="#_x0000_t75" style="width:20.15pt;height:17.85pt" o:ole="">
            <v:imagedata r:id="rId13" o:title=""/>
          </v:shape>
          <w:control r:id="rId66" w:name="DefaultOcxName67" w:shapeid="_x0000_i133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25/SMTP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69" type="#_x0000_t75" style="width:20.15pt;height:17.85pt" o:ole="">
            <v:imagedata r:id="rId10" o:title=""/>
          </v:shape>
          <w:control r:id="rId67" w:name="DefaultOcxName68" w:shapeid="_x0000_i1269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143/IMAP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15. ¿Cuál de las siguientes no es una dirección MAC válida?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72" type="#_x0000_t75" style="width:20.15pt;height:17.85pt" o:ole="">
            <v:imagedata r:id="rId10" o:title=""/>
          </v:shape>
          <w:control r:id="rId68" w:name="DefaultOcxName70" w:shapeid="_x0000_i1272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00:03:10:3a:2d:ff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35" type="#_x0000_t75" style="width:20.15pt;height:17.85pt" o:ole="">
            <v:imagedata r:id="rId10" o:title=""/>
          </v:shape>
          <w:control r:id="rId69" w:name="DefaultOcxName71" w:shapeid="_x0000_i1335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0003103a2dff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36" type="#_x0000_t75" style="width:20.15pt;height:17.85pt" o:ole="">
            <v:imagedata r:id="rId13" o:title=""/>
          </v:shape>
          <w:control r:id="rId70" w:name="DefaultOcxName72" w:shapeid="_x0000_i1336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0003103a2df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81" type="#_x0000_t75" style="width:20.15pt;height:17.85pt" o:ole="">
            <v:imagedata r:id="rId10" o:title=""/>
          </v:shape>
          <w:control r:id="rId71" w:name="DefaultOcxName73" w:shapeid="_x0000_i1281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00:03:10:32:51:60</w:t>
      </w:r>
    </w:p>
    <w:p w:rsidR="00A70770" w:rsidRPr="00A70770" w:rsidRDefault="00A70770" w:rsidP="00FD3367">
      <w:pPr>
        <w:shd w:val="clear" w:color="auto" w:fill="FFFFFF"/>
        <w:spacing w:before="225" w:after="0"/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</w:pPr>
      <w:r w:rsidRPr="00A70770">
        <w:rPr>
          <w:rFonts w:ascii="Arial" w:eastAsia="Times New Roman" w:hAnsi="Arial" w:cs="Arial"/>
          <w:b/>
          <w:bCs/>
          <w:color w:val="000000"/>
          <w:sz w:val="22"/>
          <w:szCs w:val="22"/>
          <w:lang w:val="es-ES" w:eastAsia="es-ES"/>
        </w:rPr>
        <w:t>16. ¿Cuál de las siguientes afirmaciones es válida?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84" type="#_x0000_t75" style="width:20.15pt;height:17.85pt" o:ole="">
            <v:imagedata r:id="rId10" o:title=""/>
          </v:shape>
          <w:control r:id="rId72" w:name="DefaultOcxName75" w:shapeid="_x0000_i1284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Apache es un servidor de correo 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87" type="#_x0000_t75" style="width:20.15pt;height:17.85pt" o:ole="">
            <v:imagedata r:id="rId10" o:title=""/>
          </v:shape>
          <w:control r:id="rId73" w:name="DefaultOcxName76" w:shapeid="_x0000_i128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Wireshark es un servidor de red.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290" type="#_x0000_t75" style="width:20.15pt;height:17.85pt" o:ole="">
            <v:imagedata r:id="rId10" o:title=""/>
          </v:shape>
          <w:control r:id="rId74" w:name="DefaultOcxName77" w:shapeid="_x0000_i1290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IIS de Windows 2008 Server es un servidor web. </w:t>
      </w:r>
    </w:p>
    <w:p w:rsidR="00A70770" w:rsidRPr="00A70770" w:rsidRDefault="00A46DF4" w:rsidP="00FD3367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A70770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337" type="#_x0000_t75" style="width:20.15pt;height:17.85pt" o:ole="">
            <v:imagedata r:id="rId13" o:title=""/>
          </v:shape>
          <w:control r:id="rId75" w:name="DefaultOcxName78" w:shapeid="_x0000_i1337"/>
        </w:object>
      </w:r>
      <w:r w:rsidR="00A70770" w:rsidRPr="00A70770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 Exchange es un servidor web. </w:t>
      </w:r>
    </w:p>
    <w:p w:rsidR="00A70770" w:rsidRDefault="00A70770" w:rsidP="00FD3367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70770" w:rsidRDefault="00A70770" w:rsidP="00FD3367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si son aceptables o no las siguientes configuraciones:</w:t>
      </w: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48050" cy="12668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4E">
        <w:rPr>
          <w:rFonts w:ascii="Arial" w:hAnsi="Arial" w:cs="Arial"/>
          <w:sz w:val="20"/>
          <w:szCs w:val="20"/>
        </w:rPr>
        <w:t xml:space="preserve"> </w:t>
      </w:r>
      <w:r w:rsidR="00370B4E">
        <w:rPr>
          <w:rFonts w:ascii="Arial" w:hAnsi="Arial" w:cs="Arial"/>
          <w:sz w:val="20"/>
          <w:szCs w:val="20"/>
        </w:rPr>
        <w:br/>
        <w:t>No corresponde la máscara</w:t>
      </w: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19475" cy="120015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4E">
        <w:rPr>
          <w:rFonts w:ascii="Arial" w:hAnsi="Arial" w:cs="Arial"/>
          <w:sz w:val="20"/>
          <w:szCs w:val="20"/>
        </w:rPr>
        <w:br/>
        <w:t>Es aceptable</w:t>
      </w: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314700" cy="12382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4E">
        <w:rPr>
          <w:rFonts w:ascii="Arial" w:hAnsi="Arial" w:cs="Arial"/>
          <w:sz w:val="20"/>
          <w:szCs w:val="20"/>
        </w:rPr>
        <w:br/>
        <w:t>La puerta de enlace se suele poner en 192.168.1.1 o 1192.168.1.254</w:t>
      </w: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448050" cy="123825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4E">
        <w:rPr>
          <w:rFonts w:ascii="Arial" w:hAnsi="Arial" w:cs="Arial"/>
          <w:sz w:val="20"/>
          <w:szCs w:val="20"/>
        </w:rPr>
        <w:br/>
        <w:t>La puerta de enlace esta mal, sería 192.168.1.254</w:t>
      </w: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09950" cy="123825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4E">
        <w:rPr>
          <w:rFonts w:ascii="Arial" w:hAnsi="Arial" w:cs="Arial"/>
          <w:sz w:val="20"/>
          <w:szCs w:val="20"/>
        </w:rPr>
        <w:br/>
        <w:t>La puerta de enlace esta mal, sería 192.168.30.254</w:t>
      </w:r>
    </w:p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0770" w:rsidRDefault="00A70770" w:rsidP="00FD3367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imagen, </w:t>
      </w:r>
      <w:r w:rsidR="007816A1">
        <w:rPr>
          <w:rFonts w:ascii="Arial" w:hAnsi="Arial" w:cs="Arial"/>
          <w:sz w:val="20"/>
          <w:szCs w:val="20"/>
        </w:rPr>
        <w:t>¿</w:t>
      </w:r>
      <w:r>
        <w:rPr>
          <w:rFonts w:ascii="Arial" w:hAnsi="Arial" w:cs="Arial"/>
          <w:sz w:val="20"/>
          <w:szCs w:val="20"/>
        </w:rPr>
        <w:t>podrías dar una dirección IP válida para las interfaces pública y privada del router?</w:t>
      </w:r>
    </w:p>
    <w:p w:rsidR="00A70770" w:rsidRDefault="00A70770" w:rsidP="00FD3367">
      <w:pPr>
        <w:pStyle w:val="Prrafodelista1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70770" w:rsidRDefault="00A413D8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040" cy="3093631"/>
            <wp:effectExtent l="19050" t="0" r="0" b="0"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F5B" w:rsidRDefault="00546F5B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0770" w:rsidRDefault="00A70770" w:rsidP="00FD3367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Teniendo en cuenta la misma imagen y lo que hayas respondido a la cuestión anterior, rellena para cada dispositivo una configuración de red válida. </w:t>
      </w:r>
    </w:p>
    <w:p w:rsidR="00A70770" w:rsidRDefault="00A70770" w:rsidP="00FD3367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4"/>
        <w:gridCol w:w="1623"/>
        <w:gridCol w:w="1577"/>
        <w:gridCol w:w="1690"/>
        <w:gridCol w:w="1416"/>
      </w:tblGrid>
      <w:tr w:rsidR="00A70770" w:rsidRPr="00424E5D" w:rsidTr="00370B4E">
        <w:tc>
          <w:tcPr>
            <w:tcW w:w="1694" w:type="dxa"/>
            <w:shd w:val="clear" w:color="auto" w:fill="auto"/>
          </w:tcPr>
          <w:p w:rsidR="00A70770" w:rsidRPr="00424E5D" w:rsidRDefault="00A70770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Dispositivo</w:t>
            </w:r>
          </w:p>
        </w:tc>
        <w:tc>
          <w:tcPr>
            <w:tcW w:w="1623" w:type="dxa"/>
            <w:shd w:val="clear" w:color="auto" w:fill="auto"/>
          </w:tcPr>
          <w:p w:rsidR="00A70770" w:rsidRPr="00424E5D" w:rsidRDefault="00A70770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Dirección IP</w:t>
            </w:r>
          </w:p>
        </w:tc>
        <w:tc>
          <w:tcPr>
            <w:tcW w:w="1577" w:type="dxa"/>
            <w:shd w:val="clear" w:color="auto" w:fill="auto"/>
          </w:tcPr>
          <w:p w:rsidR="00A70770" w:rsidRPr="00424E5D" w:rsidRDefault="00A70770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Máscara</w:t>
            </w:r>
          </w:p>
        </w:tc>
        <w:tc>
          <w:tcPr>
            <w:tcW w:w="1690" w:type="dxa"/>
            <w:shd w:val="clear" w:color="auto" w:fill="auto"/>
          </w:tcPr>
          <w:p w:rsidR="00A70770" w:rsidRPr="00424E5D" w:rsidRDefault="00A70770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Puerta de enlace</w:t>
            </w:r>
          </w:p>
        </w:tc>
        <w:tc>
          <w:tcPr>
            <w:tcW w:w="1416" w:type="dxa"/>
            <w:shd w:val="clear" w:color="auto" w:fill="auto"/>
          </w:tcPr>
          <w:p w:rsidR="00A70770" w:rsidRPr="00424E5D" w:rsidRDefault="00A70770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DNS</w:t>
            </w:r>
          </w:p>
        </w:tc>
      </w:tr>
      <w:tr w:rsidR="00A70770" w:rsidRPr="00424E5D" w:rsidTr="00370B4E">
        <w:tc>
          <w:tcPr>
            <w:tcW w:w="1694" w:type="dxa"/>
            <w:shd w:val="clear" w:color="auto" w:fill="auto"/>
          </w:tcPr>
          <w:p w:rsidR="00A70770" w:rsidRPr="00424E5D" w:rsidRDefault="00A70770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Impresora</w:t>
            </w:r>
          </w:p>
        </w:tc>
        <w:tc>
          <w:tcPr>
            <w:tcW w:w="1623" w:type="dxa"/>
            <w:shd w:val="clear" w:color="auto" w:fill="auto"/>
          </w:tcPr>
          <w:p w:rsidR="00A70770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192.168.1.20</w:t>
            </w:r>
          </w:p>
        </w:tc>
        <w:tc>
          <w:tcPr>
            <w:tcW w:w="1577" w:type="dxa"/>
            <w:shd w:val="clear" w:color="auto" w:fill="auto"/>
          </w:tcPr>
          <w:p w:rsidR="00A70770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A70770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A70770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370B4E" w:rsidRPr="00424E5D" w:rsidTr="00370B4E">
        <w:tc>
          <w:tcPr>
            <w:tcW w:w="1694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Tablet PC0</w:t>
            </w:r>
          </w:p>
        </w:tc>
        <w:tc>
          <w:tcPr>
            <w:tcW w:w="1623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192.168.1.10</w:t>
            </w:r>
          </w:p>
        </w:tc>
        <w:tc>
          <w:tcPr>
            <w:tcW w:w="1577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370B4E" w:rsidRPr="00424E5D" w:rsidRDefault="00370B4E" w:rsidP="002D7E38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370B4E" w:rsidRPr="00424E5D" w:rsidTr="00370B4E">
        <w:tc>
          <w:tcPr>
            <w:tcW w:w="1694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Tablet PC1</w:t>
            </w:r>
          </w:p>
        </w:tc>
        <w:tc>
          <w:tcPr>
            <w:tcW w:w="1623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192.168.1.11</w:t>
            </w:r>
          </w:p>
        </w:tc>
        <w:tc>
          <w:tcPr>
            <w:tcW w:w="1577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370B4E" w:rsidRPr="00424E5D" w:rsidRDefault="00370B4E" w:rsidP="002D7E38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370B4E" w:rsidRPr="00424E5D" w:rsidTr="00370B4E">
        <w:tc>
          <w:tcPr>
            <w:tcW w:w="1694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1623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1577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370B4E" w:rsidRPr="00424E5D" w:rsidRDefault="00370B4E" w:rsidP="002D7E38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370B4E" w:rsidRPr="00424E5D" w:rsidTr="00370B4E">
        <w:tc>
          <w:tcPr>
            <w:tcW w:w="1694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3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1577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370B4E" w:rsidRPr="00424E5D" w:rsidRDefault="00370B4E" w:rsidP="002D7E38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370B4E" w:rsidRPr="00424E5D" w:rsidTr="00370B4E">
        <w:tc>
          <w:tcPr>
            <w:tcW w:w="1694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3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192.168.1.4</w:t>
            </w:r>
          </w:p>
        </w:tc>
        <w:tc>
          <w:tcPr>
            <w:tcW w:w="1577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370B4E" w:rsidRPr="00424E5D" w:rsidRDefault="00370B4E" w:rsidP="002D7E38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370B4E" w:rsidRPr="00424E5D" w:rsidTr="00370B4E">
        <w:tc>
          <w:tcPr>
            <w:tcW w:w="1694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Router Linksys</w:t>
            </w:r>
          </w:p>
        </w:tc>
        <w:tc>
          <w:tcPr>
            <w:tcW w:w="1623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1577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/24</w:t>
            </w:r>
          </w:p>
        </w:tc>
        <w:tc>
          <w:tcPr>
            <w:tcW w:w="1690" w:type="dxa"/>
            <w:shd w:val="clear" w:color="auto" w:fill="auto"/>
          </w:tcPr>
          <w:p w:rsidR="00370B4E" w:rsidRPr="00424E5D" w:rsidRDefault="00370B4E" w:rsidP="002D7E38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1416" w:type="dxa"/>
            <w:shd w:val="clear" w:color="auto" w:fill="auto"/>
          </w:tcPr>
          <w:p w:rsidR="00370B4E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</w:tbl>
    <w:p w:rsidR="00A70770" w:rsidRDefault="00A70770" w:rsidP="00FD3367">
      <w:pPr>
        <w:pStyle w:val="Prrafodelista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D3367" w:rsidRDefault="00FD3367" w:rsidP="00FD3367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Cuál sería la tabla de rutas del router</w:t>
      </w:r>
      <w:r w:rsidR="00A413D8">
        <w:rPr>
          <w:rFonts w:ascii="Arial" w:hAnsi="Arial" w:cs="Arial"/>
          <w:sz w:val="20"/>
          <w:szCs w:val="20"/>
        </w:rPr>
        <w:t xml:space="preserve"> Linksys</w:t>
      </w:r>
    </w:p>
    <w:p w:rsidR="009571B5" w:rsidRDefault="009571B5" w:rsidP="007816A1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1"/>
        <w:gridCol w:w="1645"/>
        <w:gridCol w:w="1594"/>
        <w:gridCol w:w="1536"/>
      </w:tblGrid>
      <w:tr w:rsidR="00546F5B" w:rsidRPr="00424E5D" w:rsidTr="00546F5B">
        <w:trPr>
          <w:jc w:val="center"/>
        </w:trPr>
        <w:tc>
          <w:tcPr>
            <w:tcW w:w="1631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Red destino</w:t>
            </w:r>
          </w:p>
        </w:tc>
        <w:tc>
          <w:tcPr>
            <w:tcW w:w="1645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Máscara</w:t>
            </w:r>
          </w:p>
        </w:tc>
        <w:tc>
          <w:tcPr>
            <w:tcW w:w="1594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Puerta de enlace</w:t>
            </w:r>
          </w:p>
        </w:tc>
        <w:tc>
          <w:tcPr>
            <w:tcW w:w="1536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Interfaz</w:t>
            </w:r>
          </w:p>
        </w:tc>
      </w:tr>
      <w:tr w:rsidR="00546F5B" w:rsidRPr="00424E5D" w:rsidTr="00546F5B">
        <w:trPr>
          <w:jc w:val="center"/>
        </w:trPr>
        <w:tc>
          <w:tcPr>
            <w:tcW w:w="1631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F5B" w:rsidRPr="00424E5D" w:rsidTr="00546F5B">
        <w:trPr>
          <w:jc w:val="center"/>
        </w:trPr>
        <w:tc>
          <w:tcPr>
            <w:tcW w:w="1631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F5B" w:rsidRPr="00424E5D" w:rsidTr="00546F5B">
        <w:trPr>
          <w:jc w:val="center"/>
        </w:trPr>
        <w:tc>
          <w:tcPr>
            <w:tcW w:w="1631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F5B" w:rsidRPr="00424E5D" w:rsidTr="00546F5B">
        <w:trPr>
          <w:jc w:val="center"/>
        </w:trPr>
        <w:tc>
          <w:tcPr>
            <w:tcW w:w="1631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546F5B" w:rsidRPr="00424E5D" w:rsidRDefault="00546F5B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71B5" w:rsidRDefault="009571B5" w:rsidP="00FD3367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571B5" w:rsidRDefault="009571B5">
      <w:pPr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367" w:rsidRDefault="00FD3367" w:rsidP="00FD3367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546F5B" w:rsidRDefault="00546F5B" w:rsidP="00546F5B">
      <w:pPr>
        <w:pStyle w:val="Prrafodelista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46F5B">
        <w:rPr>
          <w:rFonts w:ascii="Arial" w:hAnsi="Arial" w:cs="Arial"/>
          <w:sz w:val="20"/>
          <w:szCs w:val="20"/>
        </w:rPr>
        <w:t xml:space="preserve">Rellena para cada dispositivo </w:t>
      </w:r>
      <w:r w:rsidR="007816A1">
        <w:rPr>
          <w:rFonts w:ascii="Arial" w:hAnsi="Arial" w:cs="Arial"/>
          <w:sz w:val="20"/>
          <w:szCs w:val="20"/>
        </w:rPr>
        <w:t xml:space="preserve">si </w:t>
      </w:r>
      <w:r w:rsidR="00FD3367" w:rsidRPr="00546F5B">
        <w:rPr>
          <w:rFonts w:ascii="Arial" w:hAnsi="Arial" w:cs="Arial"/>
          <w:sz w:val="20"/>
          <w:szCs w:val="20"/>
        </w:rPr>
        <w:t>la direcc</w:t>
      </w:r>
      <w:r w:rsidRPr="00546F5B">
        <w:rPr>
          <w:rFonts w:ascii="Arial" w:hAnsi="Arial" w:cs="Arial"/>
          <w:sz w:val="20"/>
          <w:szCs w:val="20"/>
        </w:rPr>
        <w:t xml:space="preserve">ión de red de la LAN es la </w:t>
      </w:r>
      <w:r w:rsidRPr="007816A1">
        <w:rPr>
          <w:rFonts w:ascii="Arial" w:hAnsi="Arial" w:cs="Arial"/>
          <w:b/>
          <w:sz w:val="20"/>
          <w:szCs w:val="20"/>
        </w:rPr>
        <w:t>10.20.0.0/16</w:t>
      </w:r>
      <w:r w:rsidRPr="00546F5B">
        <w:rPr>
          <w:rFonts w:ascii="Arial" w:hAnsi="Arial" w:cs="Arial"/>
          <w:sz w:val="20"/>
          <w:szCs w:val="20"/>
        </w:rPr>
        <w:t xml:space="preserve">. Tener en cuenta lo siguiente: Asigna las </w:t>
      </w:r>
      <w:r w:rsidRPr="00546F5B">
        <w:rPr>
          <w:rFonts w:ascii="Arial" w:hAnsi="Arial" w:cs="Arial"/>
          <w:sz w:val="20"/>
          <w:szCs w:val="20"/>
          <w:u w:val="single"/>
        </w:rPr>
        <w:t>primeras</w:t>
      </w:r>
      <w:r w:rsidRPr="00546F5B">
        <w:rPr>
          <w:rFonts w:ascii="Arial" w:hAnsi="Arial" w:cs="Arial"/>
          <w:sz w:val="20"/>
          <w:szCs w:val="20"/>
        </w:rPr>
        <w:t xml:space="preserve"> direcciones a los dispositivos de interconexión </w:t>
      </w:r>
      <w:r>
        <w:rPr>
          <w:rFonts w:ascii="Arial" w:hAnsi="Arial" w:cs="Arial"/>
          <w:sz w:val="20"/>
          <w:szCs w:val="20"/>
        </w:rPr>
        <w:t xml:space="preserve">y </w:t>
      </w:r>
      <w:r w:rsidRPr="00546F5B">
        <w:rPr>
          <w:rFonts w:ascii="Arial" w:hAnsi="Arial" w:cs="Arial"/>
          <w:sz w:val="20"/>
          <w:szCs w:val="20"/>
        </w:rPr>
        <w:t xml:space="preserve">las </w:t>
      </w:r>
      <w:r w:rsidRPr="00546F5B">
        <w:rPr>
          <w:rFonts w:ascii="Arial" w:hAnsi="Arial" w:cs="Arial"/>
          <w:sz w:val="20"/>
          <w:szCs w:val="20"/>
          <w:u w:val="single"/>
        </w:rPr>
        <w:t>últimas</w:t>
      </w:r>
      <w:r w:rsidRPr="00546F5B">
        <w:rPr>
          <w:rFonts w:ascii="Arial" w:hAnsi="Arial" w:cs="Arial"/>
          <w:sz w:val="20"/>
          <w:szCs w:val="20"/>
        </w:rPr>
        <w:t xml:space="preserve"> direcciones a los equipos.</w:t>
      </w:r>
      <w:bookmarkStart w:id="0" w:name="_GoBack"/>
      <w:bookmarkEnd w:id="0"/>
    </w:p>
    <w:p w:rsidR="009571B5" w:rsidRPr="00546F5B" w:rsidRDefault="009571B5" w:rsidP="00546F5B">
      <w:pPr>
        <w:pStyle w:val="Prrafodelista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1"/>
        <w:gridCol w:w="1651"/>
        <w:gridCol w:w="1612"/>
        <w:gridCol w:w="1549"/>
        <w:gridCol w:w="1477"/>
      </w:tblGrid>
      <w:tr w:rsidR="00FD3367" w:rsidRPr="00424E5D" w:rsidTr="00546F5B">
        <w:tc>
          <w:tcPr>
            <w:tcW w:w="1711" w:type="dxa"/>
            <w:shd w:val="clear" w:color="auto" w:fill="auto"/>
          </w:tcPr>
          <w:p w:rsidR="00FD3367" w:rsidRPr="00424E5D" w:rsidRDefault="00FD3367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Dispositivo</w:t>
            </w:r>
          </w:p>
        </w:tc>
        <w:tc>
          <w:tcPr>
            <w:tcW w:w="1651" w:type="dxa"/>
            <w:shd w:val="clear" w:color="auto" w:fill="auto"/>
          </w:tcPr>
          <w:p w:rsidR="00FD3367" w:rsidRPr="00424E5D" w:rsidRDefault="00FD3367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Dirección IP</w:t>
            </w:r>
          </w:p>
        </w:tc>
        <w:tc>
          <w:tcPr>
            <w:tcW w:w="1612" w:type="dxa"/>
            <w:shd w:val="clear" w:color="auto" w:fill="auto"/>
          </w:tcPr>
          <w:p w:rsidR="00FD3367" w:rsidRPr="00424E5D" w:rsidRDefault="00FD3367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Máscara</w:t>
            </w:r>
          </w:p>
        </w:tc>
        <w:tc>
          <w:tcPr>
            <w:tcW w:w="1549" w:type="dxa"/>
            <w:shd w:val="clear" w:color="auto" w:fill="auto"/>
          </w:tcPr>
          <w:p w:rsidR="00FD3367" w:rsidRPr="00424E5D" w:rsidRDefault="00FD3367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Puerta de enlace</w:t>
            </w:r>
          </w:p>
        </w:tc>
        <w:tc>
          <w:tcPr>
            <w:tcW w:w="1477" w:type="dxa"/>
            <w:shd w:val="clear" w:color="auto" w:fill="auto"/>
          </w:tcPr>
          <w:p w:rsidR="00FD3367" w:rsidRPr="00424E5D" w:rsidRDefault="00FD3367" w:rsidP="00FD3367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DNS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Impresora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10.20.0.20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10.0.20.254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Tablet PC0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10.20.0.11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Tablet PC1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10.20.0.10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10.20.0.1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10.20.0.3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  <w:tr w:rsidR="00A413D8" w:rsidRPr="00424E5D" w:rsidTr="00546F5B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Router Linksys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10.20.0.0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/16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10.20.0.254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370B4E" w:rsidP="00FD3367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</w:tr>
    </w:tbl>
    <w:p w:rsidR="009571B5" w:rsidRDefault="009571B5" w:rsidP="00FD3367">
      <w:pPr>
        <w:spacing w:after="0"/>
        <w:rPr>
          <w:rFonts w:ascii="Arial" w:hAnsi="Arial" w:cs="Arial"/>
          <w:sz w:val="20"/>
          <w:szCs w:val="20"/>
        </w:rPr>
      </w:pPr>
    </w:p>
    <w:p w:rsidR="00FD3367" w:rsidRDefault="00546F5B" w:rsidP="00FD33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si fuera la dirección</w:t>
      </w:r>
      <w:r w:rsidR="009571B5">
        <w:rPr>
          <w:rFonts w:ascii="Arial" w:hAnsi="Arial" w:cs="Arial"/>
          <w:sz w:val="20"/>
          <w:szCs w:val="20"/>
        </w:rPr>
        <w:t xml:space="preserve"> de red la</w:t>
      </w:r>
      <w:r>
        <w:rPr>
          <w:rFonts w:ascii="Arial" w:hAnsi="Arial" w:cs="Arial"/>
          <w:sz w:val="20"/>
          <w:szCs w:val="20"/>
        </w:rPr>
        <w:t xml:space="preserve"> 10.20.30.128/25</w:t>
      </w:r>
      <w:r w:rsidR="009571B5">
        <w:rPr>
          <w:rFonts w:ascii="Arial" w:hAnsi="Arial" w:cs="Arial"/>
          <w:sz w:val="20"/>
          <w:szCs w:val="20"/>
        </w:rPr>
        <w:t>:</w:t>
      </w:r>
    </w:p>
    <w:p w:rsidR="00546F5B" w:rsidRDefault="00546F5B" w:rsidP="00FD336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1"/>
        <w:gridCol w:w="1651"/>
        <w:gridCol w:w="1612"/>
        <w:gridCol w:w="1549"/>
        <w:gridCol w:w="1477"/>
      </w:tblGrid>
      <w:tr w:rsidR="00546F5B" w:rsidRPr="00424E5D" w:rsidTr="00A413D8">
        <w:tc>
          <w:tcPr>
            <w:tcW w:w="1711" w:type="dxa"/>
            <w:shd w:val="clear" w:color="auto" w:fill="auto"/>
          </w:tcPr>
          <w:p w:rsidR="00546F5B" w:rsidRPr="00424E5D" w:rsidRDefault="00546F5B" w:rsidP="00546F5B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Dispositivo</w:t>
            </w:r>
          </w:p>
        </w:tc>
        <w:tc>
          <w:tcPr>
            <w:tcW w:w="1651" w:type="dxa"/>
            <w:shd w:val="clear" w:color="auto" w:fill="auto"/>
          </w:tcPr>
          <w:p w:rsidR="00546F5B" w:rsidRPr="00424E5D" w:rsidRDefault="00546F5B" w:rsidP="00546F5B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Dirección IP</w:t>
            </w:r>
          </w:p>
        </w:tc>
        <w:tc>
          <w:tcPr>
            <w:tcW w:w="1612" w:type="dxa"/>
            <w:shd w:val="clear" w:color="auto" w:fill="auto"/>
          </w:tcPr>
          <w:p w:rsidR="00546F5B" w:rsidRPr="00424E5D" w:rsidRDefault="00546F5B" w:rsidP="00546F5B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Máscara</w:t>
            </w:r>
          </w:p>
        </w:tc>
        <w:tc>
          <w:tcPr>
            <w:tcW w:w="1549" w:type="dxa"/>
            <w:shd w:val="clear" w:color="auto" w:fill="auto"/>
          </w:tcPr>
          <w:p w:rsidR="00546F5B" w:rsidRPr="00424E5D" w:rsidRDefault="00546F5B" w:rsidP="00546F5B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Puerta de enlace</w:t>
            </w:r>
          </w:p>
        </w:tc>
        <w:tc>
          <w:tcPr>
            <w:tcW w:w="1477" w:type="dxa"/>
            <w:shd w:val="clear" w:color="auto" w:fill="auto"/>
          </w:tcPr>
          <w:p w:rsidR="00546F5B" w:rsidRPr="00424E5D" w:rsidRDefault="00546F5B" w:rsidP="00546F5B">
            <w:pPr>
              <w:pStyle w:val="Prrafodelista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24E5D">
              <w:rPr>
                <w:rFonts w:ascii="Arial" w:hAnsi="Arial" w:cs="Arial"/>
                <w:b/>
                <w:sz w:val="24"/>
                <w:szCs w:val="20"/>
              </w:rPr>
              <w:t>DNS</w:t>
            </w: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Impresora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10.20.30.20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Tablet PC0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10.20.30.10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Tablet PC1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10.20.30.11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10.20.30.129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10.20.30.130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E5D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10.20.30.131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3D8" w:rsidRPr="00424E5D" w:rsidTr="00A413D8">
        <w:tc>
          <w:tcPr>
            <w:tcW w:w="1711" w:type="dxa"/>
            <w:shd w:val="clear" w:color="auto" w:fill="auto"/>
          </w:tcPr>
          <w:p w:rsidR="00A413D8" w:rsidRPr="00424E5D" w:rsidRDefault="00A413D8" w:rsidP="007F5D3A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Router Linksys</w:t>
            </w:r>
          </w:p>
        </w:tc>
        <w:tc>
          <w:tcPr>
            <w:tcW w:w="1651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10.20.30.128</w:t>
            </w:r>
          </w:p>
        </w:tc>
        <w:tc>
          <w:tcPr>
            <w:tcW w:w="1612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1549" w:type="dxa"/>
            <w:shd w:val="clear" w:color="auto" w:fill="auto"/>
          </w:tcPr>
          <w:p w:rsidR="00A413D8" w:rsidRPr="00424E5D" w:rsidRDefault="00370B4E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10.20.30.1</w:t>
            </w:r>
          </w:p>
        </w:tc>
        <w:tc>
          <w:tcPr>
            <w:tcW w:w="1477" w:type="dxa"/>
            <w:shd w:val="clear" w:color="auto" w:fill="auto"/>
          </w:tcPr>
          <w:p w:rsidR="00A413D8" w:rsidRPr="00424E5D" w:rsidRDefault="00A413D8" w:rsidP="00546F5B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6F5B" w:rsidRDefault="00546F5B" w:rsidP="00FD3367">
      <w:pPr>
        <w:spacing w:after="0"/>
      </w:pPr>
    </w:p>
    <w:sectPr w:rsidR="00546F5B" w:rsidSect="00A70770">
      <w:footerReference w:type="default" r:id="rId82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1B5" w:rsidRDefault="009571B5" w:rsidP="009571B5">
      <w:pPr>
        <w:spacing w:after="0"/>
      </w:pPr>
      <w:r>
        <w:separator/>
      </w:r>
    </w:p>
  </w:endnote>
  <w:endnote w:type="continuationSeparator" w:id="1">
    <w:p w:rsidR="009571B5" w:rsidRDefault="009571B5" w:rsidP="009571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3624366"/>
      <w:docPartObj>
        <w:docPartGallery w:val="Page Numbers (Bottom of Page)"/>
        <w:docPartUnique/>
      </w:docPartObj>
    </w:sdtPr>
    <w:sdtContent>
      <w:p w:rsidR="009571B5" w:rsidRDefault="00A46DF4">
        <w:pPr>
          <w:pStyle w:val="Piedepgina"/>
          <w:jc w:val="center"/>
        </w:pPr>
        <w:r>
          <w:fldChar w:fldCharType="begin"/>
        </w:r>
        <w:r w:rsidR="009571B5">
          <w:instrText>PAGE   \* MERGEFORMAT</w:instrText>
        </w:r>
        <w:r>
          <w:fldChar w:fldCharType="separate"/>
        </w:r>
        <w:r w:rsidR="00370B4E" w:rsidRPr="00370B4E">
          <w:rPr>
            <w:noProof/>
            <w:lang w:val="es-ES"/>
          </w:rPr>
          <w:t>6</w:t>
        </w:r>
        <w:r>
          <w:fldChar w:fldCharType="end"/>
        </w:r>
      </w:p>
    </w:sdtContent>
  </w:sdt>
  <w:p w:rsidR="009571B5" w:rsidRDefault="009571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1B5" w:rsidRDefault="009571B5" w:rsidP="009571B5">
      <w:pPr>
        <w:spacing w:after="0"/>
      </w:pPr>
      <w:r>
        <w:separator/>
      </w:r>
    </w:p>
  </w:footnote>
  <w:footnote w:type="continuationSeparator" w:id="1">
    <w:p w:rsidR="009571B5" w:rsidRDefault="009571B5" w:rsidP="009571B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3963"/>
    <w:multiLevelType w:val="hybridMultilevel"/>
    <w:tmpl w:val="88409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B3C50"/>
    <w:multiLevelType w:val="hybridMultilevel"/>
    <w:tmpl w:val="7BE811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770"/>
    <w:rsid w:val="00367149"/>
    <w:rsid w:val="00370B4E"/>
    <w:rsid w:val="00407931"/>
    <w:rsid w:val="0049257A"/>
    <w:rsid w:val="00546F5B"/>
    <w:rsid w:val="00562224"/>
    <w:rsid w:val="0061093B"/>
    <w:rsid w:val="0064547D"/>
    <w:rsid w:val="00672161"/>
    <w:rsid w:val="00740460"/>
    <w:rsid w:val="007816A1"/>
    <w:rsid w:val="009571B5"/>
    <w:rsid w:val="00982E9C"/>
    <w:rsid w:val="00A413D8"/>
    <w:rsid w:val="00A46DF4"/>
    <w:rsid w:val="00A70770"/>
    <w:rsid w:val="00B14733"/>
    <w:rsid w:val="00B2447E"/>
    <w:rsid w:val="00C418D1"/>
    <w:rsid w:val="00CB02B3"/>
    <w:rsid w:val="00D43BA6"/>
    <w:rsid w:val="00D50D7B"/>
    <w:rsid w:val="00DB7648"/>
    <w:rsid w:val="00DE13EB"/>
    <w:rsid w:val="00E01373"/>
    <w:rsid w:val="00FD3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70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70770"/>
    <w:pPr>
      <w:spacing w:line="276" w:lineRule="auto"/>
      <w:ind w:left="720"/>
      <w:contextualSpacing/>
    </w:pPr>
    <w:rPr>
      <w:rFonts w:ascii="Calibri" w:eastAsia="Times New Roman" w:hAnsi="Calibri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77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770"/>
    <w:rPr>
      <w:rFonts w:ascii="Tahoma" w:eastAsia="Cambri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A70770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707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0770"/>
    <w:pPr>
      <w:ind w:left="720"/>
      <w:contextualSpacing/>
    </w:pPr>
  </w:style>
  <w:style w:type="character" w:customStyle="1" w:styleId="apple-style-span">
    <w:name w:val="apple-style-span"/>
    <w:rsid w:val="00407931"/>
  </w:style>
  <w:style w:type="paragraph" w:styleId="Encabezado">
    <w:name w:val="header"/>
    <w:basedOn w:val="Normal"/>
    <w:link w:val="EncabezadoCar"/>
    <w:uiPriority w:val="99"/>
    <w:unhideWhenUsed/>
    <w:rsid w:val="009571B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571B5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571B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1B5"/>
    <w:rPr>
      <w:rFonts w:ascii="Cambria" w:eastAsia="Cambria" w:hAnsi="Cambria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8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70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70770"/>
    <w:pPr>
      <w:spacing w:line="276" w:lineRule="auto"/>
      <w:ind w:left="720"/>
      <w:contextualSpacing/>
    </w:pPr>
    <w:rPr>
      <w:rFonts w:ascii="Calibri" w:eastAsia="Times New Roman" w:hAnsi="Calibri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77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770"/>
    <w:rPr>
      <w:rFonts w:ascii="Tahoma" w:eastAsia="Cambri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A70770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07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0770"/>
    <w:pPr>
      <w:ind w:left="720"/>
      <w:contextualSpacing/>
    </w:pPr>
  </w:style>
  <w:style w:type="character" w:customStyle="1" w:styleId="apple-style-span">
    <w:name w:val="apple-style-span"/>
    <w:rsid w:val="00407931"/>
  </w:style>
  <w:style w:type="paragraph" w:styleId="Encabezado">
    <w:name w:val="header"/>
    <w:basedOn w:val="Normal"/>
    <w:link w:val="EncabezadoCar"/>
    <w:uiPriority w:val="99"/>
    <w:unhideWhenUsed/>
    <w:rsid w:val="009571B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571B5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571B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1B5"/>
    <w:rPr>
      <w:rFonts w:ascii="Cambria" w:eastAsia="Cambria" w:hAnsi="Cambria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8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825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6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319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7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54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35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9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91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58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0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13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9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83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0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466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6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5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3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49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58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4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07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5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3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500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02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01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8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30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3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22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6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84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48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5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4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40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9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6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53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91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70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9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54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9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3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0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79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68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06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3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37">
              <w:marLeft w:val="0"/>
              <w:marRight w:val="0"/>
              <w:marTop w:val="270"/>
              <w:marBottom w:val="270"/>
              <w:divBdr>
                <w:top w:val="single" w:sz="6" w:space="13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09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98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0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image" Target="media/image4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ontrol" Target="activeX/activeX60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9" Type="http://schemas.openxmlformats.org/officeDocument/2006/relationships/control" Target="activeX/activeX18.xml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image" Target="media/image7.png"/><Relationship Id="rId5" Type="http://schemas.openxmlformats.org/officeDocument/2006/relationships/webSettings" Target="webSettings.xml"/><Relationship Id="rId61" Type="http://schemas.openxmlformats.org/officeDocument/2006/relationships/control" Target="activeX/activeX50.xml"/><Relationship Id="rId82" Type="http://schemas.openxmlformats.org/officeDocument/2006/relationships/footer" Target="footer1.xml"/><Relationship Id="rId19" Type="http://schemas.openxmlformats.org/officeDocument/2006/relationships/control" Target="activeX/activeX8.xml"/><Relationship Id="rId4" Type="http://schemas.openxmlformats.org/officeDocument/2006/relationships/settings" Target="settings.xml"/><Relationship Id="rId9" Type="http://schemas.openxmlformats.org/officeDocument/2006/relationships/hyperlink" Target="mailto:lgarciavelazquez@educantabria.es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image" Target="media/image5.png"/><Relationship Id="rId8" Type="http://schemas.openxmlformats.org/officeDocument/2006/relationships/image" Target="media/image1.png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image" Target="media/image8.png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image" Target="media/image2.wmf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image" Target="media/image6.png"/><Relationship Id="rId81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7D23-90F0-4BAF-8F68-B3FE5312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smr211</cp:lastModifiedBy>
  <cp:revision>6</cp:revision>
  <cp:lastPrinted>2016-09-21T12:25:00Z</cp:lastPrinted>
  <dcterms:created xsi:type="dcterms:W3CDTF">2017-09-22T06:26:00Z</dcterms:created>
  <dcterms:modified xsi:type="dcterms:W3CDTF">2017-09-22T07:59:00Z</dcterms:modified>
</cp:coreProperties>
</file>