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81C" w:rsidRDefault="00B83C50" w:rsidP="00B83C50">
      <w:pPr>
        <w:pStyle w:val="Ttulo"/>
        <w:jc w:val="center"/>
      </w:pPr>
      <w:r>
        <w:t xml:space="preserve">EXAMEN UT5 – SERVICIOS EN RED  </w:t>
      </w:r>
    </w:p>
    <w:p w:rsidR="00B83C50" w:rsidRDefault="00B83C50" w:rsidP="00B83C50">
      <w:pPr>
        <w:pStyle w:val="Prrafodelista"/>
        <w:numPr>
          <w:ilvl w:val="0"/>
          <w:numId w:val="1"/>
        </w:numPr>
      </w:pPr>
      <w:r>
        <w:t>Direccionamiento</w:t>
      </w:r>
    </w:p>
    <w:p w:rsidR="00B83C50" w:rsidRDefault="003468D2" w:rsidP="003468D2">
      <w:pPr>
        <w:pStyle w:val="Prrafodelista"/>
      </w:pPr>
      <w:r>
        <w:t>Está en la hoja con el diseño lógico de red.</w:t>
      </w:r>
    </w:p>
    <w:p w:rsidR="00B83C50" w:rsidRDefault="003468D2" w:rsidP="00B83C50">
      <w:pPr>
        <w:pStyle w:val="Prrafodelista"/>
        <w:numPr>
          <w:ilvl w:val="0"/>
          <w:numId w:val="1"/>
        </w:numPr>
      </w:pPr>
      <w:r>
        <w:t>Comprobación.</w:t>
      </w:r>
    </w:p>
    <w:p w:rsidR="003468D2" w:rsidRDefault="003468D2" w:rsidP="003468D2">
      <w:pPr>
        <w:pStyle w:val="Prrafodelista"/>
      </w:pPr>
      <w:r>
        <w:t>Equipo1:</w:t>
      </w:r>
    </w:p>
    <w:p w:rsidR="003468D2" w:rsidRDefault="00C54649" w:rsidP="003468D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709035" cy="1463040"/>
            <wp:effectExtent l="19050" t="0" r="5715" b="0"/>
            <wp:docPr id="8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D2" w:rsidRDefault="003468D2" w:rsidP="003468D2">
      <w:pPr>
        <w:pStyle w:val="Prrafodelista"/>
      </w:pPr>
      <w:r>
        <w:t>Equipo2:</w:t>
      </w:r>
    </w:p>
    <w:p w:rsidR="003468D2" w:rsidRDefault="00C54649" w:rsidP="003468D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701415" cy="1718945"/>
            <wp:effectExtent l="19050" t="0" r="0" b="0"/>
            <wp:docPr id="7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D2" w:rsidRDefault="003468D2" w:rsidP="003468D2">
      <w:pPr>
        <w:pStyle w:val="Prrafodelista"/>
      </w:pPr>
      <w:r>
        <w:t>Equipo3:</w:t>
      </w:r>
    </w:p>
    <w:p w:rsidR="003468D2" w:rsidRDefault="00C54649" w:rsidP="003468D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011680" cy="1880235"/>
            <wp:effectExtent l="19050" t="0" r="7620" b="0"/>
            <wp:docPr id="7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D2" w:rsidRDefault="003468D2" w:rsidP="003468D2">
      <w:pPr>
        <w:pStyle w:val="Prrafodelista"/>
      </w:pPr>
      <w:r>
        <w:t>Mikrotik:</w:t>
      </w:r>
    </w:p>
    <w:p w:rsidR="003468D2" w:rsidRDefault="00C54649" w:rsidP="003468D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589530" cy="680085"/>
            <wp:effectExtent l="19050" t="0" r="1270" b="0"/>
            <wp:docPr id="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887220" cy="680085"/>
            <wp:effectExtent l="19050" t="0" r="0" b="0"/>
            <wp:docPr id="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D2" w:rsidRDefault="00C54649" w:rsidP="003468D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498975" cy="987425"/>
            <wp:effectExtent l="19050" t="0" r="0" b="0"/>
            <wp:docPr id="7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D2" w:rsidRDefault="003468D2" w:rsidP="003468D2">
      <w:pPr>
        <w:pStyle w:val="Prrafodelista"/>
      </w:pPr>
      <w:r>
        <w:lastRenderedPageBreak/>
        <w:t>Comprueba que los equipos 1, 2 y 3 tienen acceso a internet.</w:t>
      </w:r>
    </w:p>
    <w:p w:rsidR="003468D2" w:rsidRDefault="003468D2" w:rsidP="003468D2">
      <w:pPr>
        <w:pStyle w:val="Prrafodelista"/>
      </w:pPr>
      <w:r>
        <w:t>Equipo 1:</w:t>
      </w:r>
    </w:p>
    <w:p w:rsidR="003468D2" w:rsidRDefault="00C54649" w:rsidP="003468D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460115" cy="2428875"/>
            <wp:effectExtent l="19050" t="0" r="6985" b="0"/>
            <wp:docPr id="7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D2" w:rsidRDefault="003468D2" w:rsidP="003468D2">
      <w:pPr>
        <w:pStyle w:val="Prrafodelista"/>
      </w:pPr>
      <w:r>
        <w:t>Equipo 2:</w:t>
      </w:r>
    </w:p>
    <w:p w:rsidR="003468D2" w:rsidRDefault="00C54649" w:rsidP="003468D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460115" cy="1470660"/>
            <wp:effectExtent l="19050" t="0" r="6985" b="0"/>
            <wp:docPr id="7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D2" w:rsidRDefault="003468D2" w:rsidP="003468D2">
      <w:pPr>
        <w:pStyle w:val="Prrafodelista"/>
      </w:pPr>
      <w:r>
        <w:t>Equipo 3:</w:t>
      </w:r>
    </w:p>
    <w:p w:rsidR="003468D2" w:rsidRDefault="00C54649" w:rsidP="003468D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460115" cy="2574925"/>
            <wp:effectExtent l="19050" t="0" r="6985" b="0"/>
            <wp:docPr id="72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D2" w:rsidRDefault="003468D2" w:rsidP="00B83C50">
      <w:pPr>
        <w:pStyle w:val="Prrafodelista"/>
        <w:numPr>
          <w:ilvl w:val="0"/>
          <w:numId w:val="1"/>
        </w:numPr>
      </w:pPr>
      <w:r>
        <w:t>Crear un sitio Web en Apache</w:t>
      </w:r>
    </w:p>
    <w:p w:rsidR="003468D2" w:rsidRDefault="007315C4" w:rsidP="003468D2">
      <w:pPr>
        <w:pStyle w:val="Prrafodelista"/>
      </w:pPr>
      <w:r>
        <w:t>El sitio se almacenara en /var/www/aw y la página por defecto será: aw.html</w:t>
      </w:r>
    </w:p>
    <w:p w:rsidR="007315C4" w:rsidRDefault="00C54649" w:rsidP="003468D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077720" cy="438785"/>
            <wp:effectExtent l="1905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C4" w:rsidRDefault="00C54649" w:rsidP="007315C4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1909445" cy="592455"/>
            <wp:effectExtent l="1905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D2" w:rsidRDefault="007315C4" w:rsidP="007315C4">
      <w:pPr>
        <w:pStyle w:val="Prrafodelista"/>
      </w:pPr>
      <w:r>
        <w:lastRenderedPageBreak/>
        <w:t>El sitio web contendrá dos directorios apuntes y practicas</w:t>
      </w:r>
    </w:p>
    <w:p w:rsidR="007315C4" w:rsidRDefault="00C54649" w:rsidP="007315C4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072130" cy="607060"/>
            <wp:effectExtent l="1905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C4" w:rsidRDefault="007315C4" w:rsidP="007315C4">
      <w:pPr>
        <w:pStyle w:val="Prrafodelista"/>
      </w:pPr>
      <w:r>
        <w:t>Apuntes.html</w:t>
      </w:r>
    </w:p>
    <w:p w:rsidR="007315C4" w:rsidRDefault="00C54649" w:rsidP="007315C4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072130" cy="1082675"/>
            <wp:effectExtent l="19050" t="0" r="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C4" w:rsidRDefault="007315C4" w:rsidP="007315C4">
      <w:pPr>
        <w:pStyle w:val="Prrafodelista"/>
      </w:pPr>
      <w:r>
        <w:t>Practicas.html</w:t>
      </w:r>
    </w:p>
    <w:p w:rsidR="007315C4" w:rsidRDefault="00C54649" w:rsidP="007315C4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072130" cy="972820"/>
            <wp:effectExtent l="1905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C4" w:rsidRDefault="007315C4" w:rsidP="007315C4">
      <w:pPr>
        <w:pStyle w:val="Prrafodelista"/>
      </w:pPr>
      <w:r>
        <w:t>Desde el equipo 1 mostramos las siguientes direcciones url.</w:t>
      </w:r>
    </w:p>
    <w:p w:rsidR="007315C4" w:rsidRDefault="007315C4" w:rsidP="007315C4">
      <w:pPr>
        <w:pStyle w:val="Prrafodelista"/>
      </w:pPr>
      <w:hyperlink r:id="rId19" w:history="1">
        <w:r w:rsidRPr="0093121B">
          <w:rPr>
            <w:rStyle w:val="Hipervnculo"/>
          </w:rPr>
          <w:t>http://www.sor205.net</w:t>
        </w:r>
      </w:hyperlink>
    </w:p>
    <w:p w:rsidR="007315C4" w:rsidRDefault="00C54649" w:rsidP="007315C4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006725" cy="1338580"/>
            <wp:effectExtent l="19050" t="0" r="3175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C4" w:rsidRDefault="007315C4" w:rsidP="007315C4">
      <w:pPr>
        <w:pStyle w:val="Prrafodelista"/>
      </w:pPr>
      <w:hyperlink r:id="rId21" w:history="1">
        <w:r w:rsidRPr="0093121B">
          <w:rPr>
            <w:rStyle w:val="Hipervnculo"/>
          </w:rPr>
          <w:t>http://www.sor205.net/apuntes/apuntes.html</w:t>
        </w:r>
      </w:hyperlink>
    </w:p>
    <w:p w:rsidR="007315C4" w:rsidRDefault="00C54649" w:rsidP="007315C4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006725" cy="1653540"/>
            <wp:effectExtent l="19050" t="0" r="3175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C4" w:rsidRDefault="007315C4" w:rsidP="007315C4">
      <w:pPr>
        <w:pStyle w:val="Prrafodelista"/>
      </w:pPr>
      <w:hyperlink r:id="rId23" w:history="1">
        <w:r w:rsidRPr="0093121B">
          <w:rPr>
            <w:rStyle w:val="Hipervnculo"/>
          </w:rPr>
          <w:t>http://www.sor205.net/practicas/practicas.html</w:t>
        </w:r>
      </w:hyperlink>
    </w:p>
    <w:p w:rsidR="007315C4" w:rsidRDefault="00C54649" w:rsidP="007315C4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072130" cy="1602105"/>
            <wp:effectExtent l="19050" t="0" r="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D2" w:rsidRDefault="003468D2" w:rsidP="003468D2">
      <w:pPr>
        <w:pStyle w:val="Prrafodelista"/>
        <w:numPr>
          <w:ilvl w:val="0"/>
          <w:numId w:val="1"/>
        </w:numPr>
      </w:pPr>
      <w:r>
        <w:lastRenderedPageBreak/>
        <w:t>Crear un sitio Web en IIS.</w:t>
      </w:r>
    </w:p>
    <w:p w:rsidR="009A463C" w:rsidRDefault="009A463C" w:rsidP="009A463C">
      <w:pPr>
        <w:pStyle w:val="Prrafodelista"/>
      </w:pPr>
      <w:r>
        <w:t>Se almacenara en c:\intepub\wwwroot\sor</w:t>
      </w:r>
    </w:p>
    <w:p w:rsidR="003468D2" w:rsidRDefault="00C54649" w:rsidP="003468D2">
      <w:pPr>
        <w:ind w:left="708"/>
      </w:pPr>
      <w:r>
        <w:rPr>
          <w:noProof/>
          <w:lang w:eastAsia="es-ES"/>
        </w:rPr>
        <w:drawing>
          <wp:inline distT="0" distB="0" distL="0" distR="0">
            <wp:extent cx="3518535" cy="2838450"/>
            <wp:effectExtent l="19050" t="0" r="5715" b="0"/>
            <wp:docPr id="7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3C" w:rsidRDefault="009A463C" w:rsidP="003468D2">
      <w:pPr>
        <w:ind w:left="708"/>
      </w:pPr>
      <w:r>
        <w:t>Por defecto sor.html, si no mostrar directorios</w:t>
      </w:r>
    </w:p>
    <w:p w:rsidR="009A463C" w:rsidRDefault="00C54649" w:rsidP="003468D2">
      <w:pPr>
        <w:ind w:left="708"/>
      </w:pPr>
      <w:r>
        <w:rPr>
          <w:noProof/>
          <w:lang w:eastAsia="es-ES"/>
        </w:rPr>
        <w:drawing>
          <wp:inline distT="0" distB="0" distL="0" distR="0">
            <wp:extent cx="2830830" cy="943610"/>
            <wp:effectExtent l="19050" t="0" r="7620" b="0"/>
            <wp:docPr id="70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3C" w:rsidRDefault="00C54649" w:rsidP="003468D2">
      <w:pPr>
        <w:ind w:left="708"/>
      </w:pPr>
      <w:r>
        <w:rPr>
          <w:noProof/>
          <w:lang w:eastAsia="es-ES"/>
        </w:rPr>
        <w:drawing>
          <wp:inline distT="0" distB="0" distL="0" distR="0">
            <wp:extent cx="3825875" cy="636270"/>
            <wp:effectExtent l="19050" t="0" r="3175" b="0"/>
            <wp:docPr id="69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3C" w:rsidRDefault="009A463C" w:rsidP="003468D2">
      <w:pPr>
        <w:ind w:left="708"/>
      </w:pPr>
      <w:r>
        <w:t>Escucha en el puerto 80</w:t>
      </w:r>
    </w:p>
    <w:p w:rsidR="009A463C" w:rsidRDefault="00C54649" w:rsidP="003468D2">
      <w:pPr>
        <w:ind w:left="708"/>
      </w:pPr>
      <w:r>
        <w:rPr>
          <w:noProof/>
          <w:lang w:eastAsia="es-ES"/>
        </w:rPr>
        <w:drawing>
          <wp:inline distT="0" distB="0" distL="0" distR="0">
            <wp:extent cx="1755775" cy="855980"/>
            <wp:effectExtent l="19050" t="0" r="0" b="0"/>
            <wp:docPr id="68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3C" w:rsidRDefault="009A463C" w:rsidP="003468D2">
      <w:pPr>
        <w:ind w:left="708"/>
      </w:pPr>
      <w:r>
        <w:t>Dos directorios, apuntes y prácticas</w:t>
      </w:r>
    </w:p>
    <w:p w:rsidR="009A463C" w:rsidRDefault="00C54649" w:rsidP="003468D2">
      <w:pPr>
        <w:ind w:left="708"/>
      </w:pPr>
      <w:r>
        <w:rPr>
          <w:noProof/>
          <w:lang w:eastAsia="es-ES"/>
        </w:rPr>
        <w:drawing>
          <wp:inline distT="0" distB="0" distL="0" distR="0">
            <wp:extent cx="3306445" cy="1082675"/>
            <wp:effectExtent l="19050" t="0" r="8255" b="0"/>
            <wp:docPr id="67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D2" w:rsidRDefault="003468D2" w:rsidP="003468D2">
      <w:pPr>
        <w:pStyle w:val="Prrafodelista"/>
      </w:pPr>
    </w:p>
    <w:p w:rsidR="009A463C" w:rsidRDefault="009A463C" w:rsidP="003468D2">
      <w:pPr>
        <w:pStyle w:val="Prrafodelista"/>
      </w:pPr>
      <w:r>
        <w:lastRenderedPageBreak/>
        <w:t>Paginas dentro de ellos, apuntes.html y practicas.html</w:t>
      </w:r>
    </w:p>
    <w:p w:rsidR="009A463C" w:rsidRDefault="00C54649" w:rsidP="003468D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462145" cy="819150"/>
            <wp:effectExtent l="19050" t="0" r="0" b="0"/>
            <wp:docPr id="66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3C" w:rsidRDefault="00C54649" w:rsidP="003468D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455160" cy="1024255"/>
            <wp:effectExtent l="19050" t="0" r="2540" b="0"/>
            <wp:docPr id="65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3C" w:rsidRDefault="009A463C" w:rsidP="003468D2">
      <w:pPr>
        <w:pStyle w:val="Prrafodelista"/>
      </w:pPr>
    </w:p>
    <w:p w:rsidR="009A463C" w:rsidRDefault="009A463C" w:rsidP="003468D2">
      <w:pPr>
        <w:pStyle w:val="Prrafodelista"/>
      </w:pPr>
      <w:r>
        <w:t>Los metemos en documentos predeterminados</w:t>
      </w:r>
    </w:p>
    <w:p w:rsidR="009A463C" w:rsidRDefault="00C54649" w:rsidP="003468D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615815" cy="936625"/>
            <wp:effectExtent l="19050" t="0" r="0" b="0"/>
            <wp:docPr id="64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3C" w:rsidRDefault="009A463C" w:rsidP="003468D2">
      <w:pPr>
        <w:pStyle w:val="Prrafodelista"/>
      </w:pPr>
      <w:r>
        <w:t>Desde el equipo1 muestra las siguientes urls.</w:t>
      </w:r>
    </w:p>
    <w:p w:rsidR="009A463C" w:rsidRDefault="009A463C" w:rsidP="003468D2">
      <w:pPr>
        <w:pStyle w:val="Prrafodelista"/>
      </w:pPr>
      <w:hyperlink r:id="rId33" w:history="1">
        <w:r w:rsidRPr="0093121B">
          <w:rPr>
            <w:rStyle w:val="Hipervnculo"/>
          </w:rPr>
          <w:t>http://www.sor205.net</w:t>
        </w:r>
      </w:hyperlink>
    </w:p>
    <w:p w:rsidR="009A463C" w:rsidRDefault="00C54649" w:rsidP="003468D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437890" cy="1207135"/>
            <wp:effectExtent l="19050" t="0" r="0" b="0"/>
            <wp:docPr id="63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3C" w:rsidRDefault="009A463C" w:rsidP="009A463C">
      <w:pPr>
        <w:pStyle w:val="Prrafodelista"/>
      </w:pPr>
      <w:hyperlink r:id="rId35" w:history="1">
        <w:r w:rsidRPr="0093121B">
          <w:rPr>
            <w:rStyle w:val="Hipervnculo"/>
          </w:rPr>
          <w:t>http://www.sor205.net/apuntes/apuntes.html</w:t>
        </w:r>
      </w:hyperlink>
    </w:p>
    <w:p w:rsidR="009A463C" w:rsidRDefault="00C54649" w:rsidP="009A463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445510" cy="1529080"/>
            <wp:effectExtent l="19050" t="0" r="2540" b="0"/>
            <wp:docPr id="62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3C" w:rsidRDefault="009A463C" w:rsidP="009A463C">
      <w:pPr>
        <w:pStyle w:val="Prrafodelista"/>
      </w:pPr>
      <w:hyperlink r:id="rId37" w:history="1">
        <w:r w:rsidRPr="0093121B">
          <w:rPr>
            <w:rStyle w:val="Hipervnculo"/>
          </w:rPr>
          <w:t>http://www.sor205.net/practicas/practicas.html</w:t>
        </w:r>
      </w:hyperlink>
    </w:p>
    <w:p w:rsidR="009A463C" w:rsidRPr="00B83C50" w:rsidRDefault="00C54649" w:rsidP="009A463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452495" cy="1382395"/>
            <wp:effectExtent l="19050" t="0" r="0" b="0"/>
            <wp:docPr id="61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463C" w:rsidRPr="00B83C50" w:rsidSect="00AB2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4557"/>
    <w:multiLevelType w:val="hybridMultilevel"/>
    <w:tmpl w:val="50925C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B83C50"/>
    <w:rsid w:val="003468D2"/>
    <w:rsid w:val="00564AC5"/>
    <w:rsid w:val="007315C4"/>
    <w:rsid w:val="0074134F"/>
    <w:rsid w:val="009A463C"/>
    <w:rsid w:val="00A74AFC"/>
    <w:rsid w:val="00AB281C"/>
    <w:rsid w:val="00B83C50"/>
    <w:rsid w:val="00C54649"/>
    <w:rsid w:val="00E87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81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83C5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83C5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B83C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83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C5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A46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sor205.net/apuntes/apuntes.html" TargetMode="External"/><Relationship Id="rId34" Type="http://schemas.openxmlformats.org/officeDocument/2006/relationships/image" Target="media/image2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33" Type="http://schemas.openxmlformats.org/officeDocument/2006/relationships/hyperlink" Target="http://www.sor205.net" TargetMode="External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://www.sor205.net/practicas/practicas.html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www.sor205.net/practicas/practicas.html" TargetMode="External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10" Type="http://schemas.openxmlformats.org/officeDocument/2006/relationships/image" Target="media/image6.png"/><Relationship Id="rId19" Type="http://schemas.openxmlformats.org/officeDocument/2006/relationships/hyperlink" Target="http://www.sor205.net" TargetMode="External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www.sor205.net/apuntes/apunt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216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SMR205</dc:creator>
  <cp:lastModifiedBy>SMR205</cp:lastModifiedBy>
  <cp:revision>2</cp:revision>
  <cp:lastPrinted>2017-02-02T10:47:00Z</cp:lastPrinted>
  <dcterms:created xsi:type="dcterms:W3CDTF">2017-02-02T10:47:00Z</dcterms:created>
  <dcterms:modified xsi:type="dcterms:W3CDTF">2017-02-02T10:47:00Z</dcterms:modified>
</cp:coreProperties>
</file>