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93752670"/>
        <w:docPartObj>
          <w:docPartGallery w:val="Cover Pages"/>
          <w:docPartUnique/>
        </w:docPartObj>
      </w:sdtPr>
      <w:sdtEndPr>
        <w:rPr>
          <w:rFonts w:asciiTheme="minorHAnsi" w:eastAsiaTheme="minorHAnsi" w:hAnsiTheme="minorHAnsi" w:cstheme="minorBidi"/>
          <w:b/>
          <w:sz w:val="56"/>
          <w:szCs w:val="56"/>
          <w:lang w:val="es-ES_tradnl"/>
        </w:rPr>
      </w:sdtEndPr>
      <w:sdtContent>
        <w:p w:rsidR="00CF2F59" w:rsidRDefault="00CF2F59" w:rsidP="00CF2F59">
          <w:pPr>
            <w:pStyle w:val="Sinespaciado"/>
            <w:jc w:val="center"/>
            <w:rPr>
              <w:rFonts w:asciiTheme="majorHAnsi" w:eastAsiaTheme="majorEastAsia" w:hAnsiTheme="majorHAnsi" w:cstheme="majorBidi"/>
              <w:sz w:val="72"/>
              <w:szCs w:val="72"/>
            </w:rPr>
          </w:pPr>
        </w:p>
        <w:p w:rsidR="00CF2F59" w:rsidRDefault="0062512B" w:rsidP="00CF2F59">
          <w:pPr>
            <w:pStyle w:val="Sinespaciado"/>
            <w:jc w:val="center"/>
            <w:rPr>
              <w:rFonts w:asciiTheme="majorHAnsi" w:eastAsiaTheme="majorEastAsia" w:hAnsiTheme="majorHAnsi" w:cstheme="majorBidi"/>
              <w:sz w:val="72"/>
              <w:szCs w:val="72"/>
            </w:rPr>
          </w:pPr>
          <w:r w:rsidRPr="0062512B">
            <w:rPr>
              <w:rFonts w:eastAsiaTheme="majorEastAsia" w:cstheme="majorBidi"/>
              <w:noProof/>
            </w:rPr>
            <w:pict>
              <v:rect id="_x0000_s1026" style="position:absolute;left:0;text-align:left;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62512B">
            <w:rPr>
              <w:rFonts w:eastAsiaTheme="majorEastAsia" w:cstheme="majorBidi"/>
              <w:noProof/>
            </w:rPr>
            <w:pict>
              <v:rect id="_x0000_s1029" style="position:absolute;left:0;text-align:left;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62512B">
            <w:rPr>
              <w:rFonts w:eastAsiaTheme="majorEastAsia" w:cstheme="majorBidi"/>
              <w:noProof/>
            </w:rPr>
            <w:pict>
              <v:rect id="_x0000_s1028" style="position:absolute;left:0;text-align:left;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62512B">
            <w:rPr>
              <w:rFonts w:eastAsiaTheme="majorEastAsia" w:cstheme="majorBidi"/>
              <w:noProof/>
            </w:rPr>
            <w:pict>
              <v:rect id="_x0000_s1027" style="position:absolute;left:0;text-align:left;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p w:rsidR="00CF2F59" w:rsidRDefault="00CF2F59">
          <w:pPr>
            <w:pStyle w:val="Sinespaciado"/>
            <w:rPr>
              <w:rFonts w:asciiTheme="majorHAnsi" w:eastAsiaTheme="majorEastAsia" w:hAnsiTheme="majorHAnsi" w:cstheme="majorBidi"/>
              <w:sz w:val="36"/>
              <w:szCs w:val="36"/>
            </w:rPr>
          </w:pPr>
        </w:p>
        <w:sdt>
          <w:sdtPr>
            <w:rPr>
              <w:b/>
              <w:sz w:val="72"/>
              <w:szCs w:val="72"/>
              <w:lang w:val="es-ES_tradnl"/>
            </w:rPr>
            <w:alias w:val="Título"/>
            <w:id w:val="14700071"/>
            <w:placeholder>
              <w:docPart w:val="1DCD0CB2139D4892A8067F82F98DAE09"/>
            </w:placeholder>
            <w:dataBinding w:prefixMappings="xmlns:ns0='http://schemas.openxmlformats.org/package/2006/metadata/core-properties' xmlns:ns1='http://purl.org/dc/elements/1.1/'" w:xpath="/ns0:coreProperties[1]/ns1:title[1]" w:storeItemID="{6C3C8BC8-F283-45AE-878A-BAB7291924A1}"/>
            <w:text/>
          </w:sdtPr>
          <w:sdtContent>
            <w:p w:rsidR="00CF2F59" w:rsidRPr="00CF2F59" w:rsidRDefault="00CF2F59" w:rsidP="00CF2F59">
              <w:pPr>
                <w:pStyle w:val="Sinespaciado"/>
                <w:jc w:val="center"/>
                <w:rPr>
                  <w:rFonts w:asciiTheme="majorHAnsi" w:eastAsiaTheme="majorEastAsia" w:hAnsiTheme="majorHAnsi" w:cstheme="majorBidi"/>
                  <w:sz w:val="72"/>
                  <w:szCs w:val="72"/>
                </w:rPr>
              </w:pPr>
              <w:r w:rsidRPr="00CF2F59">
                <w:rPr>
                  <w:b/>
                  <w:sz w:val="72"/>
                  <w:szCs w:val="72"/>
                  <w:lang w:val="es-ES_tradnl"/>
                </w:rPr>
                <w:t>Interconexión de equipos y redes: el nivel de red. NAT y PAT</w:t>
              </w:r>
            </w:p>
          </w:sdtContent>
        </w:sdt>
        <w:p w:rsidR="00CF2F59" w:rsidRDefault="00CF2F59">
          <w:pPr>
            <w:pStyle w:val="Sinespaciado"/>
            <w:rPr>
              <w:rFonts w:asciiTheme="majorHAnsi" w:eastAsiaTheme="majorEastAsia" w:hAnsiTheme="majorHAnsi" w:cstheme="majorBidi"/>
              <w:sz w:val="36"/>
              <w:szCs w:val="36"/>
            </w:rPr>
          </w:pPr>
        </w:p>
        <w:p w:rsidR="00CF2F59" w:rsidRDefault="00CF2F59">
          <w:pPr>
            <w:pStyle w:val="Sinespaciado"/>
            <w:rPr>
              <w:rFonts w:asciiTheme="majorHAnsi" w:eastAsiaTheme="majorEastAsia" w:hAnsiTheme="majorHAnsi" w:cstheme="majorBidi"/>
              <w:sz w:val="36"/>
              <w:szCs w:val="36"/>
            </w:rPr>
          </w:pPr>
        </w:p>
        <w:p w:rsidR="00CF2F59" w:rsidRDefault="00CF2F59">
          <w:pPr>
            <w:pStyle w:val="Sinespaciado"/>
            <w:rPr>
              <w:rFonts w:asciiTheme="majorHAnsi" w:eastAsiaTheme="majorEastAsia" w:hAnsiTheme="majorHAnsi" w:cstheme="majorBidi"/>
              <w:sz w:val="36"/>
              <w:szCs w:val="36"/>
            </w:rPr>
          </w:pPr>
        </w:p>
        <w:p w:rsidR="00CF2F59" w:rsidRDefault="00CF2F59">
          <w:pPr>
            <w:pStyle w:val="Sinespaciado"/>
            <w:rPr>
              <w:rFonts w:asciiTheme="majorHAnsi" w:eastAsiaTheme="majorEastAsia" w:hAnsiTheme="majorHAnsi" w:cstheme="majorBidi"/>
              <w:sz w:val="36"/>
              <w:szCs w:val="36"/>
            </w:rPr>
          </w:pPr>
        </w:p>
        <w:p w:rsidR="00CF2F59" w:rsidRDefault="00CF2F59">
          <w:pPr>
            <w:pStyle w:val="Sinespaciado"/>
            <w:rPr>
              <w:rFonts w:asciiTheme="majorHAnsi" w:eastAsiaTheme="majorEastAsia" w:hAnsiTheme="majorHAnsi" w:cstheme="majorBidi"/>
              <w:sz w:val="36"/>
              <w:szCs w:val="36"/>
            </w:rPr>
          </w:pPr>
        </w:p>
        <w:p w:rsidR="00CF2F59" w:rsidRDefault="00CF2F59">
          <w:pPr>
            <w:pStyle w:val="Sinespaciado"/>
            <w:rPr>
              <w:rFonts w:asciiTheme="majorHAnsi" w:eastAsiaTheme="majorEastAsia" w:hAnsiTheme="majorHAnsi" w:cstheme="majorBidi"/>
              <w:sz w:val="36"/>
              <w:szCs w:val="36"/>
            </w:rPr>
          </w:pPr>
        </w:p>
        <w:sdt>
          <w:sdtPr>
            <w:rPr>
              <w:rFonts w:asciiTheme="majorHAnsi" w:eastAsiaTheme="majorEastAsia" w:hAnsiTheme="majorHAnsi" w:cstheme="majorBidi"/>
              <w:sz w:val="36"/>
              <w:szCs w:val="36"/>
            </w:rPr>
            <w:alias w:val="Subtítulo"/>
            <w:id w:val="14700077"/>
            <w:placeholder>
              <w:docPart w:val="EF4DFD0DE195485A9E5A154FB80E8DCB"/>
            </w:placeholder>
            <w:dataBinding w:prefixMappings="xmlns:ns0='http://schemas.openxmlformats.org/package/2006/metadata/core-properties' xmlns:ns1='http://purl.org/dc/elements/1.1/'" w:xpath="/ns0:coreProperties[1]/ns1:subject[1]" w:storeItemID="{6C3C8BC8-F283-45AE-878A-BAB7291924A1}"/>
            <w:text/>
          </w:sdtPr>
          <w:sdtContent>
            <w:p w:rsidR="00CF2F59" w:rsidRDefault="00CF2F59" w:rsidP="00CF2F59">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Nuria Gutiérrez Liaño</w:t>
              </w:r>
            </w:p>
          </w:sdtContent>
        </w:sdt>
        <w:p w:rsidR="00CF2F59" w:rsidRDefault="00CF2F59">
          <w:pPr>
            <w:pStyle w:val="Sinespaciado"/>
            <w:rPr>
              <w:rFonts w:asciiTheme="majorHAnsi" w:eastAsiaTheme="majorEastAsia" w:hAnsiTheme="majorHAnsi" w:cstheme="majorBidi"/>
              <w:sz w:val="36"/>
              <w:szCs w:val="36"/>
            </w:rPr>
          </w:pPr>
        </w:p>
        <w:p w:rsidR="00CF2F59" w:rsidRDefault="00CF2F59">
          <w:pPr>
            <w:pStyle w:val="Sinespaciado"/>
            <w:rPr>
              <w:rFonts w:asciiTheme="majorHAnsi" w:eastAsiaTheme="majorEastAsia" w:hAnsiTheme="majorHAnsi" w:cstheme="majorBidi"/>
              <w:sz w:val="36"/>
              <w:szCs w:val="36"/>
            </w:rPr>
          </w:pPr>
        </w:p>
        <w:p w:rsidR="00CF2F59" w:rsidRDefault="00CF2F59">
          <w:pPr>
            <w:pStyle w:val="Sinespaciado"/>
            <w:rPr>
              <w:rFonts w:asciiTheme="majorHAnsi" w:eastAsiaTheme="majorEastAsia" w:hAnsiTheme="majorHAnsi" w:cstheme="majorBidi"/>
              <w:sz w:val="36"/>
              <w:szCs w:val="36"/>
            </w:rPr>
          </w:pPr>
        </w:p>
        <w:sdt>
          <w:sdtPr>
            <w:alias w:val="Fecha"/>
            <w:id w:val="14700083"/>
            <w:placeholder>
              <w:docPart w:val="F1D412D4DB4044AC979FFA9038C89A5D"/>
            </w:placeholder>
            <w:dataBinding w:prefixMappings="xmlns:ns0='http://schemas.microsoft.com/office/2006/coverPageProps'" w:xpath="/ns0:CoverPageProperties[1]/ns0:PublishDate[1]" w:storeItemID="{55AF091B-3C7A-41E3-B477-F2FDAA23CFDA}"/>
            <w:date w:fullDate="2016-04-18T00:00:00Z">
              <w:dateFormat w:val="dd/MM/yyyy"/>
              <w:lid w:val="es-ES"/>
              <w:storeMappedDataAs w:val="dateTime"/>
              <w:calendar w:val="gregorian"/>
            </w:date>
          </w:sdtPr>
          <w:sdtContent>
            <w:p w:rsidR="00CF2F59" w:rsidRDefault="00CF2F59" w:rsidP="00CF2F59">
              <w:pPr>
                <w:pStyle w:val="Sinespaciado"/>
              </w:pPr>
              <w:r>
                <w:t>18/04/2016</w:t>
              </w:r>
            </w:p>
          </w:sdtContent>
        </w:sdt>
        <w:sdt>
          <w:sdtPr>
            <w:alias w:val="Autor"/>
            <w:id w:val="14700094"/>
            <w:placeholder>
              <w:docPart w:val="1DB02704B5A3435B9EEF5898097F8A62"/>
            </w:placeholder>
            <w:dataBinding w:prefixMappings="xmlns:ns0='http://schemas.openxmlformats.org/package/2006/metadata/core-properties' xmlns:ns1='http://purl.org/dc/elements/1.1/'" w:xpath="/ns0:coreProperties[1]/ns1:creator[1]" w:storeItemID="{6C3C8BC8-F283-45AE-878A-BAB7291924A1}"/>
            <w:text/>
          </w:sdtPr>
          <w:sdtContent>
            <w:p w:rsidR="00CF2F59" w:rsidRDefault="00CF2F59" w:rsidP="00CF2F59">
              <w:pPr>
                <w:pStyle w:val="Sinespaciado"/>
              </w:pPr>
              <w:r>
                <w:t>smr119</w:t>
              </w:r>
            </w:p>
          </w:sdtContent>
        </w:sdt>
        <w:p w:rsidR="00CF2F59" w:rsidRDefault="00CF2F59"/>
        <w:p w:rsidR="00CF2F59" w:rsidRDefault="00CF2F59" w:rsidP="00CF2F59">
          <w:pPr>
            <w:rPr>
              <w:b/>
              <w:sz w:val="56"/>
              <w:szCs w:val="56"/>
              <w:lang w:val="es-ES_tradnl"/>
            </w:rPr>
          </w:pPr>
          <w:r>
            <w:rPr>
              <w:b/>
              <w:sz w:val="56"/>
              <w:szCs w:val="56"/>
              <w:lang w:val="es-ES_tradnl"/>
            </w:rPr>
            <w:br w:type="page"/>
          </w:r>
        </w:p>
      </w:sdtContent>
    </w:sdt>
    <w:p w:rsidR="00CF2F59" w:rsidRDefault="00CF2F59" w:rsidP="00CF2F59">
      <w:pPr>
        <w:jc w:val="center"/>
        <w:rPr>
          <w:b/>
          <w:sz w:val="56"/>
          <w:szCs w:val="56"/>
          <w:lang w:val="es-ES_tradnl"/>
        </w:rPr>
      </w:pPr>
      <w:r>
        <w:rPr>
          <w:b/>
          <w:sz w:val="56"/>
          <w:szCs w:val="56"/>
          <w:lang w:val="es-ES_tradnl"/>
        </w:rPr>
        <w:lastRenderedPageBreak/>
        <w:t>Índice</w:t>
      </w:r>
    </w:p>
    <w:p w:rsidR="00CF2F59" w:rsidRDefault="00CF2F59" w:rsidP="00CF2F59">
      <w:pPr>
        <w:jc w:val="center"/>
        <w:rPr>
          <w:b/>
          <w:sz w:val="56"/>
          <w:szCs w:val="56"/>
          <w:lang w:val="es-ES_tradnl"/>
        </w:rPr>
      </w:pPr>
    </w:p>
    <w:p w:rsidR="00CF2F59" w:rsidRDefault="00CF2F59" w:rsidP="00CF2F59">
      <w:pPr>
        <w:jc w:val="center"/>
        <w:rPr>
          <w:sz w:val="44"/>
          <w:szCs w:val="44"/>
        </w:rPr>
      </w:pPr>
    </w:p>
    <w:sdt>
      <w:sdtPr>
        <w:rPr>
          <w:rFonts w:asciiTheme="minorHAnsi" w:eastAsiaTheme="minorHAnsi" w:hAnsiTheme="minorHAnsi" w:cstheme="minorBidi"/>
          <w:b w:val="0"/>
          <w:bCs w:val="0"/>
          <w:color w:val="auto"/>
          <w:sz w:val="40"/>
          <w:szCs w:val="40"/>
        </w:rPr>
        <w:id w:val="93752782"/>
        <w:docPartObj>
          <w:docPartGallery w:val="Table of Contents"/>
          <w:docPartUnique/>
        </w:docPartObj>
      </w:sdtPr>
      <w:sdtEndPr>
        <w:rPr>
          <w:sz w:val="32"/>
          <w:szCs w:val="32"/>
        </w:rPr>
      </w:sdtEndPr>
      <w:sdtContent>
        <w:p w:rsidR="00916CED" w:rsidRPr="00916CED" w:rsidRDefault="00916CED" w:rsidP="00916CED">
          <w:pPr>
            <w:pStyle w:val="TtulodeTDC"/>
            <w:rPr>
              <w:sz w:val="40"/>
              <w:szCs w:val="40"/>
            </w:rPr>
          </w:pPr>
          <w:r w:rsidRPr="00916CED">
            <w:rPr>
              <w:sz w:val="40"/>
              <w:szCs w:val="40"/>
            </w:rPr>
            <w:t>Contenido</w:t>
          </w:r>
        </w:p>
        <w:p w:rsidR="00916CED" w:rsidRPr="00916CED" w:rsidRDefault="0062512B" w:rsidP="00916CED">
          <w:pPr>
            <w:pStyle w:val="TDC1"/>
            <w:tabs>
              <w:tab w:val="right" w:leader="dot" w:pos="8494"/>
            </w:tabs>
            <w:rPr>
              <w:noProof/>
              <w:sz w:val="32"/>
              <w:szCs w:val="32"/>
            </w:rPr>
          </w:pPr>
          <w:r w:rsidRPr="00916CED">
            <w:rPr>
              <w:sz w:val="32"/>
              <w:szCs w:val="32"/>
            </w:rPr>
            <w:fldChar w:fldCharType="begin"/>
          </w:r>
          <w:r w:rsidR="00916CED" w:rsidRPr="00916CED">
            <w:rPr>
              <w:sz w:val="32"/>
              <w:szCs w:val="32"/>
            </w:rPr>
            <w:instrText xml:space="preserve"> TOC \o "1-3" \h \z \u </w:instrText>
          </w:r>
          <w:r w:rsidRPr="00916CED">
            <w:rPr>
              <w:sz w:val="32"/>
              <w:szCs w:val="32"/>
            </w:rPr>
            <w:fldChar w:fldCharType="separate"/>
          </w:r>
          <w:hyperlink w:anchor="_Toc448826296" w:history="1">
            <w:r w:rsidR="00916CED" w:rsidRPr="00916CED">
              <w:rPr>
                <w:rStyle w:val="Hipervnculo"/>
                <w:noProof/>
                <w:sz w:val="32"/>
                <w:szCs w:val="32"/>
              </w:rPr>
              <w:t>Introducción</w:t>
            </w:r>
            <w:r w:rsidR="00916CED" w:rsidRPr="00916CED">
              <w:rPr>
                <w:noProof/>
                <w:webHidden/>
                <w:sz w:val="32"/>
                <w:szCs w:val="32"/>
              </w:rPr>
              <w:tab/>
            </w:r>
            <w:r w:rsidRPr="00916CED">
              <w:rPr>
                <w:noProof/>
                <w:webHidden/>
                <w:sz w:val="32"/>
                <w:szCs w:val="32"/>
              </w:rPr>
              <w:fldChar w:fldCharType="begin"/>
            </w:r>
            <w:r w:rsidR="00916CED" w:rsidRPr="00916CED">
              <w:rPr>
                <w:noProof/>
                <w:webHidden/>
                <w:sz w:val="32"/>
                <w:szCs w:val="32"/>
              </w:rPr>
              <w:instrText xml:space="preserve"> PAGEREF _Toc448826296 \h </w:instrText>
            </w:r>
            <w:r w:rsidRPr="00916CED">
              <w:rPr>
                <w:noProof/>
                <w:webHidden/>
                <w:sz w:val="32"/>
                <w:szCs w:val="32"/>
              </w:rPr>
            </w:r>
            <w:r w:rsidRPr="00916CED">
              <w:rPr>
                <w:noProof/>
                <w:webHidden/>
                <w:sz w:val="32"/>
                <w:szCs w:val="32"/>
              </w:rPr>
              <w:fldChar w:fldCharType="separate"/>
            </w:r>
            <w:r w:rsidR="00916CED" w:rsidRPr="00916CED">
              <w:rPr>
                <w:noProof/>
                <w:webHidden/>
                <w:sz w:val="32"/>
                <w:szCs w:val="32"/>
              </w:rPr>
              <w:t>3</w:t>
            </w:r>
            <w:r w:rsidRPr="00916CED">
              <w:rPr>
                <w:noProof/>
                <w:webHidden/>
                <w:sz w:val="32"/>
                <w:szCs w:val="32"/>
              </w:rPr>
              <w:fldChar w:fldCharType="end"/>
            </w:r>
          </w:hyperlink>
        </w:p>
        <w:p w:rsidR="00916CED" w:rsidRPr="00916CED" w:rsidRDefault="0062512B" w:rsidP="00916CED">
          <w:pPr>
            <w:pStyle w:val="TDC1"/>
            <w:tabs>
              <w:tab w:val="right" w:leader="dot" w:pos="8494"/>
            </w:tabs>
            <w:rPr>
              <w:noProof/>
              <w:sz w:val="32"/>
              <w:szCs w:val="32"/>
            </w:rPr>
          </w:pPr>
          <w:hyperlink w:anchor="_Toc448826297" w:history="1">
            <w:r w:rsidR="00916CED" w:rsidRPr="00916CED">
              <w:rPr>
                <w:rStyle w:val="Hipervnculo"/>
                <w:noProof/>
                <w:sz w:val="32"/>
                <w:szCs w:val="32"/>
              </w:rPr>
              <w:t>Tipos de direcciones IP públicas e IP privadas</w:t>
            </w:r>
            <w:r w:rsidR="00916CED" w:rsidRPr="00916CED">
              <w:rPr>
                <w:noProof/>
                <w:webHidden/>
                <w:sz w:val="32"/>
                <w:szCs w:val="32"/>
              </w:rPr>
              <w:tab/>
            </w:r>
            <w:r w:rsidRPr="00916CED">
              <w:rPr>
                <w:noProof/>
                <w:webHidden/>
                <w:sz w:val="32"/>
                <w:szCs w:val="32"/>
              </w:rPr>
              <w:fldChar w:fldCharType="begin"/>
            </w:r>
            <w:r w:rsidR="00916CED" w:rsidRPr="00916CED">
              <w:rPr>
                <w:noProof/>
                <w:webHidden/>
                <w:sz w:val="32"/>
                <w:szCs w:val="32"/>
              </w:rPr>
              <w:instrText xml:space="preserve"> PAGEREF _Toc448826297 \h </w:instrText>
            </w:r>
            <w:r w:rsidRPr="00916CED">
              <w:rPr>
                <w:noProof/>
                <w:webHidden/>
                <w:sz w:val="32"/>
                <w:szCs w:val="32"/>
              </w:rPr>
            </w:r>
            <w:r w:rsidRPr="00916CED">
              <w:rPr>
                <w:noProof/>
                <w:webHidden/>
                <w:sz w:val="32"/>
                <w:szCs w:val="32"/>
              </w:rPr>
              <w:fldChar w:fldCharType="separate"/>
            </w:r>
            <w:r w:rsidR="00916CED" w:rsidRPr="00916CED">
              <w:rPr>
                <w:noProof/>
                <w:webHidden/>
                <w:sz w:val="32"/>
                <w:szCs w:val="32"/>
              </w:rPr>
              <w:t>4</w:t>
            </w:r>
            <w:r w:rsidRPr="00916CED">
              <w:rPr>
                <w:noProof/>
                <w:webHidden/>
                <w:sz w:val="32"/>
                <w:szCs w:val="32"/>
              </w:rPr>
              <w:fldChar w:fldCharType="end"/>
            </w:r>
          </w:hyperlink>
        </w:p>
        <w:p w:rsidR="00916CED" w:rsidRPr="00916CED" w:rsidRDefault="0062512B" w:rsidP="00916CED">
          <w:pPr>
            <w:pStyle w:val="TDC1"/>
            <w:tabs>
              <w:tab w:val="right" w:leader="dot" w:pos="8494"/>
            </w:tabs>
            <w:rPr>
              <w:noProof/>
              <w:sz w:val="32"/>
              <w:szCs w:val="32"/>
            </w:rPr>
          </w:pPr>
          <w:hyperlink w:anchor="_Toc448826298" w:history="1">
            <w:r w:rsidR="00916CED" w:rsidRPr="00916CED">
              <w:rPr>
                <w:rStyle w:val="Hipervnculo"/>
                <w:noProof/>
                <w:sz w:val="32"/>
                <w:szCs w:val="32"/>
              </w:rPr>
              <w:t>IP´s en routers ADSL: Interfaces y tipos de IP´S</w:t>
            </w:r>
            <w:r w:rsidR="00916CED" w:rsidRPr="00916CED">
              <w:rPr>
                <w:noProof/>
                <w:webHidden/>
                <w:sz w:val="32"/>
                <w:szCs w:val="32"/>
              </w:rPr>
              <w:tab/>
            </w:r>
            <w:r w:rsidRPr="00916CED">
              <w:rPr>
                <w:noProof/>
                <w:webHidden/>
                <w:sz w:val="32"/>
                <w:szCs w:val="32"/>
              </w:rPr>
              <w:fldChar w:fldCharType="begin"/>
            </w:r>
            <w:r w:rsidR="00916CED" w:rsidRPr="00916CED">
              <w:rPr>
                <w:noProof/>
                <w:webHidden/>
                <w:sz w:val="32"/>
                <w:szCs w:val="32"/>
              </w:rPr>
              <w:instrText xml:space="preserve"> PAGEREF _Toc448826298 \h </w:instrText>
            </w:r>
            <w:r w:rsidRPr="00916CED">
              <w:rPr>
                <w:noProof/>
                <w:webHidden/>
                <w:sz w:val="32"/>
                <w:szCs w:val="32"/>
              </w:rPr>
            </w:r>
            <w:r w:rsidRPr="00916CED">
              <w:rPr>
                <w:noProof/>
                <w:webHidden/>
                <w:sz w:val="32"/>
                <w:szCs w:val="32"/>
              </w:rPr>
              <w:fldChar w:fldCharType="separate"/>
            </w:r>
            <w:r w:rsidR="00916CED" w:rsidRPr="00916CED">
              <w:rPr>
                <w:noProof/>
                <w:webHidden/>
                <w:sz w:val="32"/>
                <w:szCs w:val="32"/>
              </w:rPr>
              <w:t>5</w:t>
            </w:r>
            <w:r w:rsidRPr="00916CED">
              <w:rPr>
                <w:noProof/>
                <w:webHidden/>
                <w:sz w:val="32"/>
                <w:szCs w:val="32"/>
              </w:rPr>
              <w:fldChar w:fldCharType="end"/>
            </w:r>
          </w:hyperlink>
        </w:p>
        <w:p w:rsidR="00916CED" w:rsidRPr="00916CED" w:rsidRDefault="0062512B" w:rsidP="00916CED">
          <w:pPr>
            <w:pStyle w:val="TDC1"/>
            <w:tabs>
              <w:tab w:val="right" w:leader="dot" w:pos="8494"/>
            </w:tabs>
            <w:rPr>
              <w:noProof/>
              <w:sz w:val="32"/>
              <w:szCs w:val="32"/>
            </w:rPr>
          </w:pPr>
          <w:hyperlink w:anchor="_Toc448826299" w:history="1">
            <w:r w:rsidR="00916CED" w:rsidRPr="00916CED">
              <w:rPr>
                <w:rStyle w:val="Hipervnculo"/>
                <w:noProof/>
                <w:sz w:val="32"/>
                <w:szCs w:val="32"/>
              </w:rPr>
              <w:t>¿Qué es Nat? Dibujo de ejemplo</w:t>
            </w:r>
            <w:r w:rsidR="00916CED" w:rsidRPr="00916CED">
              <w:rPr>
                <w:noProof/>
                <w:webHidden/>
                <w:sz w:val="32"/>
                <w:szCs w:val="32"/>
              </w:rPr>
              <w:tab/>
            </w:r>
            <w:r w:rsidRPr="00916CED">
              <w:rPr>
                <w:noProof/>
                <w:webHidden/>
                <w:sz w:val="32"/>
                <w:szCs w:val="32"/>
              </w:rPr>
              <w:fldChar w:fldCharType="begin"/>
            </w:r>
            <w:r w:rsidR="00916CED" w:rsidRPr="00916CED">
              <w:rPr>
                <w:noProof/>
                <w:webHidden/>
                <w:sz w:val="32"/>
                <w:szCs w:val="32"/>
              </w:rPr>
              <w:instrText xml:space="preserve"> PAGEREF _Toc448826299 \h </w:instrText>
            </w:r>
            <w:r w:rsidRPr="00916CED">
              <w:rPr>
                <w:noProof/>
                <w:webHidden/>
                <w:sz w:val="32"/>
                <w:szCs w:val="32"/>
              </w:rPr>
            </w:r>
            <w:r w:rsidRPr="00916CED">
              <w:rPr>
                <w:noProof/>
                <w:webHidden/>
                <w:sz w:val="32"/>
                <w:szCs w:val="32"/>
              </w:rPr>
              <w:fldChar w:fldCharType="separate"/>
            </w:r>
            <w:r w:rsidR="00916CED" w:rsidRPr="00916CED">
              <w:rPr>
                <w:noProof/>
                <w:webHidden/>
                <w:sz w:val="32"/>
                <w:szCs w:val="32"/>
              </w:rPr>
              <w:t>6</w:t>
            </w:r>
            <w:r w:rsidRPr="00916CED">
              <w:rPr>
                <w:noProof/>
                <w:webHidden/>
                <w:sz w:val="32"/>
                <w:szCs w:val="32"/>
              </w:rPr>
              <w:fldChar w:fldCharType="end"/>
            </w:r>
          </w:hyperlink>
        </w:p>
        <w:p w:rsidR="00916CED" w:rsidRPr="00916CED" w:rsidRDefault="0062512B" w:rsidP="00916CED">
          <w:pPr>
            <w:pStyle w:val="TDC1"/>
            <w:tabs>
              <w:tab w:val="right" w:leader="dot" w:pos="8494"/>
            </w:tabs>
            <w:rPr>
              <w:noProof/>
              <w:sz w:val="32"/>
              <w:szCs w:val="32"/>
            </w:rPr>
          </w:pPr>
          <w:hyperlink w:anchor="_Toc448826300" w:history="1">
            <w:r w:rsidR="00916CED" w:rsidRPr="00916CED">
              <w:rPr>
                <w:rStyle w:val="Hipervnculo"/>
                <w:noProof/>
                <w:sz w:val="32"/>
                <w:szCs w:val="32"/>
              </w:rPr>
              <w:t>¿Qué es PAT? Dibujo de ejemplo</w:t>
            </w:r>
            <w:r w:rsidR="00916CED" w:rsidRPr="00916CED">
              <w:rPr>
                <w:noProof/>
                <w:webHidden/>
                <w:sz w:val="32"/>
                <w:szCs w:val="32"/>
              </w:rPr>
              <w:tab/>
            </w:r>
            <w:r w:rsidRPr="00916CED">
              <w:rPr>
                <w:noProof/>
                <w:webHidden/>
                <w:sz w:val="32"/>
                <w:szCs w:val="32"/>
              </w:rPr>
              <w:fldChar w:fldCharType="begin"/>
            </w:r>
            <w:r w:rsidR="00916CED" w:rsidRPr="00916CED">
              <w:rPr>
                <w:noProof/>
                <w:webHidden/>
                <w:sz w:val="32"/>
                <w:szCs w:val="32"/>
              </w:rPr>
              <w:instrText xml:space="preserve"> PAGEREF _Toc448826300 \h </w:instrText>
            </w:r>
            <w:r w:rsidRPr="00916CED">
              <w:rPr>
                <w:noProof/>
                <w:webHidden/>
                <w:sz w:val="32"/>
                <w:szCs w:val="32"/>
              </w:rPr>
            </w:r>
            <w:r w:rsidRPr="00916CED">
              <w:rPr>
                <w:noProof/>
                <w:webHidden/>
                <w:sz w:val="32"/>
                <w:szCs w:val="32"/>
              </w:rPr>
              <w:fldChar w:fldCharType="separate"/>
            </w:r>
            <w:r w:rsidR="00916CED" w:rsidRPr="00916CED">
              <w:rPr>
                <w:noProof/>
                <w:webHidden/>
                <w:sz w:val="32"/>
                <w:szCs w:val="32"/>
              </w:rPr>
              <w:t>7</w:t>
            </w:r>
            <w:r w:rsidRPr="00916CED">
              <w:rPr>
                <w:noProof/>
                <w:webHidden/>
                <w:sz w:val="32"/>
                <w:szCs w:val="32"/>
              </w:rPr>
              <w:fldChar w:fldCharType="end"/>
            </w:r>
          </w:hyperlink>
        </w:p>
        <w:p w:rsidR="00916CED" w:rsidRPr="00916CED" w:rsidRDefault="0062512B" w:rsidP="00916CED">
          <w:pPr>
            <w:pStyle w:val="TDC1"/>
            <w:tabs>
              <w:tab w:val="right" w:leader="dot" w:pos="8494"/>
            </w:tabs>
            <w:rPr>
              <w:noProof/>
              <w:sz w:val="32"/>
              <w:szCs w:val="32"/>
            </w:rPr>
          </w:pPr>
          <w:hyperlink w:anchor="_Toc448826301" w:history="1">
            <w:r w:rsidR="00916CED" w:rsidRPr="00916CED">
              <w:rPr>
                <w:rStyle w:val="Hipervnculo"/>
                <w:noProof/>
                <w:sz w:val="32"/>
                <w:szCs w:val="32"/>
              </w:rPr>
              <w:t>Ejemplo de tabla NAT</w:t>
            </w:r>
            <w:r w:rsidR="00916CED" w:rsidRPr="00916CED">
              <w:rPr>
                <w:noProof/>
                <w:webHidden/>
                <w:sz w:val="32"/>
                <w:szCs w:val="32"/>
              </w:rPr>
              <w:tab/>
            </w:r>
            <w:r w:rsidRPr="00916CED">
              <w:rPr>
                <w:noProof/>
                <w:webHidden/>
                <w:sz w:val="32"/>
                <w:szCs w:val="32"/>
              </w:rPr>
              <w:fldChar w:fldCharType="begin"/>
            </w:r>
            <w:r w:rsidR="00916CED" w:rsidRPr="00916CED">
              <w:rPr>
                <w:noProof/>
                <w:webHidden/>
                <w:sz w:val="32"/>
                <w:szCs w:val="32"/>
              </w:rPr>
              <w:instrText xml:space="preserve"> PAGEREF _Toc448826301 \h </w:instrText>
            </w:r>
            <w:r w:rsidRPr="00916CED">
              <w:rPr>
                <w:noProof/>
                <w:webHidden/>
                <w:sz w:val="32"/>
                <w:szCs w:val="32"/>
              </w:rPr>
            </w:r>
            <w:r w:rsidRPr="00916CED">
              <w:rPr>
                <w:noProof/>
                <w:webHidden/>
                <w:sz w:val="32"/>
                <w:szCs w:val="32"/>
              </w:rPr>
              <w:fldChar w:fldCharType="separate"/>
            </w:r>
            <w:r w:rsidR="00916CED" w:rsidRPr="00916CED">
              <w:rPr>
                <w:noProof/>
                <w:webHidden/>
                <w:sz w:val="32"/>
                <w:szCs w:val="32"/>
              </w:rPr>
              <w:t>8</w:t>
            </w:r>
            <w:r w:rsidRPr="00916CED">
              <w:rPr>
                <w:noProof/>
                <w:webHidden/>
                <w:sz w:val="32"/>
                <w:szCs w:val="32"/>
              </w:rPr>
              <w:fldChar w:fldCharType="end"/>
            </w:r>
          </w:hyperlink>
        </w:p>
        <w:p w:rsidR="00916CED" w:rsidRPr="00916CED" w:rsidRDefault="0062512B" w:rsidP="00916CED">
          <w:pPr>
            <w:pStyle w:val="TDC1"/>
            <w:tabs>
              <w:tab w:val="right" w:leader="dot" w:pos="8494"/>
            </w:tabs>
            <w:rPr>
              <w:noProof/>
              <w:sz w:val="32"/>
              <w:szCs w:val="32"/>
            </w:rPr>
          </w:pPr>
          <w:hyperlink w:anchor="_Toc448826302" w:history="1">
            <w:r w:rsidR="00916CED" w:rsidRPr="00916CED">
              <w:rPr>
                <w:rStyle w:val="Hipervnculo"/>
                <w:noProof/>
                <w:sz w:val="32"/>
                <w:szCs w:val="32"/>
              </w:rPr>
              <w:t>Port Forwarding</w:t>
            </w:r>
            <w:r w:rsidR="00916CED" w:rsidRPr="00916CED">
              <w:rPr>
                <w:noProof/>
                <w:webHidden/>
                <w:sz w:val="32"/>
                <w:szCs w:val="32"/>
              </w:rPr>
              <w:tab/>
            </w:r>
            <w:r w:rsidRPr="00916CED">
              <w:rPr>
                <w:noProof/>
                <w:webHidden/>
                <w:sz w:val="32"/>
                <w:szCs w:val="32"/>
              </w:rPr>
              <w:fldChar w:fldCharType="begin"/>
            </w:r>
            <w:r w:rsidR="00916CED" w:rsidRPr="00916CED">
              <w:rPr>
                <w:noProof/>
                <w:webHidden/>
                <w:sz w:val="32"/>
                <w:szCs w:val="32"/>
              </w:rPr>
              <w:instrText xml:space="preserve"> PAGEREF _Toc448826302 \h </w:instrText>
            </w:r>
            <w:r w:rsidRPr="00916CED">
              <w:rPr>
                <w:noProof/>
                <w:webHidden/>
                <w:sz w:val="32"/>
                <w:szCs w:val="32"/>
              </w:rPr>
            </w:r>
            <w:r w:rsidRPr="00916CED">
              <w:rPr>
                <w:noProof/>
                <w:webHidden/>
                <w:sz w:val="32"/>
                <w:szCs w:val="32"/>
              </w:rPr>
              <w:fldChar w:fldCharType="separate"/>
            </w:r>
            <w:r w:rsidR="00916CED" w:rsidRPr="00916CED">
              <w:rPr>
                <w:noProof/>
                <w:webHidden/>
                <w:sz w:val="32"/>
                <w:szCs w:val="32"/>
              </w:rPr>
              <w:t>9</w:t>
            </w:r>
            <w:r w:rsidRPr="00916CED">
              <w:rPr>
                <w:noProof/>
                <w:webHidden/>
                <w:sz w:val="32"/>
                <w:szCs w:val="32"/>
              </w:rPr>
              <w:fldChar w:fldCharType="end"/>
            </w:r>
          </w:hyperlink>
        </w:p>
        <w:p w:rsidR="00916CED" w:rsidRPr="00916CED" w:rsidRDefault="0062512B" w:rsidP="00916CED">
          <w:pPr>
            <w:pStyle w:val="TDC1"/>
            <w:tabs>
              <w:tab w:val="right" w:leader="dot" w:pos="8494"/>
            </w:tabs>
            <w:rPr>
              <w:noProof/>
              <w:sz w:val="32"/>
              <w:szCs w:val="32"/>
            </w:rPr>
          </w:pPr>
          <w:hyperlink w:anchor="_Toc448826303" w:history="1">
            <w:r w:rsidR="00916CED" w:rsidRPr="00916CED">
              <w:rPr>
                <w:rStyle w:val="Hipervnculo"/>
                <w:noProof/>
                <w:sz w:val="32"/>
                <w:szCs w:val="32"/>
              </w:rPr>
              <w:t>Buscar un ejemplo de NAT en un router</w:t>
            </w:r>
            <w:r w:rsidR="00916CED" w:rsidRPr="00916CED">
              <w:rPr>
                <w:noProof/>
                <w:webHidden/>
                <w:sz w:val="32"/>
                <w:szCs w:val="32"/>
              </w:rPr>
              <w:tab/>
            </w:r>
            <w:r w:rsidRPr="00916CED">
              <w:rPr>
                <w:noProof/>
                <w:webHidden/>
                <w:sz w:val="32"/>
                <w:szCs w:val="32"/>
              </w:rPr>
              <w:fldChar w:fldCharType="begin"/>
            </w:r>
            <w:r w:rsidR="00916CED" w:rsidRPr="00916CED">
              <w:rPr>
                <w:noProof/>
                <w:webHidden/>
                <w:sz w:val="32"/>
                <w:szCs w:val="32"/>
              </w:rPr>
              <w:instrText xml:space="preserve"> PAGEREF _Toc448826303 \h </w:instrText>
            </w:r>
            <w:r w:rsidRPr="00916CED">
              <w:rPr>
                <w:noProof/>
                <w:webHidden/>
                <w:sz w:val="32"/>
                <w:szCs w:val="32"/>
              </w:rPr>
            </w:r>
            <w:r w:rsidRPr="00916CED">
              <w:rPr>
                <w:noProof/>
                <w:webHidden/>
                <w:sz w:val="32"/>
                <w:szCs w:val="32"/>
              </w:rPr>
              <w:fldChar w:fldCharType="separate"/>
            </w:r>
            <w:r w:rsidR="00916CED" w:rsidRPr="00916CED">
              <w:rPr>
                <w:noProof/>
                <w:webHidden/>
                <w:sz w:val="32"/>
                <w:szCs w:val="32"/>
              </w:rPr>
              <w:t>10</w:t>
            </w:r>
            <w:r w:rsidRPr="00916CED">
              <w:rPr>
                <w:noProof/>
                <w:webHidden/>
                <w:sz w:val="32"/>
                <w:szCs w:val="32"/>
              </w:rPr>
              <w:fldChar w:fldCharType="end"/>
            </w:r>
          </w:hyperlink>
        </w:p>
        <w:p w:rsidR="00916CED" w:rsidRPr="00916CED" w:rsidRDefault="0062512B" w:rsidP="00916CED">
          <w:pPr>
            <w:pStyle w:val="TDC1"/>
            <w:tabs>
              <w:tab w:val="right" w:leader="dot" w:pos="8494"/>
            </w:tabs>
            <w:rPr>
              <w:noProof/>
              <w:sz w:val="32"/>
              <w:szCs w:val="32"/>
            </w:rPr>
          </w:pPr>
          <w:hyperlink w:anchor="_Toc448826304" w:history="1">
            <w:r w:rsidR="00916CED" w:rsidRPr="00916CED">
              <w:rPr>
                <w:rStyle w:val="Hipervnculo"/>
                <w:noProof/>
                <w:sz w:val="32"/>
                <w:szCs w:val="32"/>
              </w:rPr>
              <w:t>Ventajas de usar NAT/PAT</w:t>
            </w:r>
            <w:r w:rsidR="00916CED" w:rsidRPr="00916CED">
              <w:rPr>
                <w:noProof/>
                <w:webHidden/>
                <w:sz w:val="32"/>
                <w:szCs w:val="32"/>
              </w:rPr>
              <w:tab/>
            </w:r>
            <w:r w:rsidRPr="00916CED">
              <w:rPr>
                <w:noProof/>
                <w:webHidden/>
                <w:sz w:val="32"/>
                <w:szCs w:val="32"/>
              </w:rPr>
              <w:fldChar w:fldCharType="begin"/>
            </w:r>
            <w:r w:rsidR="00916CED" w:rsidRPr="00916CED">
              <w:rPr>
                <w:noProof/>
                <w:webHidden/>
                <w:sz w:val="32"/>
                <w:szCs w:val="32"/>
              </w:rPr>
              <w:instrText xml:space="preserve"> PAGEREF _Toc448826304 \h </w:instrText>
            </w:r>
            <w:r w:rsidRPr="00916CED">
              <w:rPr>
                <w:noProof/>
                <w:webHidden/>
                <w:sz w:val="32"/>
                <w:szCs w:val="32"/>
              </w:rPr>
            </w:r>
            <w:r w:rsidRPr="00916CED">
              <w:rPr>
                <w:noProof/>
                <w:webHidden/>
                <w:sz w:val="32"/>
                <w:szCs w:val="32"/>
              </w:rPr>
              <w:fldChar w:fldCharType="separate"/>
            </w:r>
            <w:r w:rsidR="00916CED" w:rsidRPr="00916CED">
              <w:rPr>
                <w:noProof/>
                <w:webHidden/>
                <w:sz w:val="32"/>
                <w:szCs w:val="32"/>
              </w:rPr>
              <w:t>11</w:t>
            </w:r>
            <w:r w:rsidRPr="00916CED">
              <w:rPr>
                <w:noProof/>
                <w:webHidden/>
                <w:sz w:val="32"/>
                <w:szCs w:val="32"/>
              </w:rPr>
              <w:fldChar w:fldCharType="end"/>
            </w:r>
          </w:hyperlink>
        </w:p>
        <w:p w:rsidR="00916CED" w:rsidRPr="00916CED" w:rsidRDefault="0062512B" w:rsidP="00916CED">
          <w:pPr>
            <w:rPr>
              <w:sz w:val="32"/>
              <w:szCs w:val="32"/>
            </w:rPr>
          </w:pPr>
          <w:r w:rsidRPr="00916CED">
            <w:rPr>
              <w:sz w:val="32"/>
              <w:szCs w:val="32"/>
            </w:rPr>
            <w:fldChar w:fldCharType="end"/>
          </w:r>
        </w:p>
      </w:sdtContent>
    </w:sdt>
    <w:p w:rsidR="00CF2F59" w:rsidRPr="00CF2F59" w:rsidRDefault="00CF2F59" w:rsidP="00CF2F59">
      <w:pPr>
        <w:rPr>
          <w:sz w:val="44"/>
          <w:szCs w:val="44"/>
        </w:rPr>
      </w:pPr>
    </w:p>
    <w:p w:rsidR="00CF2F59" w:rsidRPr="00CF2F59" w:rsidRDefault="00CF2F59" w:rsidP="00CF2F59">
      <w:pPr>
        <w:rPr>
          <w:sz w:val="44"/>
          <w:szCs w:val="44"/>
        </w:rPr>
      </w:pPr>
    </w:p>
    <w:p w:rsidR="00CF2F59" w:rsidRPr="00CF2F59" w:rsidRDefault="00CF2F59" w:rsidP="00CF2F59">
      <w:pPr>
        <w:rPr>
          <w:sz w:val="44"/>
          <w:szCs w:val="44"/>
        </w:rPr>
      </w:pPr>
    </w:p>
    <w:p w:rsidR="00CF2F59" w:rsidRPr="00CF2F59" w:rsidRDefault="00CF2F59" w:rsidP="00CF2F59">
      <w:pPr>
        <w:rPr>
          <w:sz w:val="44"/>
          <w:szCs w:val="44"/>
        </w:rPr>
      </w:pPr>
    </w:p>
    <w:p w:rsidR="00CF2F59" w:rsidRPr="00CF2F59" w:rsidRDefault="00CF2F59" w:rsidP="00CF2F59">
      <w:pPr>
        <w:rPr>
          <w:sz w:val="44"/>
          <w:szCs w:val="44"/>
        </w:rPr>
      </w:pPr>
    </w:p>
    <w:p w:rsidR="00CF2F59" w:rsidRDefault="00CF2F59" w:rsidP="00916CED">
      <w:pPr>
        <w:tabs>
          <w:tab w:val="left" w:pos="5785"/>
        </w:tabs>
        <w:rPr>
          <w:sz w:val="44"/>
          <w:szCs w:val="44"/>
        </w:rPr>
      </w:pPr>
    </w:p>
    <w:p w:rsidR="00CF2F59" w:rsidRDefault="00CF2F59" w:rsidP="00CF2F59">
      <w:pPr>
        <w:pStyle w:val="Ttulo1"/>
        <w:jc w:val="center"/>
        <w:rPr>
          <w:sz w:val="56"/>
          <w:szCs w:val="56"/>
        </w:rPr>
      </w:pPr>
      <w:bookmarkStart w:id="0" w:name="_Toc448826296"/>
      <w:r w:rsidRPr="00CF2F59">
        <w:rPr>
          <w:sz w:val="56"/>
          <w:szCs w:val="56"/>
        </w:rPr>
        <w:lastRenderedPageBreak/>
        <w:t>Introducción</w:t>
      </w:r>
      <w:bookmarkEnd w:id="0"/>
    </w:p>
    <w:p w:rsidR="00916CED" w:rsidRDefault="00916CED" w:rsidP="00916CED"/>
    <w:p w:rsidR="00916CED" w:rsidRPr="00916CED" w:rsidRDefault="00916CED" w:rsidP="00916CED"/>
    <w:p w:rsidR="00CF2F59" w:rsidRPr="00916CED" w:rsidRDefault="00CF2F59" w:rsidP="00916CED">
      <w:pPr>
        <w:jc w:val="both"/>
        <w:rPr>
          <w:sz w:val="32"/>
          <w:szCs w:val="32"/>
        </w:rPr>
      </w:pPr>
      <w:r w:rsidRPr="00916CED">
        <w:rPr>
          <w:sz w:val="32"/>
          <w:szCs w:val="32"/>
        </w:rPr>
        <w:t xml:space="preserve">Los dispositivos conectados a internet han aumentado en los </w:t>
      </w:r>
      <w:r w:rsidR="00916CED" w:rsidRPr="00916CED">
        <w:rPr>
          <w:sz w:val="32"/>
          <w:szCs w:val="32"/>
        </w:rPr>
        <w:t>últimos</w:t>
      </w:r>
      <w:r w:rsidRPr="00916CED">
        <w:rPr>
          <w:sz w:val="32"/>
          <w:szCs w:val="32"/>
        </w:rPr>
        <w:t xml:space="preserve"> años, esto ha </w:t>
      </w:r>
      <w:r w:rsidR="00916CED" w:rsidRPr="00916CED">
        <w:rPr>
          <w:sz w:val="32"/>
          <w:szCs w:val="32"/>
        </w:rPr>
        <w:t>producido</w:t>
      </w:r>
      <w:r w:rsidRPr="00916CED">
        <w:rPr>
          <w:sz w:val="32"/>
          <w:szCs w:val="32"/>
        </w:rPr>
        <w:t xml:space="preserve"> una mayor demanda de IP públicas.</w:t>
      </w:r>
    </w:p>
    <w:p w:rsidR="00CF2F59" w:rsidRPr="00916CED" w:rsidRDefault="00CF2F59" w:rsidP="00916CED">
      <w:pPr>
        <w:jc w:val="both"/>
        <w:rPr>
          <w:sz w:val="32"/>
          <w:szCs w:val="32"/>
        </w:rPr>
      </w:pPr>
      <w:r w:rsidRPr="00916CED">
        <w:rPr>
          <w:sz w:val="32"/>
          <w:szCs w:val="32"/>
        </w:rPr>
        <w:t xml:space="preserve">La gran demanda de </w:t>
      </w:r>
      <w:proofErr w:type="spellStart"/>
      <w:r w:rsidRPr="00916CED">
        <w:rPr>
          <w:sz w:val="32"/>
          <w:szCs w:val="32"/>
        </w:rPr>
        <w:t>IP</w:t>
      </w:r>
      <w:r w:rsidR="00916CED" w:rsidRPr="00916CED">
        <w:rPr>
          <w:sz w:val="32"/>
          <w:szCs w:val="32"/>
        </w:rPr>
        <w:t>´s</w:t>
      </w:r>
      <w:proofErr w:type="spellEnd"/>
      <w:r w:rsidR="00916CED" w:rsidRPr="00916CED">
        <w:rPr>
          <w:sz w:val="32"/>
          <w:szCs w:val="32"/>
        </w:rPr>
        <w:t xml:space="preserve"> provoca que se hayan acabado.</w:t>
      </w:r>
    </w:p>
    <w:p w:rsidR="00916CED" w:rsidRPr="00916CED" w:rsidRDefault="00916CED" w:rsidP="00916CED">
      <w:pPr>
        <w:jc w:val="both"/>
        <w:rPr>
          <w:sz w:val="32"/>
          <w:szCs w:val="32"/>
        </w:rPr>
      </w:pPr>
      <w:r w:rsidRPr="00916CED">
        <w:rPr>
          <w:sz w:val="32"/>
          <w:szCs w:val="32"/>
        </w:rPr>
        <w:t>Cuando se diseña una red de datos se desea sacar el máximo rendimiento de sus capacidades. Para conseguir esto, la red debe estar preparada para efectuar conexiones a través de otras redes, sin importar qué características posean.</w:t>
      </w:r>
    </w:p>
    <w:p w:rsidR="00916CED" w:rsidRPr="00916CED" w:rsidRDefault="00916CED" w:rsidP="00916CED">
      <w:pPr>
        <w:jc w:val="both"/>
        <w:rPr>
          <w:sz w:val="32"/>
          <w:szCs w:val="32"/>
        </w:rPr>
      </w:pPr>
      <w:r w:rsidRPr="00916CED">
        <w:rPr>
          <w:sz w:val="32"/>
          <w:szCs w:val="32"/>
        </w:rPr>
        <w:t>El objetivo de la Interconexión de Redes (</w:t>
      </w:r>
      <w:proofErr w:type="spellStart"/>
      <w:r w:rsidRPr="00916CED">
        <w:rPr>
          <w:sz w:val="32"/>
          <w:szCs w:val="32"/>
        </w:rPr>
        <w:t>internetworking</w:t>
      </w:r>
      <w:proofErr w:type="spellEnd"/>
      <w:r w:rsidRPr="00916CED">
        <w:rPr>
          <w:sz w:val="32"/>
          <w:szCs w:val="32"/>
        </w:rPr>
        <w:t>) es dar un servicio de comunicación de datos que involucre diversas redes con diferentes tecnologías de forma transparente para el usuario. Este concepto hace que las cuestiones técnicas particulares de cada red puedan ser ignoradas al diseñar las aplicaciones que utilizarán los usuarios de los servicios.</w:t>
      </w:r>
    </w:p>
    <w:p w:rsidR="00916CED" w:rsidRPr="00916CED" w:rsidRDefault="00916CED" w:rsidP="00916CED">
      <w:pPr>
        <w:jc w:val="both"/>
        <w:rPr>
          <w:sz w:val="32"/>
          <w:szCs w:val="32"/>
        </w:rPr>
      </w:pPr>
      <w:r w:rsidRPr="00916CED">
        <w:rPr>
          <w:sz w:val="32"/>
          <w:szCs w:val="32"/>
        </w:rPr>
        <w:t>Los dispositivos de interconexión de redes sirven para superar las limitaciones físicas de los elementos básicos de una red, extendiendo las topologías de esta.</w:t>
      </w:r>
    </w:p>
    <w:p w:rsidR="00916CED" w:rsidRPr="00916CED" w:rsidRDefault="00916CED" w:rsidP="00916CED">
      <w:pPr>
        <w:rPr>
          <w:sz w:val="28"/>
          <w:szCs w:val="28"/>
        </w:rPr>
      </w:pPr>
    </w:p>
    <w:p w:rsidR="00CF2F59" w:rsidRDefault="00CF2F59" w:rsidP="00CF2F59"/>
    <w:p w:rsidR="00CF2F59" w:rsidRDefault="00CF2F59" w:rsidP="00CF2F59"/>
    <w:p w:rsidR="00CF2F59" w:rsidRDefault="00CF2F59" w:rsidP="00CF2F59"/>
    <w:p w:rsidR="00CF2F59" w:rsidRDefault="00CF2F59" w:rsidP="00CF2F59"/>
    <w:p w:rsidR="00CF2F59" w:rsidRDefault="00CF2F59" w:rsidP="00CF2F59"/>
    <w:p w:rsidR="00916CED" w:rsidRDefault="00916CED" w:rsidP="00CF2F59"/>
    <w:p w:rsidR="00916CED" w:rsidRDefault="00916CED" w:rsidP="00916CED">
      <w:pPr>
        <w:pStyle w:val="Ttulo1"/>
        <w:rPr>
          <w:sz w:val="40"/>
          <w:szCs w:val="40"/>
        </w:rPr>
      </w:pPr>
      <w:bookmarkStart w:id="1" w:name="_Toc448826297"/>
      <w:r w:rsidRPr="00CF2F59">
        <w:rPr>
          <w:sz w:val="40"/>
          <w:szCs w:val="40"/>
        </w:rPr>
        <w:lastRenderedPageBreak/>
        <w:t>Tipos de direcciones IP públicas e IP privadas</w:t>
      </w:r>
      <w:bookmarkEnd w:id="1"/>
    </w:p>
    <w:p w:rsidR="00640FE0" w:rsidRDefault="00640FE0" w:rsidP="00640FE0"/>
    <w:p w:rsidR="00640FE0" w:rsidRDefault="00640FE0" w:rsidP="00640FE0"/>
    <w:p w:rsidR="00640FE0" w:rsidRDefault="00640FE0" w:rsidP="00640FE0"/>
    <w:p w:rsidR="00640FE0" w:rsidRPr="00640FE0" w:rsidRDefault="00640FE0" w:rsidP="00640FE0"/>
    <w:p w:rsidR="00916CED" w:rsidRDefault="00916CED" w:rsidP="00916CED"/>
    <w:p w:rsidR="00916CED" w:rsidRPr="00640FE0" w:rsidRDefault="00916CED" w:rsidP="00916CED">
      <w:pPr>
        <w:pStyle w:val="Prrafodelista"/>
        <w:numPr>
          <w:ilvl w:val="0"/>
          <w:numId w:val="1"/>
        </w:numPr>
        <w:rPr>
          <w:sz w:val="36"/>
          <w:szCs w:val="36"/>
        </w:rPr>
      </w:pPr>
      <w:r w:rsidRPr="00640FE0">
        <w:rPr>
          <w:sz w:val="36"/>
          <w:szCs w:val="36"/>
        </w:rPr>
        <w:t>IP´S PRIVADAS</w:t>
      </w:r>
    </w:p>
    <w:p w:rsidR="00640FE0" w:rsidRDefault="00640FE0" w:rsidP="00640FE0">
      <w:pPr>
        <w:pStyle w:val="Prrafodelista"/>
      </w:pPr>
    </w:p>
    <w:p w:rsidR="00916CED" w:rsidRDefault="00916CED" w:rsidP="00916CED">
      <w:pPr>
        <w:pStyle w:val="Prrafodelista"/>
      </w:pPr>
    </w:p>
    <w:tbl>
      <w:tblPr>
        <w:tblStyle w:val="Tablaconcuadrcula"/>
        <w:tblpPr w:leftFromText="141" w:rightFromText="141" w:vertAnchor="page" w:horzAnchor="margin" w:tblpY="5761"/>
        <w:tblW w:w="8896" w:type="dxa"/>
        <w:tblLook w:val="04A0"/>
      </w:tblPr>
      <w:tblGrid>
        <w:gridCol w:w="2411"/>
        <w:gridCol w:w="6485"/>
      </w:tblGrid>
      <w:tr w:rsidR="00640FE0" w:rsidRPr="00640FE0" w:rsidTr="00640FE0">
        <w:tc>
          <w:tcPr>
            <w:tcW w:w="2411" w:type="dxa"/>
            <w:shd w:val="clear" w:color="auto" w:fill="92CDDC" w:themeFill="accent5" w:themeFillTint="99"/>
          </w:tcPr>
          <w:p w:rsidR="00640FE0" w:rsidRPr="00640FE0" w:rsidRDefault="00640FE0" w:rsidP="00640FE0">
            <w:pPr>
              <w:pStyle w:val="Prrafodelista"/>
              <w:ind w:left="0"/>
              <w:rPr>
                <w:sz w:val="36"/>
                <w:szCs w:val="36"/>
              </w:rPr>
            </w:pPr>
            <w:r w:rsidRPr="00640FE0">
              <w:rPr>
                <w:sz w:val="36"/>
                <w:szCs w:val="36"/>
              </w:rPr>
              <w:t>Clase A</w:t>
            </w:r>
          </w:p>
        </w:tc>
        <w:tc>
          <w:tcPr>
            <w:tcW w:w="6485" w:type="dxa"/>
            <w:shd w:val="clear" w:color="auto" w:fill="DAEEF3" w:themeFill="accent5" w:themeFillTint="33"/>
          </w:tcPr>
          <w:p w:rsidR="00640FE0" w:rsidRPr="00640FE0" w:rsidRDefault="00640FE0" w:rsidP="00640FE0">
            <w:pPr>
              <w:pStyle w:val="Prrafodelista"/>
              <w:ind w:left="0"/>
              <w:rPr>
                <w:sz w:val="36"/>
                <w:szCs w:val="36"/>
              </w:rPr>
            </w:pPr>
            <w:r w:rsidRPr="00640FE0">
              <w:rPr>
                <w:sz w:val="36"/>
                <w:szCs w:val="36"/>
              </w:rPr>
              <w:t>10.0.0.0 a 10.255.255.255</w:t>
            </w:r>
          </w:p>
        </w:tc>
      </w:tr>
      <w:tr w:rsidR="00640FE0" w:rsidRPr="00640FE0" w:rsidTr="00640FE0">
        <w:tc>
          <w:tcPr>
            <w:tcW w:w="2411" w:type="dxa"/>
            <w:shd w:val="clear" w:color="auto" w:fill="92CDDC" w:themeFill="accent5" w:themeFillTint="99"/>
          </w:tcPr>
          <w:p w:rsidR="00640FE0" w:rsidRPr="00640FE0" w:rsidRDefault="00640FE0" w:rsidP="00640FE0">
            <w:pPr>
              <w:pStyle w:val="Prrafodelista"/>
              <w:ind w:left="0"/>
              <w:rPr>
                <w:sz w:val="36"/>
                <w:szCs w:val="36"/>
              </w:rPr>
            </w:pPr>
            <w:r w:rsidRPr="00640FE0">
              <w:rPr>
                <w:sz w:val="36"/>
                <w:szCs w:val="36"/>
              </w:rPr>
              <w:t>Clase B</w:t>
            </w:r>
          </w:p>
        </w:tc>
        <w:tc>
          <w:tcPr>
            <w:tcW w:w="6485" w:type="dxa"/>
            <w:shd w:val="clear" w:color="auto" w:fill="DAEEF3" w:themeFill="accent5" w:themeFillTint="33"/>
          </w:tcPr>
          <w:p w:rsidR="00640FE0" w:rsidRPr="00640FE0" w:rsidRDefault="00640FE0" w:rsidP="00640FE0">
            <w:pPr>
              <w:pStyle w:val="Prrafodelista"/>
              <w:ind w:left="0"/>
              <w:rPr>
                <w:sz w:val="36"/>
                <w:szCs w:val="36"/>
              </w:rPr>
            </w:pPr>
            <w:r w:rsidRPr="00640FE0">
              <w:rPr>
                <w:sz w:val="36"/>
                <w:szCs w:val="36"/>
              </w:rPr>
              <w:t>172.16.00 a 172.31.255.255</w:t>
            </w:r>
          </w:p>
        </w:tc>
      </w:tr>
      <w:tr w:rsidR="00640FE0" w:rsidRPr="00640FE0" w:rsidTr="00640FE0">
        <w:tc>
          <w:tcPr>
            <w:tcW w:w="2411" w:type="dxa"/>
            <w:shd w:val="clear" w:color="auto" w:fill="92CDDC" w:themeFill="accent5" w:themeFillTint="99"/>
          </w:tcPr>
          <w:p w:rsidR="00640FE0" w:rsidRPr="00640FE0" w:rsidRDefault="00640FE0" w:rsidP="00640FE0">
            <w:pPr>
              <w:pStyle w:val="Prrafodelista"/>
              <w:ind w:left="0"/>
              <w:rPr>
                <w:sz w:val="36"/>
                <w:szCs w:val="36"/>
              </w:rPr>
            </w:pPr>
            <w:r w:rsidRPr="00640FE0">
              <w:rPr>
                <w:sz w:val="36"/>
                <w:szCs w:val="36"/>
              </w:rPr>
              <w:t>Clase C</w:t>
            </w:r>
          </w:p>
        </w:tc>
        <w:tc>
          <w:tcPr>
            <w:tcW w:w="6485" w:type="dxa"/>
            <w:shd w:val="clear" w:color="auto" w:fill="DAEEF3" w:themeFill="accent5" w:themeFillTint="33"/>
          </w:tcPr>
          <w:p w:rsidR="00640FE0" w:rsidRPr="00640FE0" w:rsidRDefault="00640FE0" w:rsidP="00640FE0">
            <w:pPr>
              <w:pStyle w:val="Prrafodelista"/>
              <w:ind w:left="0"/>
              <w:rPr>
                <w:sz w:val="36"/>
                <w:szCs w:val="36"/>
              </w:rPr>
            </w:pPr>
            <w:r w:rsidRPr="00640FE0">
              <w:rPr>
                <w:sz w:val="36"/>
                <w:szCs w:val="36"/>
              </w:rPr>
              <w:t>192.168.0.0 a 192.168.255.255</w:t>
            </w:r>
          </w:p>
        </w:tc>
      </w:tr>
    </w:tbl>
    <w:p w:rsidR="00640FE0" w:rsidRDefault="00640FE0" w:rsidP="00916CED">
      <w:pPr>
        <w:pStyle w:val="Prrafodelista"/>
      </w:pPr>
    </w:p>
    <w:p w:rsidR="00640FE0" w:rsidRDefault="00640FE0" w:rsidP="00916CED">
      <w:pPr>
        <w:pStyle w:val="Prrafodelista"/>
      </w:pPr>
    </w:p>
    <w:p w:rsidR="00640FE0" w:rsidRDefault="00640FE0" w:rsidP="00916CED">
      <w:pPr>
        <w:pStyle w:val="Prrafodelista"/>
      </w:pPr>
    </w:p>
    <w:p w:rsidR="00640FE0" w:rsidRDefault="00640FE0" w:rsidP="00640FE0">
      <w:pPr>
        <w:pStyle w:val="Prrafodelista"/>
        <w:numPr>
          <w:ilvl w:val="0"/>
          <w:numId w:val="1"/>
        </w:numPr>
        <w:rPr>
          <w:sz w:val="36"/>
          <w:szCs w:val="36"/>
        </w:rPr>
      </w:pPr>
      <w:r w:rsidRPr="00640FE0">
        <w:rPr>
          <w:sz w:val="36"/>
          <w:szCs w:val="36"/>
        </w:rPr>
        <w:t>IP´S PÚBLICAS</w:t>
      </w:r>
    </w:p>
    <w:p w:rsidR="00640FE0" w:rsidRPr="00640FE0" w:rsidRDefault="00640FE0" w:rsidP="00640FE0">
      <w:pPr>
        <w:pStyle w:val="Prrafodelista"/>
        <w:rPr>
          <w:sz w:val="36"/>
          <w:szCs w:val="36"/>
        </w:rPr>
      </w:pPr>
    </w:p>
    <w:tbl>
      <w:tblPr>
        <w:tblStyle w:val="Tablaconcuadrcula"/>
        <w:tblW w:w="0" w:type="auto"/>
        <w:tblLook w:val="04A0"/>
      </w:tblPr>
      <w:tblGrid>
        <w:gridCol w:w="2376"/>
        <w:gridCol w:w="6268"/>
      </w:tblGrid>
      <w:tr w:rsidR="00640FE0" w:rsidRPr="00640FE0" w:rsidTr="00640FE0">
        <w:tc>
          <w:tcPr>
            <w:tcW w:w="2376" w:type="dxa"/>
            <w:shd w:val="clear" w:color="auto" w:fill="C0504D" w:themeFill="accent2"/>
          </w:tcPr>
          <w:p w:rsidR="00640FE0" w:rsidRPr="00640FE0" w:rsidRDefault="00640FE0" w:rsidP="00640FE0">
            <w:pPr>
              <w:rPr>
                <w:sz w:val="36"/>
                <w:szCs w:val="36"/>
              </w:rPr>
            </w:pPr>
            <w:r w:rsidRPr="00640FE0">
              <w:rPr>
                <w:sz w:val="36"/>
                <w:szCs w:val="36"/>
              </w:rPr>
              <w:t>Clase A</w:t>
            </w:r>
          </w:p>
        </w:tc>
        <w:tc>
          <w:tcPr>
            <w:tcW w:w="6268" w:type="dxa"/>
            <w:shd w:val="clear" w:color="auto" w:fill="E5B8B7" w:themeFill="accent2" w:themeFillTint="66"/>
          </w:tcPr>
          <w:p w:rsidR="00640FE0" w:rsidRPr="00640FE0" w:rsidRDefault="00640FE0" w:rsidP="00640FE0">
            <w:pPr>
              <w:rPr>
                <w:sz w:val="36"/>
                <w:szCs w:val="36"/>
              </w:rPr>
            </w:pPr>
            <w:r w:rsidRPr="00640FE0">
              <w:rPr>
                <w:sz w:val="36"/>
                <w:szCs w:val="36"/>
              </w:rPr>
              <w:t>1.0.0.0 a 126.255.255.255</w:t>
            </w:r>
          </w:p>
        </w:tc>
      </w:tr>
      <w:tr w:rsidR="00640FE0" w:rsidRPr="00640FE0" w:rsidTr="00640FE0">
        <w:tc>
          <w:tcPr>
            <w:tcW w:w="2376" w:type="dxa"/>
            <w:shd w:val="clear" w:color="auto" w:fill="C0504D" w:themeFill="accent2"/>
          </w:tcPr>
          <w:p w:rsidR="00640FE0" w:rsidRPr="00640FE0" w:rsidRDefault="00640FE0" w:rsidP="00640FE0">
            <w:pPr>
              <w:rPr>
                <w:sz w:val="36"/>
                <w:szCs w:val="36"/>
              </w:rPr>
            </w:pPr>
            <w:r w:rsidRPr="00640FE0">
              <w:rPr>
                <w:sz w:val="36"/>
                <w:szCs w:val="36"/>
              </w:rPr>
              <w:t>Clase B</w:t>
            </w:r>
          </w:p>
        </w:tc>
        <w:tc>
          <w:tcPr>
            <w:tcW w:w="6268" w:type="dxa"/>
            <w:shd w:val="clear" w:color="auto" w:fill="E5B8B7" w:themeFill="accent2" w:themeFillTint="66"/>
          </w:tcPr>
          <w:p w:rsidR="00640FE0" w:rsidRPr="00640FE0" w:rsidRDefault="00640FE0" w:rsidP="00640FE0">
            <w:pPr>
              <w:rPr>
                <w:sz w:val="36"/>
                <w:szCs w:val="36"/>
              </w:rPr>
            </w:pPr>
            <w:r w:rsidRPr="00640FE0">
              <w:rPr>
                <w:sz w:val="36"/>
                <w:szCs w:val="36"/>
              </w:rPr>
              <w:t>128.0.0.0 a 191.255.255.255</w:t>
            </w:r>
          </w:p>
        </w:tc>
      </w:tr>
      <w:tr w:rsidR="00640FE0" w:rsidRPr="00640FE0" w:rsidTr="00640FE0">
        <w:trPr>
          <w:trHeight w:val="443"/>
        </w:trPr>
        <w:tc>
          <w:tcPr>
            <w:tcW w:w="2376" w:type="dxa"/>
            <w:shd w:val="clear" w:color="auto" w:fill="C0504D" w:themeFill="accent2"/>
          </w:tcPr>
          <w:p w:rsidR="00640FE0" w:rsidRPr="00640FE0" w:rsidRDefault="00640FE0" w:rsidP="00640FE0">
            <w:pPr>
              <w:rPr>
                <w:sz w:val="36"/>
                <w:szCs w:val="36"/>
              </w:rPr>
            </w:pPr>
            <w:r w:rsidRPr="00640FE0">
              <w:rPr>
                <w:sz w:val="36"/>
                <w:szCs w:val="36"/>
              </w:rPr>
              <w:t>Clase C</w:t>
            </w:r>
          </w:p>
        </w:tc>
        <w:tc>
          <w:tcPr>
            <w:tcW w:w="6268" w:type="dxa"/>
            <w:shd w:val="clear" w:color="auto" w:fill="E5B8B7" w:themeFill="accent2" w:themeFillTint="66"/>
          </w:tcPr>
          <w:p w:rsidR="00640FE0" w:rsidRPr="00640FE0" w:rsidRDefault="00640FE0" w:rsidP="00640FE0">
            <w:pPr>
              <w:rPr>
                <w:sz w:val="36"/>
                <w:szCs w:val="36"/>
              </w:rPr>
            </w:pPr>
            <w:r w:rsidRPr="00640FE0">
              <w:rPr>
                <w:sz w:val="36"/>
                <w:szCs w:val="36"/>
              </w:rPr>
              <w:t>192.0.0.0 a 223.255.255.255</w:t>
            </w:r>
          </w:p>
        </w:tc>
      </w:tr>
    </w:tbl>
    <w:p w:rsidR="00640FE0" w:rsidRDefault="00640FE0" w:rsidP="00640FE0"/>
    <w:p w:rsidR="00640FE0" w:rsidRDefault="00640FE0" w:rsidP="00640FE0"/>
    <w:p w:rsidR="00640FE0" w:rsidRDefault="00640FE0" w:rsidP="00640FE0"/>
    <w:p w:rsidR="00640FE0" w:rsidRDefault="00640FE0" w:rsidP="00640FE0"/>
    <w:p w:rsidR="00640FE0" w:rsidRDefault="00640FE0" w:rsidP="00640FE0"/>
    <w:p w:rsidR="00640FE0" w:rsidRDefault="00640FE0" w:rsidP="00640FE0"/>
    <w:p w:rsidR="00640FE0" w:rsidRDefault="00640FE0" w:rsidP="00640FE0"/>
    <w:p w:rsidR="00916CED" w:rsidRDefault="00916CED">
      <w:pPr>
        <w:pStyle w:val="Ttulo1"/>
        <w:rPr>
          <w:sz w:val="40"/>
          <w:szCs w:val="40"/>
        </w:rPr>
      </w:pPr>
    </w:p>
    <w:p w:rsidR="00916CED" w:rsidRPr="00916CED" w:rsidRDefault="00916CED" w:rsidP="00916CED"/>
    <w:p w:rsidR="00D67A9C" w:rsidRDefault="00D67A9C" w:rsidP="00D67A9C">
      <w:pPr>
        <w:rPr>
          <w:sz w:val="52"/>
          <w:szCs w:val="52"/>
        </w:rPr>
      </w:pPr>
      <w:r>
        <w:lastRenderedPageBreak/>
        <w:tab/>
      </w:r>
      <w:bookmarkStart w:id="2" w:name="_Toc448826299"/>
      <w:r w:rsidRPr="00916CED">
        <w:rPr>
          <w:sz w:val="52"/>
          <w:szCs w:val="52"/>
        </w:rPr>
        <w:t xml:space="preserve">¿Qué es </w:t>
      </w:r>
      <w:proofErr w:type="spellStart"/>
      <w:r w:rsidRPr="00916CED">
        <w:rPr>
          <w:sz w:val="52"/>
          <w:szCs w:val="52"/>
        </w:rPr>
        <w:t>Nat</w:t>
      </w:r>
      <w:proofErr w:type="spellEnd"/>
      <w:r w:rsidRPr="00916CED">
        <w:rPr>
          <w:sz w:val="52"/>
          <w:szCs w:val="52"/>
        </w:rPr>
        <w:t>? Dibujo de ejemplo</w:t>
      </w:r>
      <w:bookmarkEnd w:id="2"/>
    </w:p>
    <w:p w:rsidR="00D67A9C" w:rsidRDefault="00D67A9C" w:rsidP="00D67A9C"/>
    <w:p w:rsidR="00D67A9C" w:rsidRPr="00625CE1" w:rsidRDefault="00D67A9C" w:rsidP="00D67A9C"/>
    <w:p w:rsidR="00D67A9C" w:rsidRPr="00625CE1" w:rsidRDefault="00D67A9C" w:rsidP="00D67A9C">
      <w:pPr>
        <w:jc w:val="both"/>
        <w:rPr>
          <w:sz w:val="28"/>
          <w:szCs w:val="28"/>
        </w:rPr>
      </w:pPr>
      <w:r w:rsidRPr="00625CE1">
        <w:rPr>
          <w:sz w:val="28"/>
          <w:szCs w:val="28"/>
        </w:rPr>
        <w:t xml:space="preserve">La traducción de direcciones de red o NAT (del inglés Network </w:t>
      </w:r>
      <w:proofErr w:type="spellStart"/>
      <w:r w:rsidRPr="00625CE1">
        <w:rPr>
          <w:sz w:val="28"/>
          <w:szCs w:val="28"/>
        </w:rPr>
        <w:t>Address</w:t>
      </w:r>
      <w:proofErr w:type="spellEnd"/>
      <w:r w:rsidRPr="00625CE1">
        <w:rPr>
          <w:sz w:val="28"/>
          <w:szCs w:val="28"/>
        </w:rPr>
        <w:t xml:space="preserve"> </w:t>
      </w:r>
      <w:proofErr w:type="spellStart"/>
      <w:r w:rsidRPr="00625CE1">
        <w:rPr>
          <w:sz w:val="28"/>
          <w:szCs w:val="28"/>
        </w:rPr>
        <w:t>Translation</w:t>
      </w:r>
      <w:proofErr w:type="spellEnd"/>
      <w:r w:rsidRPr="00625CE1">
        <w:rPr>
          <w:sz w:val="28"/>
          <w:szCs w:val="28"/>
        </w:rPr>
        <w:t>) es un mecanismo utilizado por routers IP para intercambiar paquetes entre dos redes que asignan mutuamente direcciones incompatibles. Consiste en convertir, en tiempo real, las direcciones utilizadas en los paquetes transportados. También es necesario editar los paquetes para permitir la operación de protocolos que incluyen información de direcciones dentro de la conversación del protocolo.</w:t>
      </w:r>
    </w:p>
    <w:p w:rsidR="00D67A9C" w:rsidRPr="00625CE1" w:rsidRDefault="00D67A9C" w:rsidP="00D67A9C">
      <w:pPr>
        <w:jc w:val="both"/>
        <w:rPr>
          <w:sz w:val="28"/>
          <w:szCs w:val="28"/>
        </w:rPr>
      </w:pPr>
      <w:r w:rsidRPr="00625CE1">
        <w:rPr>
          <w:sz w:val="28"/>
          <w:szCs w:val="28"/>
        </w:rPr>
        <w:t>El tipo más simple de NAT proporciona una traducción una-a-una de las direcciones IP. La RFC 2663 se refiere a este tipo de NAT como NAT Básico, también se le conoce como NAT una-a-una. En este tipo de NAT únicamente, las direcciones IP, las sumas de comprobación (</w:t>
      </w:r>
      <w:proofErr w:type="spellStart"/>
      <w:r w:rsidRPr="00625CE1">
        <w:rPr>
          <w:sz w:val="28"/>
          <w:szCs w:val="28"/>
        </w:rPr>
        <w:t>checksums</w:t>
      </w:r>
      <w:proofErr w:type="spellEnd"/>
      <w:r w:rsidRPr="00625CE1">
        <w:rPr>
          <w:sz w:val="28"/>
          <w:szCs w:val="28"/>
        </w:rPr>
        <w:t>) de la cabecera IP, y las sumas de comprobación de nivel superior, que se incluyen en la dirección IP necesitan ser cambiadas. El resto del paquete se puede quedar sin tocar (al menos para la funcionalidad básica del TCP/UDP, algunos protocolos de nivel superior pueden necesitar otra forma de traducción). Es corriente ocultar un espacio completo de direcciones IP, normalmente son direcciones IP privadas, detrás de una única dirección IP (o pequeño grupo de direcciones IP) en otro espacio de direcciones (normalmente público).</w:t>
      </w:r>
    </w:p>
    <w:p w:rsidR="00D67A9C" w:rsidRPr="00625CE1" w:rsidRDefault="00D67A9C" w:rsidP="00D67A9C">
      <w:pPr>
        <w:jc w:val="both"/>
        <w:rPr>
          <w:sz w:val="28"/>
          <w:szCs w:val="28"/>
        </w:rPr>
      </w:pPr>
      <w:r w:rsidRPr="00625CE1">
        <w:rPr>
          <w:sz w:val="28"/>
          <w:szCs w:val="28"/>
        </w:rPr>
        <w:t>Su uso más común es permitir utilizar direcciones privadas (definidas en el RFC 1918) para acceder a Internet. Existen rangos de direcciones privadas que pueden usarse libremente y en la cantidad que se quiera dentro de una red privada. Si el número de direcciones privadas es muy grande puede usarse solo una parte de direcciones públicas para salir a Internet desde la red privada. De esta manera simultáneamente sólo pueden salir a Internet con una dirección IP tantos equipos como direcciones públicas se hayan contratado. Esto es necesario debido al progresivo agotamiento de las direcciones IPv4. Se espera que con el advenimiento de IPv6 no sea necesario continuar con esta práctica.</w:t>
      </w:r>
    </w:p>
    <w:p w:rsidR="00D67A9C" w:rsidRDefault="00D67A9C" w:rsidP="00D67A9C">
      <w:pPr>
        <w:pStyle w:val="Ttulo1"/>
        <w:jc w:val="center"/>
        <w:rPr>
          <w:sz w:val="48"/>
          <w:szCs w:val="48"/>
        </w:rPr>
      </w:pPr>
      <w:bookmarkStart w:id="3" w:name="_Toc448826300"/>
      <w:r w:rsidRPr="00916CED">
        <w:rPr>
          <w:sz w:val="48"/>
          <w:szCs w:val="48"/>
        </w:rPr>
        <w:lastRenderedPageBreak/>
        <w:t>¿Qué es PAT? Dibujo de ejemplo</w:t>
      </w:r>
      <w:bookmarkEnd w:id="3"/>
    </w:p>
    <w:p w:rsidR="00D67A9C" w:rsidRDefault="00D67A9C" w:rsidP="00D67A9C"/>
    <w:p w:rsidR="00D67A9C" w:rsidRPr="00625CE1" w:rsidRDefault="00D67A9C" w:rsidP="00D67A9C"/>
    <w:p w:rsidR="00D67A9C" w:rsidRPr="00625CE1" w:rsidRDefault="00D67A9C" w:rsidP="00D67A9C">
      <w:pPr>
        <w:rPr>
          <w:sz w:val="24"/>
          <w:szCs w:val="24"/>
        </w:rPr>
      </w:pPr>
      <w:r w:rsidRPr="00625CE1">
        <w:rPr>
          <w:sz w:val="24"/>
          <w:szCs w:val="24"/>
        </w:rPr>
        <w:t xml:space="preserve">Port </w:t>
      </w:r>
      <w:proofErr w:type="spellStart"/>
      <w:r w:rsidRPr="00625CE1">
        <w:rPr>
          <w:sz w:val="24"/>
          <w:szCs w:val="24"/>
        </w:rPr>
        <w:t>Address</w:t>
      </w:r>
      <w:proofErr w:type="spellEnd"/>
      <w:r w:rsidRPr="00625CE1">
        <w:rPr>
          <w:sz w:val="24"/>
          <w:szCs w:val="24"/>
        </w:rPr>
        <w:t xml:space="preserve"> </w:t>
      </w:r>
      <w:proofErr w:type="spellStart"/>
      <w:r w:rsidRPr="00625CE1">
        <w:rPr>
          <w:sz w:val="24"/>
          <w:szCs w:val="24"/>
        </w:rPr>
        <w:t>Translation</w:t>
      </w:r>
      <w:proofErr w:type="spellEnd"/>
      <w:r w:rsidRPr="00625CE1">
        <w:rPr>
          <w:sz w:val="24"/>
          <w:szCs w:val="24"/>
        </w:rPr>
        <w:t xml:space="preserve"> (PAT) es una característica del estándar NAT, que traduce conexiones TCP y UDP hechas por un host y un </w:t>
      </w:r>
      <w:proofErr w:type="spellStart"/>
      <w:r w:rsidRPr="00625CE1">
        <w:rPr>
          <w:sz w:val="24"/>
          <w:szCs w:val="24"/>
        </w:rPr>
        <w:t>Puerto_de_red</w:t>
      </w:r>
      <w:proofErr w:type="spellEnd"/>
      <w:r w:rsidRPr="00625CE1">
        <w:rPr>
          <w:sz w:val="24"/>
          <w:szCs w:val="24"/>
        </w:rPr>
        <w:t>] en una red externa a otra dirección y puerto de la red interna. Permite que una sola dirección IP sea utilizada por varias máquinas de la intranet. Con PAT, una IP externa puede responder hasta a ~64000 direcciones internas.</w:t>
      </w:r>
    </w:p>
    <w:p w:rsidR="00D67A9C" w:rsidRPr="00625CE1" w:rsidRDefault="00D67A9C" w:rsidP="00D67A9C">
      <w:pPr>
        <w:rPr>
          <w:sz w:val="24"/>
          <w:szCs w:val="24"/>
        </w:rPr>
      </w:pPr>
      <w:r w:rsidRPr="00625CE1">
        <w:rPr>
          <w:sz w:val="24"/>
          <w:szCs w:val="24"/>
        </w:rPr>
        <w:t>Cualquier paquete IP contiene la dirección y el puerto tanto del origen como del destino. En el destino, el puerto le dice al receptor cómo procesar el paquete. Un paquete con puerto 80 indica que contiene una página web, mientras que el puerto 25 es usado para transmitir correo electrónico entre servidores de correo. La traducción de los puertos, llamada PAT para distinguirla de la traducción de direcciones (NAT), se apoya en el hecho de que el puerto de origen carece de importancia para la mayoría de los protocolos. Igual que NAT, se sitúa en la frontera entre la red interna y externa, y realiza cambios en la dirección del origen y del receptor en los paquetes de datos que pasan a través de ella. Los puertos (no las IP), se usan para designar diferentes hosts en el intranet. El servicio PAT es como una oficina de correo que entrega las cartas. El sobre se cambia para que el remitente sea la oficina de correos, mientras que las cartas que llegan de fuera pierden su dirección y reciben la nueva con la calle y el número real.</w:t>
      </w:r>
    </w:p>
    <w:p w:rsidR="00D67A9C" w:rsidRPr="00625CE1" w:rsidRDefault="00D67A9C" w:rsidP="00D67A9C">
      <w:pPr>
        <w:rPr>
          <w:sz w:val="24"/>
          <w:szCs w:val="24"/>
        </w:rPr>
      </w:pPr>
      <w:r w:rsidRPr="00625CE1">
        <w:rPr>
          <w:sz w:val="24"/>
          <w:szCs w:val="24"/>
        </w:rPr>
        <w:t>Cuando un ordenador del intranet manda un paquete hacia fuera, queremos ocultar su dirección real. El servicio NAT remplaza la IP interna con la nueva IP del propio servicio. Luego asigna a la conexión un puerto de la lista de puertos disponibles, inserta el puerto en el campo apropiado del paquete de datos y envía el paquete. El servicio NAT crea una entrada en su tabla de direcciones IP internas, puertos internos y puertos externos. A partir de entonces, todos los paquetes que provengan del mismo hosts serán traducidos con los mismos puertos.</w:t>
      </w:r>
    </w:p>
    <w:p w:rsidR="00D67A9C" w:rsidRPr="00625CE1" w:rsidRDefault="00D67A9C" w:rsidP="00D67A9C">
      <w:pPr>
        <w:rPr>
          <w:sz w:val="24"/>
          <w:szCs w:val="24"/>
        </w:rPr>
      </w:pPr>
      <w:r w:rsidRPr="00625CE1">
        <w:rPr>
          <w:sz w:val="24"/>
          <w:szCs w:val="24"/>
        </w:rPr>
        <w:t>El receptor del paquete utilizará los IP y puerto recibidos para responder, por lo que dicha respuesta llegará a la “oficina de correos”. Inicialmente, si el puerto destino no existe en la tabla del NAT, los datos serán descartados. En otro caso, la nueva dirección y el nuevo puerto reemplazarán los datos de destino en el paquete y éste será enviado por la red interna. La traducción de puertos permite a varias máquinas compartir una única dirección IP. El servicio PAT borra las traducciones periódicamente de su tabla cuando aparenten no estar en uso. Como el número de posibles puertos a otorgar es de 16 bit (65535), la probabilidad de que un ordenador no encuentre una traducción es realmente pequeña.</w:t>
      </w:r>
    </w:p>
    <w:p w:rsidR="00D67A9C" w:rsidRDefault="00D67A9C" w:rsidP="00D67A9C">
      <w:pPr>
        <w:pStyle w:val="Ttulo1"/>
        <w:jc w:val="center"/>
        <w:rPr>
          <w:sz w:val="48"/>
          <w:szCs w:val="48"/>
        </w:rPr>
      </w:pPr>
      <w:bookmarkStart w:id="4" w:name="_Toc448826301"/>
      <w:r>
        <w:rPr>
          <w:sz w:val="48"/>
          <w:szCs w:val="48"/>
        </w:rPr>
        <w:lastRenderedPageBreak/>
        <w:t>Ejemplo de tabla NAT</w:t>
      </w:r>
      <w:bookmarkEnd w:id="4"/>
    </w:p>
    <w:p w:rsidR="00D67A9C" w:rsidRDefault="00D67A9C" w:rsidP="00D67A9C"/>
    <w:p w:rsidR="00D67A9C" w:rsidRDefault="00D67A9C" w:rsidP="00D67A9C"/>
    <w:p w:rsidR="00D67A9C" w:rsidRDefault="00D67A9C" w:rsidP="00D67A9C"/>
    <w:p w:rsidR="00916CED" w:rsidRPr="00916CED" w:rsidRDefault="00916CED" w:rsidP="00916CED"/>
    <w:p w:rsidR="00916CED" w:rsidRPr="00916CED" w:rsidRDefault="00916CED" w:rsidP="00916CED"/>
    <w:p w:rsidR="00916CED" w:rsidRPr="00916CED" w:rsidRDefault="00D67A9C" w:rsidP="00916CED">
      <w:r>
        <w:rPr>
          <w:noProof/>
          <w:lang w:eastAsia="es-ES"/>
        </w:rPr>
        <w:drawing>
          <wp:inline distT="0" distB="0" distL="0" distR="0">
            <wp:extent cx="4914900" cy="2686050"/>
            <wp:effectExtent l="1905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914900" cy="2686050"/>
                    </a:xfrm>
                    <a:prstGeom prst="rect">
                      <a:avLst/>
                    </a:prstGeom>
                    <a:noFill/>
                    <a:ln w="9525">
                      <a:noFill/>
                      <a:miter lim="800000"/>
                      <a:headEnd/>
                      <a:tailEnd/>
                    </a:ln>
                  </pic:spPr>
                </pic:pic>
              </a:graphicData>
            </a:graphic>
          </wp:inline>
        </w:drawing>
      </w:r>
    </w:p>
    <w:p w:rsidR="00916CED" w:rsidRPr="00916CED" w:rsidRDefault="00916CED" w:rsidP="00916CED"/>
    <w:p w:rsidR="00916CED" w:rsidRPr="00916CED" w:rsidRDefault="00916CED" w:rsidP="00916CED"/>
    <w:p w:rsidR="00916CED" w:rsidRPr="00916CED" w:rsidRDefault="00916CED" w:rsidP="00916CED"/>
    <w:p w:rsidR="00916CED" w:rsidRPr="00916CED" w:rsidRDefault="00916CED" w:rsidP="00916CED"/>
    <w:p w:rsidR="00916CED" w:rsidRPr="00916CED" w:rsidRDefault="0062512B" w:rsidP="00916CE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n" style="width:23.45pt;height:23.45pt"/>
        </w:pict>
      </w:r>
    </w:p>
    <w:p w:rsidR="00916CED" w:rsidRPr="00916CED" w:rsidRDefault="00916CED" w:rsidP="00916CED"/>
    <w:p w:rsidR="00916CED" w:rsidRPr="00916CED" w:rsidRDefault="00916CED" w:rsidP="00916CED"/>
    <w:p w:rsidR="00916CED" w:rsidRPr="00916CED" w:rsidRDefault="00916CED" w:rsidP="00916CED"/>
    <w:p w:rsidR="00916CED" w:rsidRPr="00916CED" w:rsidRDefault="00916CED" w:rsidP="00916CED"/>
    <w:p w:rsidR="00916CED" w:rsidRPr="00916CED" w:rsidRDefault="00916CED" w:rsidP="00916CED"/>
    <w:p w:rsidR="00916CED" w:rsidRPr="00916CED" w:rsidRDefault="00916CED" w:rsidP="00916CED"/>
    <w:p w:rsidR="00916CED" w:rsidRPr="00916CED" w:rsidRDefault="00916CED" w:rsidP="00916CED"/>
    <w:p w:rsidR="00D67A9C" w:rsidRDefault="00D67A9C" w:rsidP="00D67A9C">
      <w:pPr>
        <w:pStyle w:val="Ttulo1"/>
        <w:jc w:val="center"/>
        <w:rPr>
          <w:sz w:val="48"/>
          <w:szCs w:val="48"/>
        </w:rPr>
      </w:pPr>
      <w:bookmarkStart w:id="5" w:name="_Toc448826302"/>
      <w:r>
        <w:rPr>
          <w:sz w:val="48"/>
          <w:szCs w:val="48"/>
        </w:rPr>
        <w:lastRenderedPageBreak/>
        <w:t xml:space="preserve">Port </w:t>
      </w:r>
      <w:proofErr w:type="spellStart"/>
      <w:r>
        <w:rPr>
          <w:sz w:val="48"/>
          <w:szCs w:val="48"/>
        </w:rPr>
        <w:t>Forwarding</w:t>
      </w:r>
      <w:bookmarkEnd w:id="5"/>
      <w:proofErr w:type="spellEnd"/>
    </w:p>
    <w:p w:rsidR="00D67A9C" w:rsidRDefault="00D67A9C" w:rsidP="00D67A9C"/>
    <w:p w:rsidR="00D67A9C" w:rsidRPr="00875CB0" w:rsidRDefault="00D67A9C" w:rsidP="00D67A9C">
      <w:pPr>
        <w:rPr>
          <w:sz w:val="28"/>
          <w:szCs w:val="28"/>
        </w:rPr>
      </w:pPr>
      <w:r w:rsidRPr="00875CB0">
        <w:rPr>
          <w:sz w:val="28"/>
          <w:szCs w:val="28"/>
        </w:rPr>
        <w:t xml:space="preserve">La redirección de puertos, a veces llamado </w:t>
      </w:r>
      <w:proofErr w:type="spellStart"/>
      <w:r w:rsidRPr="00875CB0">
        <w:rPr>
          <w:sz w:val="28"/>
          <w:szCs w:val="28"/>
        </w:rPr>
        <w:t>tunelado</w:t>
      </w:r>
      <w:proofErr w:type="spellEnd"/>
      <w:r w:rsidRPr="00875CB0">
        <w:rPr>
          <w:sz w:val="28"/>
          <w:szCs w:val="28"/>
        </w:rPr>
        <w:t xml:space="preserve"> de puertos, es la acción de redirigir un puerto de red de un nodo de red a otro. Esta técnica puede permitir que un usuario externo tenga acceso a un puerto en una dirección IP privada (dentro de una LAN) desde el exterior vía un </w:t>
      </w:r>
      <w:proofErr w:type="spellStart"/>
      <w:r w:rsidRPr="00875CB0">
        <w:rPr>
          <w:sz w:val="28"/>
          <w:szCs w:val="28"/>
        </w:rPr>
        <w:t>router</w:t>
      </w:r>
      <w:proofErr w:type="spellEnd"/>
      <w:r w:rsidRPr="00875CB0">
        <w:rPr>
          <w:sz w:val="28"/>
          <w:szCs w:val="28"/>
        </w:rPr>
        <w:t xml:space="preserve"> con NAT activado.</w:t>
      </w:r>
    </w:p>
    <w:p w:rsidR="00D67A9C" w:rsidRPr="00875CB0" w:rsidRDefault="00D67A9C" w:rsidP="00D67A9C">
      <w:pPr>
        <w:rPr>
          <w:sz w:val="28"/>
          <w:szCs w:val="28"/>
        </w:rPr>
      </w:pPr>
      <w:r w:rsidRPr="00875CB0">
        <w:rPr>
          <w:sz w:val="28"/>
          <w:szCs w:val="28"/>
        </w:rPr>
        <w:t>La redirección de puertos permite que computadoras remotas (por ejemplo, máquinas públicas en Internet) se conecten a un computador en concreto dentro de una LAN privada.</w:t>
      </w:r>
    </w:p>
    <w:p w:rsidR="00D67A9C" w:rsidRPr="00875CB0" w:rsidRDefault="00D67A9C" w:rsidP="00D67A9C">
      <w:pPr>
        <w:rPr>
          <w:sz w:val="28"/>
          <w:szCs w:val="28"/>
        </w:rPr>
      </w:pPr>
      <w:r w:rsidRPr="00875CB0">
        <w:rPr>
          <w:sz w:val="28"/>
          <w:szCs w:val="28"/>
        </w:rPr>
        <w:t>Por ejemplo:</w:t>
      </w:r>
    </w:p>
    <w:p w:rsidR="00D67A9C" w:rsidRPr="00875CB0" w:rsidRDefault="00D67A9C" w:rsidP="00D67A9C">
      <w:pPr>
        <w:rPr>
          <w:sz w:val="28"/>
          <w:szCs w:val="28"/>
        </w:rPr>
      </w:pPr>
      <w:r w:rsidRPr="00875CB0">
        <w:rPr>
          <w:sz w:val="28"/>
          <w:szCs w:val="28"/>
        </w:rPr>
        <w:t xml:space="preserve">la redirección del puerto 8000 en el </w:t>
      </w:r>
      <w:proofErr w:type="spellStart"/>
      <w:r w:rsidRPr="00875CB0">
        <w:rPr>
          <w:sz w:val="28"/>
          <w:szCs w:val="28"/>
        </w:rPr>
        <w:t>router</w:t>
      </w:r>
      <w:proofErr w:type="spellEnd"/>
      <w:r w:rsidRPr="00875CB0">
        <w:rPr>
          <w:sz w:val="28"/>
          <w:szCs w:val="28"/>
        </w:rPr>
        <w:t xml:space="preserve"> a la máquina de otro usuario permite </w:t>
      </w:r>
      <w:proofErr w:type="spellStart"/>
      <w:r w:rsidRPr="00875CB0">
        <w:rPr>
          <w:sz w:val="28"/>
          <w:szCs w:val="28"/>
        </w:rPr>
        <w:t>streaming</w:t>
      </w:r>
      <w:proofErr w:type="spellEnd"/>
      <w:r w:rsidRPr="00875CB0">
        <w:rPr>
          <w:sz w:val="28"/>
          <w:szCs w:val="28"/>
        </w:rPr>
        <w:t xml:space="preserve"> </w:t>
      </w:r>
      <w:proofErr w:type="spellStart"/>
      <w:r w:rsidRPr="00875CB0">
        <w:rPr>
          <w:sz w:val="28"/>
          <w:szCs w:val="28"/>
        </w:rPr>
        <w:t>SHOUTcast</w:t>
      </w:r>
      <w:proofErr w:type="spellEnd"/>
    </w:p>
    <w:p w:rsidR="00D67A9C" w:rsidRPr="00875CB0" w:rsidRDefault="00D67A9C" w:rsidP="00D67A9C">
      <w:pPr>
        <w:rPr>
          <w:sz w:val="28"/>
          <w:szCs w:val="28"/>
        </w:rPr>
      </w:pPr>
      <w:r w:rsidRPr="00875CB0">
        <w:rPr>
          <w:sz w:val="28"/>
          <w:szCs w:val="28"/>
        </w:rPr>
        <w:t xml:space="preserve">la redirección de los puertos 5000 a 6000 a la máquina de un usuario permite el uso de </w:t>
      </w:r>
      <w:proofErr w:type="spellStart"/>
      <w:r w:rsidRPr="00875CB0">
        <w:rPr>
          <w:sz w:val="28"/>
          <w:szCs w:val="28"/>
        </w:rPr>
        <w:t>Unreal</w:t>
      </w:r>
      <w:proofErr w:type="spellEnd"/>
      <w:r w:rsidRPr="00875CB0">
        <w:rPr>
          <w:sz w:val="28"/>
          <w:szCs w:val="28"/>
        </w:rPr>
        <w:t xml:space="preserve"> </w:t>
      </w:r>
      <w:proofErr w:type="spellStart"/>
      <w:r w:rsidRPr="00875CB0">
        <w:rPr>
          <w:sz w:val="28"/>
          <w:szCs w:val="28"/>
        </w:rPr>
        <w:t>Tournament</w:t>
      </w:r>
      <w:proofErr w:type="spellEnd"/>
    </w:p>
    <w:p w:rsidR="00D67A9C" w:rsidRPr="00875CB0" w:rsidRDefault="00D67A9C" w:rsidP="00D67A9C">
      <w:pPr>
        <w:rPr>
          <w:sz w:val="28"/>
          <w:szCs w:val="28"/>
        </w:rPr>
      </w:pPr>
      <w:r w:rsidRPr="00875CB0">
        <w:rPr>
          <w:sz w:val="28"/>
          <w:szCs w:val="28"/>
        </w:rPr>
        <w:t xml:space="preserve">Las máquinas con Linux modernos consiguen esto añadiendo reglas de </w:t>
      </w:r>
      <w:proofErr w:type="spellStart"/>
      <w:r w:rsidRPr="00875CB0">
        <w:rPr>
          <w:sz w:val="28"/>
          <w:szCs w:val="28"/>
        </w:rPr>
        <w:t>iptables</w:t>
      </w:r>
      <w:proofErr w:type="spellEnd"/>
      <w:r w:rsidRPr="00875CB0">
        <w:rPr>
          <w:sz w:val="28"/>
          <w:szCs w:val="28"/>
        </w:rPr>
        <w:t xml:space="preserve"> a la tabla </w:t>
      </w:r>
      <w:proofErr w:type="spellStart"/>
      <w:r w:rsidRPr="00875CB0">
        <w:rPr>
          <w:sz w:val="28"/>
          <w:szCs w:val="28"/>
        </w:rPr>
        <w:t>nat</w:t>
      </w:r>
      <w:proofErr w:type="spellEnd"/>
      <w:r w:rsidRPr="00875CB0">
        <w:rPr>
          <w:sz w:val="28"/>
          <w:szCs w:val="28"/>
        </w:rPr>
        <w:t>: con el destino DNAT a la cadena de PREROUTING o con el destino SNAT en la cadena de POSTROUTING.</w:t>
      </w:r>
    </w:p>
    <w:p w:rsidR="00D67A9C" w:rsidRPr="00875CB0" w:rsidRDefault="00D67A9C" w:rsidP="00D67A9C">
      <w:pPr>
        <w:rPr>
          <w:sz w:val="24"/>
          <w:szCs w:val="24"/>
        </w:rPr>
      </w:pPr>
      <w:r w:rsidRPr="00875CB0">
        <w:rPr>
          <w:sz w:val="28"/>
          <w:szCs w:val="28"/>
        </w:rPr>
        <w:t xml:space="preserve">Las máquinas BSD y Mac OS X usan una herramienta similar llamada </w:t>
      </w:r>
      <w:proofErr w:type="spellStart"/>
      <w:r w:rsidRPr="00875CB0">
        <w:rPr>
          <w:sz w:val="28"/>
          <w:szCs w:val="28"/>
        </w:rPr>
        <w:t>ipfw</w:t>
      </w:r>
      <w:proofErr w:type="spellEnd"/>
      <w:r w:rsidRPr="00875CB0">
        <w:rPr>
          <w:sz w:val="28"/>
          <w:szCs w:val="28"/>
        </w:rPr>
        <w:t xml:space="preserve">. La herramienta </w:t>
      </w:r>
      <w:proofErr w:type="spellStart"/>
      <w:r w:rsidRPr="00875CB0">
        <w:rPr>
          <w:sz w:val="24"/>
          <w:szCs w:val="24"/>
        </w:rPr>
        <w:t>ipfw</w:t>
      </w:r>
      <w:proofErr w:type="spellEnd"/>
      <w:r w:rsidRPr="00875CB0">
        <w:rPr>
          <w:sz w:val="24"/>
          <w:szCs w:val="24"/>
        </w:rPr>
        <w:t xml:space="preserve"> corre probablemente como una parte ya integrada del núcleo del sistema operativo.</w:t>
      </w:r>
    </w:p>
    <w:p w:rsidR="00D67A9C" w:rsidRDefault="00D67A9C" w:rsidP="00D67A9C">
      <w:pPr>
        <w:tabs>
          <w:tab w:val="left" w:pos="1061"/>
        </w:tabs>
      </w:pPr>
    </w:p>
    <w:p w:rsidR="00D67A9C" w:rsidRDefault="00D67A9C" w:rsidP="00D67A9C">
      <w:r>
        <w:br w:type="page"/>
      </w:r>
    </w:p>
    <w:p w:rsidR="00D67A9C" w:rsidRPr="00916CED" w:rsidRDefault="00D67A9C" w:rsidP="00D67A9C">
      <w:pPr>
        <w:pStyle w:val="Ttulo1"/>
        <w:jc w:val="center"/>
        <w:rPr>
          <w:sz w:val="48"/>
          <w:szCs w:val="48"/>
        </w:rPr>
      </w:pPr>
      <w:bookmarkStart w:id="6" w:name="_Toc448826304"/>
      <w:r>
        <w:rPr>
          <w:sz w:val="48"/>
          <w:szCs w:val="48"/>
        </w:rPr>
        <w:lastRenderedPageBreak/>
        <w:t>Ventajas de usar NAT/PAT</w:t>
      </w:r>
      <w:bookmarkEnd w:id="6"/>
    </w:p>
    <w:p w:rsidR="00916CED" w:rsidRPr="00916CED" w:rsidRDefault="00916CED" w:rsidP="00916CED"/>
    <w:p w:rsidR="00916CED" w:rsidRPr="00916CED" w:rsidRDefault="00916CED" w:rsidP="00916CED"/>
    <w:p w:rsidR="00916CED" w:rsidRPr="00916CED" w:rsidRDefault="00916CED" w:rsidP="00916CED"/>
    <w:tbl>
      <w:tblPr>
        <w:tblStyle w:val="Tablaconcuadrcula"/>
        <w:tblpPr w:leftFromText="141" w:rightFromText="141" w:vertAnchor="text" w:horzAnchor="margin" w:tblpY="-307"/>
        <w:tblW w:w="0" w:type="auto"/>
        <w:tblLook w:val="04A0"/>
      </w:tblPr>
      <w:tblGrid>
        <w:gridCol w:w="4322"/>
        <w:gridCol w:w="4322"/>
      </w:tblGrid>
      <w:tr w:rsidR="00D67A9C" w:rsidTr="00D67A9C">
        <w:tc>
          <w:tcPr>
            <w:tcW w:w="4322" w:type="dxa"/>
          </w:tcPr>
          <w:p w:rsidR="00D67A9C" w:rsidRDefault="00D67A9C" w:rsidP="00D67A9C">
            <w:pPr>
              <w:jc w:val="center"/>
              <w:rPr>
                <w:rFonts w:asciiTheme="majorHAnsi" w:eastAsiaTheme="majorEastAsia" w:hAnsiTheme="majorHAnsi" w:cstheme="majorBidi"/>
                <w:color w:val="365F91" w:themeColor="accent1" w:themeShade="BF"/>
              </w:rPr>
            </w:pPr>
            <w:r>
              <w:rPr>
                <w:rFonts w:asciiTheme="majorHAnsi" w:eastAsiaTheme="majorEastAsia" w:hAnsiTheme="majorHAnsi" w:cstheme="majorBidi"/>
                <w:color w:val="365F91" w:themeColor="accent1" w:themeShade="BF"/>
              </w:rPr>
              <w:t>NAT</w:t>
            </w:r>
          </w:p>
        </w:tc>
        <w:tc>
          <w:tcPr>
            <w:tcW w:w="4322" w:type="dxa"/>
          </w:tcPr>
          <w:p w:rsidR="00D67A9C" w:rsidRDefault="00D67A9C" w:rsidP="00D67A9C">
            <w:pPr>
              <w:jc w:val="center"/>
              <w:rPr>
                <w:rFonts w:asciiTheme="majorHAnsi" w:eastAsiaTheme="majorEastAsia" w:hAnsiTheme="majorHAnsi" w:cstheme="majorBidi"/>
                <w:color w:val="365F91" w:themeColor="accent1" w:themeShade="BF"/>
              </w:rPr>
            </w:pPr>
            <w:r>
              <w:rPr>
                <w:rFonts w:asciiTheme="majorHAnsi" w:eastAsiaTheme="majorEastAsia" w:hAnsiTheme="majorHAnsi" w:cstheme="majorBidi"/>
                <w:color w:val="365F91" w:themeColor="accent1" w:themeShade="BF"/>
              </w:rPr>
              <w:t>PAT</w:t>
            </w:r>
          </w:p>
        </w:tc>
      </w:tr>
      <w:tr w:rsidR="00D67A9C" w:rsidTr="00D67A9C">
        <w:tc>
          <w:tcPr>
            <w:tcW w:w="4322" w:type="dxa"/>
          </w:tcPr>
          <w:p w:rsidR="00D67A9C" w:rsidRDefault="00D67A9C" w:rsidP="00D67A9C">
            <w:pPr>
              <w:rPr>
                <w:rFonts w:asciiTheme="majorHAnsi" w:eastAsiaTheme="majorEastAsia" w:hAnsiTheme="majorHAnsi" w:cstheme="majorBidi"/>
                <w:color w:val="365F91" w:themeColor="accent1" w:themeShade="BF"/>
              </w:rPr>
            </w:pPr>
            <w:proofErr w:type="spellStart"/>
            <w:r>
              <w:rPr>
                <w:rFonts w:asciiTheme="majorHAnsi" w:eastAsiaTheme="majorEastAsia" w:hAnsiTheme="majorHAnsi" w:cstheme="majorBidi"/>
                <w:color w:val="365F91" w:themeColor="accent1" w:themeShade="BF"/>
              </w:rPr>
              <w:t>Facil</w:t>
            </w:r>
            <w:proofErr w:type="spellEnd"/>
            <w:r>
              <w:rPr>
                <w:rFonts w:asciiTheme="majorHAnsi" w:eastAsiaTheme="majorEastAsia" w:hAnsiTheme="majorHAnsi" w:cstheme="majorBidi"/>
                <w:color w:val="365F91" w:themeColor="accent1" w:themeShade="BF"/>
              </w:rPr>
              <w:t xml:space="preserve"> configuración</w:t>
            </w:r>
          </w:p>
        </w:tc>
        <w:tc>
          <w:tcPr>
            <w:tcW w:w="4322" w:type="dxa"/>
          </w:tcPr>
          <w:p w:rsidR="00D67A9C" w:rsidRDefault="00D21779" w:rsidP="00D67A9C">
            <w:pPr>
              <w:rPr>
                <w:rFonts w:asciiTheme="majorHAnsi" w:eastAsiaTheme="majorEastAsia" w:hAnsiTheme="majorHAnsi" w:cstheme="majorBidi"/>
                <w:color w:val="365F91" w:themeColor="accent1" w:themeShade="BF"/>
              </w:rPr>
            </w:pPr>
            <w:r>
              <w:rPr>
                <w:rFonts w:asciiTheme="majorHAnsi" w:eastAsiaTheme="majorEastAsia" w:hAnsiTheme="majorHAnsi" w:cstheme="majorBidi"/>
                <w:color w:val="365F91" w:themeColor="accent1" w:themeShade="BF"/>
              </w:rPr>
              <w:t>Compartir varias maquinas</w:t>
            </w:r>
          </w:p>
        </w:tc>
      </w:tr>
      <w:tr w:rsidR="00D67A9C" w:rsidTr="00D67A9C">
        <w:tc>
          <w:tcPr>
            <w:tcW w:w="4322" w:type="dxa"/>
          </w:tcPr>
          <w:p w:rsidR="00D67A9C" w:rsidRDefault="00D67A9C" w:rsidP="00D67A9C">
            <w:pPr>
              <w:rPr>
                <w:rFonts w:asciiTheme="majorHAnsi" w:eastAsiaTheme="majorEastAsia" w:hAnsiTheme="majorHAnsi" w:cstheme="majorBidi"/>
                <w:color w:val="365F91" w:themeColor="accent1" w:themeShade="BF"/>
              </w:rPr>
            </w:pPr>
            <w:r>
              <w:rPr>
                <w:rFonts w:asciiTheme="majorHAnsi" w:eastAsiaTheme="majorEastAsia" w:hAnsiTheme="majorHAnsi" w:cstheme="majorBidi"/>
                <w:color w:val="365F91" w:themeColor="accent1" w:themeShade="BF"/>
              </w:rPr>
              <w:t>No necesita aplicación de algún software</w:t>
            </w:r>
          </w:p>
        </w:tc>
        <w:tc>
          <w:tcPr>
            <w:tcW w:w="4322" w:type="dxa"/>
          </w:tcPr>
          <w:p w:rsidR="00D67A9C" w:rsidRDefault="00D21779" w:rsidP="00D67A9C">
            <w:pPr>
              <w:rPr>
                <w:rFonts w:asciiTheme="majorHAnsi" w:eastAsiaTheme="majorEastAsia" w:hAnsiTheme="majorHAnsi" w:cstheme="majorBidi"/>
                <w:color w:val="365F91" w:themeColor="accent1" w:themeShade="BF"/>
              </w:rPr>
            </w:pPr>
            <w:r>
              <w:rPr>
                <w:rFonts w:asciiTheme="majorHAnsi" w:eastAsiaTheme="majorEastAsia" w:hAnsiTheme="majorHAnsi" w:cstheme="majorBidi"/>
                <w:color w:val="365F91" w:themeColor="accent1" w:themeShade="BF"/>
              </w:rPr>
              <w:t>Protege la seguridad de la red</w:t>
            </w:r>
          </w:p>
        </w:tc>
      </w:tr>
      <w:tr w:rsidR="00D67A9C" w:rsidTr="00D67A9C">
        <w:tc>
          <w:tcPr>
            <w:tcW w:w="4322" w:type="dxa"/>
          </w:tcPr>
          <w:p w:rsidR="00D67A9C" w:rsidRDefault="00D67A9C" w:rsidP="00D67A9C">
            <w:pPr>
              <w:rPr>
                <w:rFonts w:asciiTheme="majorHAnsi" w:eastAsiaTheme="majorEastAsia" w:hAnsiTheme="majorHAnsi" w:cstheme="majorBidi"/>
                <w:color w:val="365F91" w:themeColor="accent1" w:themeShade="BF"/>
              </w:rPr>
            </w:pPr>
            <w:r>
              <w:rPr>
                <w:rFonts w:asciiTheme="majorHAnsi" w:eastAsiaTheme="majorEastAsia" w:hAnsiTheme="majorHAnsi" w:cstheme="majorBidi"/>
                <w:color w:val="365F91" w:themeColor="accent1" w:themeShade="BF"/>
              </w:rPr>
              <w:t xml:space="preserve">No reasigna </w:t>
            </w:r>
            <w:proofErr w:type="spellStart"/>
            <w:r>
              <w:rPr>
                <w:rFonts w:asciiTheme="majorHAnsi" w:eastAsiaTheme="majorEastAsia" w:hAnsiTheme="majorHAnsi" w:cstheme="majorBidi"/>
                <w:color w:val="365F91" w:themeColor="accent1" w:themeShade="BF"/>
              </w:rPr>
              <w:t>IP´s</w:t>
            </w:r>
            <w:proofErr w:type="spellEnd"/>
            <w:r>
              <w:rPr>
                <w:rFonts w:asciiTheme="majorHAnsi" w:eastAsiaTheme="majorEastAsia" w:hAnsiTheme="majorHAnsi" w:cstheme="majorBidi"/>
                <w:color w:val="365F91" w:themeColor="accent1" w:themeShade="BF"/>
              </w:rPr>
              <w:t xml:space="preserve"> por cambio de ISP</w:t>
            </w:r>
          </w:p>
        </w:tc>
        <w:tc>
          <w:tcPr>
            <w:tcW w:w="4322" w:type="dxa"/>
          </w:tcPr>
          <w:p w:rsidR="00D67A9C" w:rsidRDefault="00D21779" w:rsidP="00D67A9C">
            <w:pPr>
              <w:rPr>
                <w:rFonts w:asciiTheme="majorHAnsi" w:eastAsiaTheme="majorEastAsia" w:hAnsiTheme="majorHAnsi" w:cstheme="majorBidi"/>
                <w:color w:val="365F91" w:themeColor="accent1" w:themeShade="BF"/>
              </w:rPr>
            </w:pPr>
            <w:r>
              <w:rPr>
                <w:rFonts w:asciiTheme="majorHAnsi" w:eastAsiaTheme="majorEastAsia" w:hAnsiTheme="majorHAnsi" w:cstheme="majorBidi"/>
                <w:color w:val="365F91" w:themeColor="accent1" w:themeShade="BF"/>
              </w:rPr>
              <w:t>Parecido a NAT</w:t>
            </w:r>
          </w:p>
        </w:tc>
      </w:tr>
      <w:tr w:rsidR="00D21779" w:rsidTr="00D21779">
        <w:tc>
          <w:tcPr>
            <w:tcW w:w="4322" w:type="dxa"/>
          </w:tcPr>
          <w:p w:rsidR="00D21779" w:rsidRDefault="00D21779" w:rsidP="00D67A9C">
            <w:pPr>
              <w:rPr>
                <w:rFonts w:asciiTheme="majorHAnsi" w:eastAsiaTheme="majorEastAsia" w:hAnsiTheme="majorHAnsi" w:cstheme="majorBidi"/>
                <w:color w:val="365F91" w:themeColor="accent1" w:themeShade="BF"/>
              </w:rPr>
            </w:pPr>
            <w:r>
              <w:rPr>
                <w:rFonts w:asciiTheme="majorHAnsi" w:eastAsiaTheme="majorEastAsia" w:hAnsiTheme="majorHAnsi" w:cstheme="majorBidi"/>
                <w:color w:val="365F91" w:themeColor="accent1" w:themeShade="BF"/>
              </w:rPr>
              <w:t xml:space="preserve">Conserva direcciones </w:t>
            </w:r>
          </w:p>
        </w:tc>
        <w:tc>
          <w:tcPr>
            <w:tcW w:w="4322" w:type="dxa"/>
            <w:vMerge w:val="restart"/>
            <w:vAlign w:val="center"/>
          </w:tcPr>
          <w:p w:rsidR="00D21779" w:rsidRDefault="00D21779" w:rsidP="00D21779">
            <w:pPr>
              <w:rPr>
                <w:rFonts w:asciiTheme="majorHAnsi" w:eastAsiaTheme="majorEastAsia" w:hAnsiTheme="majorHAnsi" w:cstheme="majorBidi"/>
                <w:color w:val="365F91" w:themeColor="accent1" w:themeShade="BF"/>
              </w:rPr>
            </w:pPr>
            <w:r w:rsidRPr="00D21779">
              <w:rPr>
                <w:rFonts w:asciiTheme="majorHAnsi" w:eastAsiaTheme="majorEastAsia" w:hAnsiTheme="majorHAnsi" w:cstheme="majorBidi"/>
                <w:color w:val="365F91" w:themeColor="accent1" w:themeShade="BF"/>
              </w:rPr>
              <w:t xml:space="preserve">mayor ahorro de </w:t>
            </w:r>
            <w:proofErr w:type="spellStart"/>
            <w:r w:rsidRPr="00D21779">
              <w:rPr>
                <w:rFonts w:asciiTheme="majorHAnsi" w:eastAsiaTheme="majorEastAsia" w:hAnsiTheme="majorHAnsi" w:cstheme="majorBidi"/>
                <w:color w:val="365F91" w:themeColor="accent1" w:themeShade="BF"/>
              </w:rPr>
              <w:t>IPs</w:t>
            </w:r>
            <w:proofErr w:type="spellEnd"/>
          </w:p>
        </w:tc>
      </w:tr>
      <w:tr w:rsidR="00D21779" w:rsidTr="00D67A9C">
        <w:tc>
          <w:tcPr>
            <w:tcW w:w="4322" w:type="dxa"/>
          </w:tcPr>
          <w:p w:rsidR="00D21779" w:rsidRDefault="00D21779" w:rsidP="00D67A9C">
            <w:pPr>
              <w:rPr>
                <w:rFonts w:asciiTheme="majorHAnsi" w:eastAsiaTheme="majorEastAsia" w:hAnsiTheme="majorHAnsi" w:cstheme="majorBidi"/>
                <w:color w:val="365F91" w:themeColor="accent1" w:themeShade="BF"/>
              </w:rPr>
            </w:pPr>
            <w:r>
              <w:rPr>
                <w:rFonts w:asciiTheme="majorHAnsi" w:eastAsiaTheme="majorEastAsia" w:hAnsiTheme="majorHAnsi" w:cstheme="majorBidi"/>
                <w:color w:val="365F91" w:themeColor="accent1" w:themeShade="BF"/>
              </w:rPr>
              <w:t>Segura</w:t>
            </w:r>
          </w:p>
        </w:tc>
        <w:tc>
          <w:tcPr>
            <w:tcW w:w="4322" w:type="dxa"/>
            <w:vMerge/>
          </w:tcPr>
          <w:p w:rsidR="00D21779" w:rsidRDefault="00D21779" w:rsidP="00D67A9C">
            <w:pPr>
              <w:rPr>
                <w:rFonts w:asciiTheme="majorHAnsi" w:eastAsiaTheme="majorEastAsia" w:hAnsiTheme="majorHAnsi" w:cstheme="majorBidi"/>
                <w:color w:val="365F91" w:themeColor="accent1" w:themeShade="BF"/>
              </w:rPr>
            </w:pPr>
          </w:p>
        </w:tc>
      </w:tr>
    </w:tbl>
    <w:p w:rsidR="00916CED" w:rsidRDefault="00916CED" w:rsidP="00916CED"/>
    <w:p w:rsidR="00916CED" w:rsidRPr="00916CED" w:rsidRDefault="00916CED" w:rsidP="00916CED"/>
    <w:p w:rsidR="00916CED" w:rsidRDefault="00916CED" w:rsidP="00916CED"/>
    <w:p w:rsidR="00916CED" w:rsidRPr="00D67A9C" w:rsidRDefault="00916CED" w:rsidP="00D67A9C">
      <w:pPr>
        <w:rPr>
          <w:sz w:val="28"/>
          <w:szCs w:val="28"/>
        </w:rPr>
      </w:pPr>
    </w:p>
    <w:sectPr w:rsidR="00916CED" w:rsidRPr="00D67A9C" w:rsidSect="00CF2F59">
      <w:pgSz w:w="11906" w:h="16838"/>
      <w:pgMar w:top="1417" w:right="1701" w:bottom="1417" w:left="1701" w:header="708" w:footer="708" w:gutter="0"/>
      <w:pgBorders w:offsetFrom="page">
        <w:top w:val="double" w:sz="6" w:space="24" w:color="4BACC6" w:themeColor="accent5"/>
        <w:left w:val="double" w:sz="6" w:space="24" w:color="4BACC6" w:themeColor="accent5"/>
        <w:bottom w:val="double" w:sz="6" w:space="24" w:color="4BACC6" w:themeColor="accent5"/>
        <w:right w:val="double" w:sz="6" w:space="24" w:color="4BACC6" w:themeColor="accent5"/>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30F7" w:rsidRDefault="00FC30F7" w:rsidP="00CF2F59">
      <w:pPr>
        <w:spacing w:after="0" w:line="240" w:lineRule="auto"/>
      </w:pPr>
      <w:r>
        <w:separator/>
      </w:r>
    </w:p>
  </w:endnote>
  <w:endnote w:type="continuationSeparator" w:id="1">
    <w:p w:rsidR="00FC30F7" w:rsidRDefault="00FC30F7" w:rsidP="00CF2F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30F7" w:rsidRDefault="00FC30F7" w:rsidP="00CF2F59">
      <w:pPr>
        <w:spacing w:after="0" w:line="240" w:lineRule="auto"/>
      </w:pPr>
      <w:r>
        <w:separator/>
      </w:r>
    </w:p>
  </w:footnote>
  <w:footnote w:type="continuationSeparator" w:id="1">
    <w:p w:rsidR="00FC30F7" w:rsidRDefault="00FC30F7" w:rsidP="00CF2F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B9430D"/>
    <w:multiLevelType w:val="hybridMultilevel"/>
    <w:tmpl w:val="67FEEB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CF2F59"/>
    <w:rsid w:val="00270010"/>
    <w:rsid w:val="003C6937"/>
    <w:rsid w:val="004746D2"/>
    <w:rsid w:val="00532C12"/>
    <w:rsid w:val="005476C3"/>
    <w:rsid w:val="0062512B"/>
    <w:rsid w:val="00625CE1"/>
    <w:rsid w:val="00640FE0"/>
    <w:rsid w:val="0075188F"/>
    <w:rsid w:val="0085149A"/>
    <w:rsid w:val="00875CB0"/>
    <w:rsid w:val="00916CED"/>
    <w:rsid w:val="00B97707"/>
    <w:rsid w:val="00BE644E"/>
    <w:rsid w:val="00C67B97"/>
    <w:rsid w:val="00CC0D56"/>
    <w:rsid w:val="00CF2F59"/>
    <w:rsid w:val="00D21779"/>
    <w:rsid w:val="00D619E2"/>
    <w:rsid w:val="00D67A9C"/>
    <w:rsid w:val="00FC30F7"/>
  </w:rsids>
  <m:mathPr>
    <m:mathFont m:val="Cambria Math"/>
    <m:brkBin m:val="before"/>
    <m:brkBinSub m:val="--"/>
    <m:smallFrac m:val="off"/>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D56"/>
  </w:style>
  <w:style w:type="paragraph" w:styleId="Ttulo1">
    <w:name w:val="heading 1"/>
    <w:basedOn w:val="Normal"/>
    <w:next w:val="Normal"/>
    <w:link w:val="Ttulo1Car"/>
    <w:uiPriority w:val="9"/>
    <w:qFormat/>
    <w:rsid w:val="00CF2F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F2F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F2F59"/>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CF2F59"/>
    <w:rPr>
      <w:rFonts w:eastAsiaTheme="minorEastAsia"/>
    </w:rPr>
  </w:style>
  <w:style w:type="paragraph" w:styleId="Textodeglobo">
    <w:name w:val="Balloon Text"/>
    <w:basedOn w:val="Normal"/>
    <w:link w:val="TextodegloboCar"/>
    <w:uiPriority w:val="99"/>
    <w:semiHidden/>
    <w:unhideWhenUsed/>
    <w:rsid w:val="00CF2F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2F59"/>
    <w:rPr>
      <w:rFonts w:ascii="Tahoma" w:hAnsi="Tahoma" w:cs="Tahoma"/>
      <w:sz w:val="16"/>
      <w:szCs w:val="16"/>
    </w:rPr>
  </w:style>
  <w:style w:type="character" w:customStyle="1" w:styleId="Ttulo2Car">
    <w:name w:val="Título 2 Car"/>
    <w:basedOn w:val="Fuentedeprrafopredeter"/>
    <w:link w:val="Ttulo2"/>
    <w:uiPriority w:val="9"/>
    <w:rsid w:val="00CF2F59"/>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CF2F59"/>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semiHidden/>
    <w:unhideWhenUsed/>
    <w:rsid w:val="00CF2F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CF2F59"/>
  </w:style>
  <w:style w:type="paragraph" w:styleId="Piedepgina">
    <w:name w:val="footer"/>
    <w:basedOn w:val="Normal"/>
    <w:link w:val="PiedepginaCar"/>
    <w:uiPriority w:val="99"/>
    <w:semiHidden/>
    <w:unhideWhenUsed/>
    <w:rsid w:val="00CF2F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CF2F59"/>
  </w:style>
  <w:style w:type="paragraph" w:styleId="TtulodeTDC">
    <w:name w:val="TOC Heading"/>
    <w:basedOn w:val="Ttulo1"/>
    <w:next w:val="Normal"/>
    <w:uiPriority w:val="39"/>
    <w:semiHidden/>
    <w:unhideWhenUsed/>
    <w:qFormat/>
    <w:rsid w:val="00916CED"/>
    <w:pPr>
      <w:outlineLvl w:val="9"/>
    </w:pPr>
  </w:style>
  <w:style w:type="paragraph" w:styleId="TDC1">
    <w:name w:val="toc 1"/>
    <w:basedOn w:val="Normal"/>
    <w:next w:val="Normal"/>
    <w:autoRedefine/>
    <w:uiPriority w:val="39"/>
    <w:unhideWhenUsed/>
    <w:rsid w:val="00916CED"/>
    <w:pPr>
      <w:spacing w:after="100"/>
    </w:pPr>
  </w:style>
  <w:style w:type="character" w:styleId="Hipervnculo">
    <w:name w:val="Hyperlink"/>
    <w:basedOn w:val="Fuentedeprrafopredeter"/>
    <w:uiPriority w:val="99"/>
    <w:unhideWhenUsed/>
    <w:rsid w:val="00916CED"/>
    <w:rPr>
      <w:color w:val="0000FF" w:themeColor="hyperlink"/>
      <w:u w:val="single"/>
    </w:rPr>
  </w:style>
  <w:style w:type="paragraph" w:styleId="Prrafodelista">
    <w:name w:val="List Paragraph"/>
    <w:basedOn w:val="Normal"/>
    <w:uiPriority w:val="34"/>
    <w:qFormat/>
    <w:rsid w:val="00916CED"/>
    <w:pPr>
      <w:ind w:left="720"/>
      <w:contextualSpacing/>
    </w:pPr>
  </w:style>
  <w:style w:type="table" w:styleId="Tablaconcuadrcula">
    <w:name w:val="Table Grid"/>
    <w:basedOn w:val="Tablanormal"/>
    <w:uiPriority w:val="59"/>
    <w:rsid w:val="00640FE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202414">
      <w:bodyDiv w:val="1"/>
      <w:marLeft w:val="0"/>
      <w:marRight w:val="0"/>
      <w:marTop w:val="0"/>
      <w:marBottom w:val="0"/>
      <w:divBdr>
        <w:top w:val="none" w:sz="0" w:space="0" w:color="auto"/>
        <w:left w:val="none" w:sz="0" w:space="0" w:color="auto"/>
        <w:bottom w:val="none" w:sz="0" w:space="0" w:color="auto"/>
        <w:right w:val="none" w:sz="0" w:space="0" w:color="auto"/>
      </w:divBdr>
    </w:div>
    <w:div w:id="373383592">
      <w:bodyDiv w:val="1"/>
      <w:marLeft w:val="0"/>
      <w:marRight w:val="0"/>
      <w:marTop w:val="0"/>
      <w:marBottom w:val="0"/>
      <w:divBdr>
        <w:top w:val="none" w:sz="0" w:space="0" w:color="auto"/>
        <w:left w:val="none" w:sz="0" w:space="0" w:color="auto"/>
        <w:bottom w:val="none" w:sz="0" w:space="0" w:color="auto"/>
        <w:right w:val="none" w:sz="0" w:space="0" w:color="auto"/>
      </w:divBdr>
    </w:div>
    <w:div w:id="1363164990">
      <w:bodyDiv w:val="1"/>
      <w:marLeft w:val="0"/>
      <w:marRight w:val="0"/>
      <w:marTop w:val="0"/>
      <w:marBottom w:val="0"/>
      <w:divBdr>
        <w:top w:val="none" w:sz="0" w:space="0" w:color="auto"/>
        <w:left w:val="none" w:sz="0" w:space="0" w:color="auto"/>
        <w:bottom w:val="none" w:sz="0" w:space="0" w:color="auto"/>
        <w:right w:val="none" w:sz="0" w:space="0" w:color="auto"/>
      </w:divBdr>
    </w:div>
    <w:div w:id="178265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1D412D4DB4044AC979FFA9038C89A5D"/>
        <w:category>
          <w:name w:val="General"/>
          <w:gallery w:val="placeholder"/>
        </w:category>
        <w:types>
          <w:type w:val="bbPlcHdr"/>
        </w:types>
        <w:behaviors>
          <w:behavior w:val="content"/>
        </w:behaviors>
        <w:guid w:val="{45CC5576-99C9-4CD0-A5F9-763661A5A226}"/>
      </w:docPartPr>
      <w:docPartBody>
        <w:p w:rsidR="003C6364" w:rsidRDefault="00B7218F" w:rsidP="00B7218F">
          <w:pPr>
            <w:pStyle w:val="F1D412D4DB4044AC979FFA9038C89A5D"/>
          </w:pPr>
          <w:r>
            <w:t>[Seleccionar fecha]</w:t>
          </w:r>
        </w:p>
      </w:docPartBody>
    </w:docPart>
    <w:docPart>
      <w:docPartPr>
        <w:name w:val="EF4DFD0DE195485A9E5A154FB80E8DCB"/>
        <w:category>
          <w:name w:val="General"/>
          <w:gallery w:val="placeholder"/>
        </w:category>
        <w:types>
          <w:type w:val="bbPlcHdr"/>
        </w:types>
        <w:behaviors>
          <w:behavior w:val="content"/>
        </w:behaviors>
        <w:guid w:val="{C44CA1A5-CD45-4E67-BD04-9EC1AD74F9A0}"/>
      </w:docPartPr>
      <w:docPartBody>
        <w:p w:rsidR="003C6364" w:rsidRDefault="00B7218F" w:rsidP="00B7218F">
          <w:pPr>
            <w:pStyle w:val="EF4DFD0DE195485A9E5A154FB80E8DCB"/>
          </w:pPr>
          <w:r>
            <w:rPr>
              <w:rFonts w:asciiTheme="majorHAnsi" w:eastAsiaTheme="majorEastAsia" w:hAnsiTheme="majorHAnsi" w:cstheme="majorBidi"/>
              <w:sz w:val="36"/>
              <w:szCs w:val="36"/>
            </w:rPr>
            <w:t>[Escribir el subtítulo del documento]</w:t>
          </w:r>
        </w:p>
      </w:docPartBody>
    </w:docPart>
    <w:docPart>
      <w:docPartPr>
        <w:name w:val="1DCD0CB2139D4892A8067F82F98DAE09"/>
        <w:category>
          <w:name w:val="General"/>
          <w:gallery w:val="placeholder"/>
        </w:category>
        <w:types>
          <w:type w:val="bbPlcHdr"/>
        </w:types>
        <w:behaviors>
          <w:behavior w:val="content"/>
        </w:behaviors>
        <w:guid w:val="{6C3821E4-4964-4D90-B487-52CFF99B940B}"/>
      </w:docPartPr>
      <w:docPartBody>
        <w:p w:rsidR="003C6364" w:rsidRDefault="00B7218F" w:rsidP="00B7218F">
          <w:pPr>
            <w:pStyle w:val="1DCD0CB2139D4892A8067F82F98DAE09"/>
          </w:pPr>
          <w:r>
            <w:rPr>
              <w:rFonts w:asciiTheme="majorHAnsi" w:eastAsiaTheme="majorEastAsia" w:hAnsiTheme="majorHAnsi" w:cstheme="majorBidi"/>
              <w:sz w:val="72"/>
              <w:szCs w:val="72"/>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7218F"/>
    <w:rsid w:val="00042D35"/>
    <w:rsid w:val="003C6364"/>
    <w:rsid w:val="00B7218F"/>
  </w:rsids>
  <m:mathPr>
    <m:mathFont m:val="Cambria Math"/>
    <m:brkBin m:val="before"/>
    <m:brkBinSub m:val="--"/>
    <m:smallFrac m:val="off"/>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36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81EE5F64CDF4747803FCE17AE9B7D80">
    <w:name w:val="C81EE5F64CDF4747803FCE17AE9B7D80"/>
    <w:rsid w:val="00B7218F"/>
  </w:style>
  <w:style w:type="paragraph" w:customStyle="1" w:styleId="8674BCE05E2449ABAD7C4DB42C420EFB">
    <w:name w:val="8674BCE05E2449ABAD7C4DB42C420EFB"/>
    <w:rsid w:val="00B7218F"/>
  </w:style>
  <w:style w:type="paragraph" w:customStyle="1" w:styleId="F1D412D4DB4044AC979FFA9038C89A5D">
    <w:name w:val="F1D412D4DB4044AC979FFA9038C89A5D"/>
    <w:rsid w:val="00B7218F"/>
  </w:style>
  <w:style w:type="paragraph" w:customStyle="1" w:styleId="9D286EF38AB24991B94A7AC48B47DDBE">
    <w:name w:val="9D286EF38AB24991B94A7AC48B47DDBE"/>
    <w:rsid w:val="00B7218F"/>
  </w:style>
  <w:style w:type="paragraph" w:customStyle="1" w:styleId="CA8777DAC2714BA9813A9DFB98BFE09C">
    <w:name w:val="CA8777DAC2714BA9813A9DFB98BFE09C"/>
    <w:rsid w:val="00B7218F"/>
  </w:style>
  <w:style w:type="paragraph" w:customStyle="1" w:styleId="BFC08D0B90C545BFAE0BC850F95FA4DF">
    <w:name w:val="BFC08D0B90C545BFAE0BC850F95FA4DF"/>
    <w:rsid w:val="00B7218F"/>
  </w:style>
  <w:style w:type="paragraph" w:customStyle="1" w:styleId="1DB02704B5A3435B9EEF5898097F8A62">
    <w:name w:val="1DB02704B5A3435B9EEF5898097F8A62"/>
    <w:rsid w:val="00B7218F"/>
  </w:style>
  <w:style w:type="paragraph" w:customStyle="1" w:styleId="3D734AD905B3477294E758723E4337F4">
    <w:name w:val="3D734AD905B3477294E758723E4337F4"/>
    <w:rsid w:val="00B7218F"/>
  </w:style>
  <w:style w:type="paragraph" w:customStyle="1" w:styleId="EF4DFD0DE195485A9E5A154FB80E8DCB">
    <w:name w:val="EF4DFD0DE195485A9E5A154FB80E8DCB"/>
    <w:rsid w:val="00B7218F"/>
  </w:style>
  <w:style w:type="paragraph" w:customStyle="1" w:styleId="1DCD0CB2139D4892A8067F82F98DAE09">
    <w:name w:val="1DCD0CB2139D4892A8067F82F98DAE09"/>
    <w:rsid w:val="00B7218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18F611-3FD4-4F8C-8B31-1CF92D1EC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9</Pages>
  <Words>1291</Words>
  <Characters>7101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Interconexión de equipos y redes: el nivel de red. NAT y PAT</dc:title>
  <dc:subject>Nuria Gutiérrez Liaño</dc:subject>
  <dc:creator>smr119</dc:creator>
  <cp:lastModifiedBy>smr129</cp:lastModifiedBy>
  <cp:revision>3</cp:revision>
  <dcterms:created xsi:type="dcterms:W3CDTF">2016-04-19T08:33:00Z</dcterms:created>
  <dcterms:modified xsi:type="dcterms:W3CDTF">2016-04-25T11:50:00Z</dcterms:modified>
</cp:coreProperties>
</file>