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52C2" w14:textId="2C6ACE20" w:rsidR="00885041" w:rsidRDefault="00AD3F1D">
      <w:r w:rsidRPr="00AD3F1D">
        <w:t>Человек очень крепко связан с природой. Мы являемся частью органики на нашей Земле и как растения нам требуется вода и как животным нам требуется пища, чтобы жить и расти, производя полезные вещества и выводя вредные. Однако мы развиваем не только физиологическую сторону. Я считаю, что человека красит его ум, высокое самопознание и приближенное к реальности сознание. И ум красит человека, как дерево красит то как за ним ухаживают. Если следить за собой ежедневно, учиться, познавать и в трудностях спрашивать старших за советом, мы станем красивыми для окружающих. Но что значит быть красивым? Я считаю, что быть для красивым для себя это означает гордиться и радоваться тем чем ты занимаешься ежедневно, что развивает тебя физически, умственно и морально. Стагнация не делает нас краше, тоесть бросая самого себя и не следя за собой. Также если вспомнить садовода, который старается и бережит дерево, чтобы оно выросло, то дерево в свою очередь оплачивает ему тем, что становится очень красивым и большим. Также и человеку нужно благодарить тех кто помогает ему стать лучше на своем пути и в первую очередь этими людьми являются родители, родственники, учителя которые с примера про сад, являются садоводами</w:t>
      </w:r>
    </w:p>
    <w:sectPr w:rsidR="00885041" w:rsidSect="005A79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7F"/>
    <w:rsid w:val="00191CE2"/>
    <w:rsid w:val="005A79A8"/>
    <w:rsid w:val="00885041"/>
    <w:rsid w:val="00A52BB0"/>
    <w:rsid w:val="00AD3F1D"/>
    <w:rsid w:val="00B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EB9E9-AE2E-4BEC-A5B2-6A123391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</dc:creator>
  <cp:keywords/>
  <dc:description/>
  <cp:lastModifiedBy>Nurhan</cp:lastModifiedBy>
  <cp:revision>3</cp:revision>
  <dcterms:created xsi:type="dcterms:W3CDTF">2023-11-01T13:10:00Z</dcterms:created>
  <dcterms:modified xsi:type="dcterms:W3CDTF">2023-11-01T13:10:00Z</dcterms:modified>
</cp:coreProperties>
</file>