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59485" w14:textId="0EA7358E" w:rsidR="00B4443B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Measurement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some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physical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quantity means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its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comparison with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 unit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appropriate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physical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quantity.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Two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kinds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measurements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exist: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direct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and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indirect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measurements.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process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 direct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proofErr w:type="gram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measurement</w:t>
      </w:r>
      <w:proofErr w:type="gramEnd"/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we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simply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measure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physical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quantity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our interest. When we find it from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known relationship with other directly measured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physical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quantities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we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deal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with indirect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measurement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 this quantity. No measurement made can be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ever exact. The accuracy(correctness) and </w:t>
      </w:r>
      <w:proofErr w:type="gram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precision(</w:t>
      </w:r>
      <w:proofErr w:type="gramEnd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number of significant figures) of a measurement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are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always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limited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by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degree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refinement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apparatus used, by the skill of the observer, and by the basic physics in the experiment.</w:t>
      </w:r>
    </w:p>
    <w:p w14:paraId="3457E4A1" w14:textId="2AEAD66C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</w:p>
    <w:p w14:paraId="0E30B039" w14:textId="7E61C902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We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must also give a range of possible true values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based on our limited number 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measurements.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br/>
        <w:t>We use the synonymous terms uncertainty, error, or deviation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to represent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variation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measured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data.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Two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types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 errors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are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possible. Systematic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error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result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miscalibrated</w:t>
      </w:r>
      <w:proofErr w:type="spellEnd"/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device,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or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 measuring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technique. The least count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smallest division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that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marked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instrument.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proofErr w:type="gram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Thus</w:t>
      </w:r>
      <w:proofErr w:type="gramEnd"/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meter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stick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will have a least count of 1.0 mm. The instrument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limit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error, ILE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for short,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 precision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to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which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measuring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device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can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be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read.</w:t>
      </w:r>
    </w:p>
    <w:p w14:paraId="78D42E29" w14:textId="02B79EC6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Instrument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Limit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Error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generally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taken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to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be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least count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or the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half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(1,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1/2)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least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count.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 scale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divisions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are closer together, you may only be able to estimate to the nearest 1/2 of the least count, and if the scale divisions are very close you may only be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able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to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estimate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to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least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count.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word random indicates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that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they are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inherently unpredictable and uncontrollable.</w:t>
      </w:r>
    </w:p>
    <w:p w14:paraId="00D59772" w14:textId="3D30D1BD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Random error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is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caused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by unpredictable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fluctuations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readings of a measurement apparatus, or in the experimenter's interpretation of 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instrumental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proofErr w:type="gram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reading;.</w:t>
      </w:r>
      <w:proofErr w:type="gramEnd"/>
    </w:p>
    <w:p w14:paraId="3655F67F" w14:textId="63EB6E8E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he higher the precision of a measurement instrument, the smaller the variability (standard deviation) of the fluctuations in its readings.</w:t>
      </w:r>
    </w:p>
    <w:p w14:paraId="6C2E441C" w14:textId="45F7DDAF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</w:p>
    <w:p w14:paraId="5100519F" w14:textId="11FEBBF2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There is one more type of errors called blunder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which is a big mis-take made as a result of lack of care. One may easily avoid a blunder being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careful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process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measurements</w:t>
      </w:r>
    </w:p>
    <w:p w14:paraId="2F363758" w14:textId="1AC173A3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Suppose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we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repeat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measurement several times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and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record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different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values.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We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can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find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average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value,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here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denoted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by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symbol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between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angle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brackets,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&lt;&gt;,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and use it as our best estimate of the reading.</w:t>
      </w:r>
    </w:p>
    <w:p w14:paraId="06397E64" w14:textId="49A8E7C2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Let the readings obtained in the process of measurement of some physical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quantity XbeX1,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X</w:t>
      </w:r>
      <w:proofErr w:type="gram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2,...</w:t>
      </w:r>
      <w:proofErr w:type="gramEnd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,Xi,...</w:t>
      </w:r>
      <w:proofErr w:type="spell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Xn,where</w:t>
      </w:r>
      <w:proofErr w:type="spellEnd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. Xi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result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the </w:t>
      </w:r>
      <w:proofErr w:type="spell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i-th</w:t>
      </w:r>
      <w:proofErr w:type="spellEnd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measurements of X.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 mean value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 X obtained in n measurements is:</w:t>
      </w:r>
    </w:p>
    <w:p w14:paraId="0398BBBB" w14:textId="66B27DAB" w:rsidR="002214F4" w:rsidRPr="00070211" w:rsidRDefault="002214F4" w:rsidP="00112834">
      <w:pPr>
        <w:ind w:left="-1418" w:right="-850"/>
        <w:jc w:val="center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&lt;X&gt; = (X1+X2 +X3+...+ </w:t>
      </w:r>
      <w:proofErr w:type="spell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Xn</w:t>
      </w:r>
      <w:proofErr w:type="spellEnd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)/n</w:t>
      </w:r>
    </w:p>
    <w:p w14:paraId="73838091" w14:textId="0AED6E32" w:rsidR="002214F4" w:rsidRPr="00070211" w:rsidRDefault="00070211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</w:t>
      </w:r>
      <w:r w:rsidR="002214F4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f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="002214F4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n approaches to infinity,</w:t>
      </w:r>
      <w:r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="002214F4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&lt;X&gt; approaches to the</w:t>
      </w:r>
      <w:r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="002214F4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true value of X</w:t>
      </w:r>
      <w:proofErr w:type="gramStart"/>
      <w:r w:rsidR="002214F4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0.The</w:t>
      </w:r>
      <w:proofErr w:type="gramEnd"/>
      <w:r w:rsidR="002214F4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difference between &lt;X&gt;and Xi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="002214F4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is called absolute error of the </w:t>
      </w:r>
      <w:proofErr w:type="spellStart"/>
      <w:r w:rsidR="002214F4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i-th</w:t>
      </w:r>
      <w:proofErr w:type="spellEnd"/>
      <w:r w:rsidR="002214F4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measurement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="002214F4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and may be positive or negative: </w:t>
      </w:r>
    </w:p>
    <w:p w14:paraId="6569E405" w14:textId="77777777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</w:rPr>
        <w:t>Δ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Xi = &lt;X&gt; -</w:t>
      </w:r>
      <w:proofErr w:type="gram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Xi ,</w:t>
      </w:r>
      <w:proofErr w:type="gramEnd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(1.2)</w:t>
      </w:r>
    </w:p>
    <w:p w14:paraId="5EC2E680" w14:textId="78C03F3A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 standard deviation value is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given by</w:t>
      </w:r>
    </w:p>
    <w:p w14:paraId="688C03ED" w14:textId="7611B13C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σ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n=)3.1(,</w:t>
      </w:r>
      <w:proofErr w:type="gram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1)(</w:t>
      </w:r>
      <w:proofErr w:type="gramEnd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2−−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sym w:font="Symbol" w:char="F0E5"/>
      </w:r>
      <w:proofErr w:type="spell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nXXi</w:t>
      </w:r>
      <w:proofErr w:type="spellEnd"/>
      <w:r w:rsidRPr="00070211">
        <w:rPr>
          <w:rFonts w:ascii="Arial" w:hAnsi="Arial" w:cs="Arial"/>
          <w:sz w:val="24"/>
          <w:szCs w:val="24"/>
          <w:shd w:val="clear" w:color="auto" w:fill="FAF9F8"/>
        </w:rPr>
        <w:sym w:font="Symbol" w:char="F066"/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sym w:font="Symbol" w:char="F070"/>
      </w:r>
    </w:p>
    <w:p w14:paraId="1FC94ADA" w14:textId="0310D437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standard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deviation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value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represents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average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distance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 set of scores from the mean.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Knowing the standard deviation helps create a more accurate picture of the distribution along the normal curve. A smaller standard deviation represents a data set where scores are very close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value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to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mean;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smaller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range.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lastRenderedPageBreak/>
        <w:t>A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data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set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with a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larger standard deviation has scores with more variance; a larger range.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It is convenient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to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measure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spread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set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of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observations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X I, around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their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value &lt;X&gt;. When n approaches infinity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standard deviation approaches to a constant limit-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σ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. The value of 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σ</w:t>
      </w:r>
      <w:r w:rsidRPr="00070211">
        <w:rPr>
          <w:rFonts w:ascii="Arial" w:hAnsi="Arial" w:cs="Arial"/>
          <w:sz w:val="24"/>
          <w:szCs w:val="24"/>
          <w:shd w:val="clear" w:color="auto" w:fill="FAF9F8"/>
          <w:vertAlign w:val="superscript"/>
          <w:lang w:val="en-US"/>
        </w:rPr>
        <w:t>2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is called dispersion of the results of the measurements.</w:t>
      </w:r>
    </w:p>
    <w:p w14:paraId="16E6CA6F" w14:textId="2EF0CCC8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</w:p>
    <w:p w14:paraId="5DD89EA4" w14:textId="5A4AEE17" w:rsidR="000A3AC2" w:rsidRPr="00070211" w:rsidRDefault="000A3AC2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</w:p>
    <w:p w14:paraId="079CD382" w14:textId="39EA8F48" w:rsidR="000A3AC2" w:rsidRPr="00070211" w:rsidRDefault="000A3AC2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</w:rPr>
      </w:pPr>
      <w:r w:rsidRPr="00070211">
        <w:rPr>
          <w:noProof/>
          <w:sz w:val="24"/>
          <w:szCs w:val="24"/>
        </w:rPr>
        <w:drawing>
          <wp:inline distT="0" distB="0" distL="0" distR="0" wp14:anchorId="76F6DB0E" wp14:editId="773EA91C">
            <wp:extent cx="52197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9D96" w14:textId="0CF557BA" w:rsidR="000A3AC2" w:rsidRPr="00070211" w:rsidRDefault="000A3AC2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</w:rPr>
      </w:pPr>
      <w:r w:rsidRPr="00070211">
        <w:rPr>
          <w:noProof/>
          <w:sz w:val="24"/>
          <w:szCs w:val="24"/>
        </w:rPr>
        <w:drawing>
          <wp:inline distT="0" distB="0" distL="0" distR="0" wp14:anchorId="3B33341E" wp14:editId="3663298F">
            <wp:extent cx="5219700" cy="2733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D798" w14:textId="4EDEB683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</w:rPr>
      </w:pPr>
    </w:p>
    <w:p w14:paraId="510CA6B1" w14:textId="42C54E25" w:rsidR="002214F4" w:rsidRPr="00070211" w:rsidRDefault="002214F4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Confidence </w:t>
      </w:r>
      <w:proofErr w:type="gram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probability ,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α</w:t>
      </w:r>
      <w:proofErr w:type="gramEnd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,is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probability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that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the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true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value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X0is within uncertainty interval, between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&lt;X&gt;-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Δ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X and &lt;X&gt;+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Δ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X . The range 2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Δ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X is called confidence interval. If n</w:t>
      </w:r>
      <w:r w:rsidR="000A3AC2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is large</w:t>
      </w:r>
      <w:r w:rsidR="000A3AC2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enough the confidence probability 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α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=0,68 corresponds to the confidence interval: &lt;X&gt;±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σ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&lt;X&gt;,</w:t>
      </w:r>
      <w:r w:rsidR="000A3AC2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where 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σ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&lt;X&gt; =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σ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/(n)1/2, 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α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=0.95 corresponds to the confidence interval &lt;X&gt; ± 2 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σ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&lt;X&gt;,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</w:p>
    <w:p w14:paraId="68CF37A9" w14:textId="07FF5890" w:rsidR="000A3AC2" w:rsidRPr="00070211" w:rsidRDefault="000A3AC2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Confidence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interval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(or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absolute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error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for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n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</w:t>
      </w:r>
      <w:bookmarkStart w:id="0" w:name="_GoBack"/>
      <w:bookmarkEnd w:id="0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easurements)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is found </w:t>
      </w:r>
      <w:proofErr w:type="gram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by: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Δ</w:t>
      </w:r>
      <w:proofErr w:type="gramEnd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X=</w:t>
      </w:r>
      <w:proofErr w:type="spellStart"/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tsS</w:t>
      </w:r>
      <w:proofErr w:type="spellEnd"/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         </w:t>
      </w:r>
    </w:p>
    <w:p w14:paraId="766D23BC" w14:textId="6801CFDC" w:rsidR="000A3AC2" w:rsidRPr="00070211" w:rsidRDefault="00070211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en-US"/>
        </w:rPr>
        <w:lastRenderedPageBreak/>
        <w:t xml:space="preserve"> </w:t>
      </w:r>
      <w:r w:rsidR="000A3AC2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(</w:t>
      </w:r>
      <w:proofErr w:type="gramStart"/>
      <w:r w:rsidR="000A3AC2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1.5)The</w:t>
      </w:r>
      <w:proofErr w:type="gramEnd"/>
      <w:r w:rsidR="000A3AC2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final result is written in the form</w:t>
      </w:r>
    </w:p>
    <w:p w14:paraId="183AD259" w14:textId="38895936" w:rsidR="002214F4" w:rsidRPr="00070211" w:rsidRDefault="000A3AC2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X= &lt;X&gt;± 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Δ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X</w:t>
      </w:r>
      <w:r w:rsid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</w:p>
    <w:p w14:paraId="373712E3" w14:textId="4EC21DD5" w:rsidR="000A3AC2" w:rsidRPr="00070211" w:rsidRDefault="000A3AC2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for a specified confidence probability 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α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.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Relative error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is ratio of the absolute error to the</w:t>
      </w:r>
      <w:r w:rsidR="00070211"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mean value:</w:t>
      </w:r>
    </w:p>
    <w:p w14:paraId="4146F5B2" w14:textId="66CBE5AD" w:rsidR="000A3AC2" w:rsidRPr="00070211" w:rsidRDefault="000A3AC2" w:rsidP="00112834">
      <w:pPr>
        <w:ind w:left="-1418" w:right="-850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070211">
        <w:rPr>
          <w:rFonts w:ascii="Arial" w:hAnsi="Arial" w:cs="Arial"/>
          <w:sz w:val="24"/>
          <w:szCs w:val="24"/>
          <w:shd w:val="clear" w:color="auto" w:fill="FAF9F8"/>
        </w:rPr>
        <w:sym w:font="Symbol" w:char="F065"/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= </w:t>
      </w:r>
      <w:r w:rsidRPr="00070211">
        <w:rPr>
          <w:rFonts w:ascii="Arial" w:hAnsi="Arial" w:cs="Arial"/>
          <w:sz w:val="24"/>
          <w:szCs w:val="24"/>
          <w:shd w:val="clear" w:color="auto" w:fill="FAF9F8"/>
        </w:rPr>
        <w:t>Δ</w:t>
      </w:r>
      <w:r w:rsidRPr="00070211">
        <w:rPr>
          <w:rFonts w:ascii="Arial" w:hAnsi="Arial" w:cs="Arial"/>
          <w:sz w:val="24"/>
          <w:szCs w:val="24"/>
          <w:shd w:val="clear" w:color="auto" w:fill="FAF9F8"/>
          <w:lang w:val="en-US"/>
        </w:rPr>
        <w:t>X/&lt;X&gt;</w:t>
      </w:r>
    </w:p>
    <w:p w14:paraId="509C5ACC" w14:textId="77777777" w:rsidR="002214F4" w:rsidRPr="00070211" w:rsidRDefault="002214F4" w:rsidP="00112834">
      <w:pPr>
        <w:ind w:left="-1418" w:right="-850"/>
        <w:rPr>
          <w:sz w:val="24"/>
          <w:szCs w:val="24"/>
          <w:lang w:val="en-US"/>
        </w:rPr>
      </w:pPr>
    </w:p>
    <w:sectPr w:rsidR="002214F4" w:rsidRPr="00070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16"/>
    <w:rsid w:val="00010A73"/>
    <w:rsid w:val="00070211"/>
    <w:rsid w:val="000A3AC2"/>
    <w:rsid w:val="00112834"/>
    <w:rsid w:val="002214F4"/>
    <w:rsid w:val="00B4443B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BAB1"/>
  <w15:chartTrackingRefBased/>
  <w15:docId w15:val="{D17C220D-8021-4BC9-BAE6-AB4D703F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2022-01-31T04:23:00Z</dcterms:created>
  <dcterms:modified xsi:type="dcterms:W3CDTF">2022-01-31T07:06:00Z</dcterms:modified>
</cp:coreProperties>
</file>