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O’ZBEKISTON RESPUBLIKASI OLIY VA O’RTA MAXSUS TA’LIM VAZIRLIGI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MIRZO ULUG’BEK NOMIDAGI O’ZBEKISTON MILLIY UNIVERSITETINING JIZZAX FILIALI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eastAsia="ru-RU"/>
        </w:rPr>
        <w:drawing>
          <wp:inline distL="0" distT="0" distB="0" distR="0">
            <wp:extent cx="1924050" cy="1924050"/>
            <wp:effectExtent l="0" t="0" r="0" b="0"/>
            <wp:docPr id="1026" name="Рисунок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24050" cy="1924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Amaliy matematika fakulteti                                     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>“</w:t>
      </w:r>
      <w:r>
        <w:rPr>
          <w:rFonts w:ascii="Helvetica" w:cs="Helvetica" w:eastAsia="Times New Roman" w:hAnsi="Helvetica"/>
          <w:b/>
          <w:color w:val="333333"/>
          <w:szCs w:val="21"/>
        </w:rPr>
        <w:t>Axborot tizimlari va texnologiyalari (tarmoqlar va sohalar    bo‘yicha)</w:t>
      </w:r>
      <w:r>
        <w:rPr>
          <w:rFonts w:ascii="Times New Roman" w:cs="Times New Roman" w:hAnsi="Times New Roman"/>
          <w:b/>
          <w:sz w:val="28"/>
          <w:szCs w:val="28"/>
        </w:rPr>
        <w:t>”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kafedrasi</w:t>
      </w:r>
    </w:p>
    <w:p>
      <w:pPr>
        <w:pStyle w:val="style0"/>
        <w:jc w:val="center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>Berilganlar bazasi</w:t>
      </w:r>
      <w:r>
        <w:rPr>
          <w:rFonts w:ascii="Times New Roman" w:cs="Times New Roman" w:hAnsi="Times New Roman"/>
          <w:b/>
          <w:i/>
          <w:sz w:val="28"/>
          <w:szCs w:val="28"/>
        </w:rPr>
        <w:t xml:space="preserve"> fanidan</w:t>
      </w:r>
    </w:p>
    <w:p>
      <w:pPr>
        <w:pStyle w:val="style0"/>
        <w:jc w:val="center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>2-modul topshiriq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 xml:space="preserve">                            Guruh:   23-21</w:t>
      </w:r>
    </w:p>
    <w:p>
      <w:pPr>
        <w:pStyle w:val="style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 xml:space="preserve">Yo’nalish: Axborot tizimlari va </w:t>
      </w:r>
    </w:p>
    <w:p>
      <w:pPr>
        <w:pStyle w:val="style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texnalogiyalari</w:t>
      </w:r>
    </w:p>
    <w:p>
      <w:pPr>
        <w:pStyle w:val="style0"/>
        <w:jc w:val="right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</w:t>
      </w:r>
      <w:r>
        <w:rPr>
          <w:rFonts w:ascii="Times New Roman" w:cs="Times New Roman" w:hAnsi="Times New Roman"/>
          <w:b/>
          <w:sz w:val="28"/>
          <w:szCs w:val="28"/>
        </w:rPr>
        <w:t>Topshirdi : Berdiyev.N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1</w:t>
      </w:r>
      <w:r>
        <w:rPr>
          <w:rFonts w:ascii="Cascadia Mono" w:cs="Cascadia Mono" w:hAnsi="Cascadia Mono"/>
          <w:color w:val="000000"/>
          <w:sz w:val="19"/>
          <w:szCs w:val="19"/>
        </w:rPr>
        <w:t>-varian</w:t>
      </w:r>
      <w:r>
        <w:rPr>
          <w:rFonts w:cs="Cascadia Mono" w:hAnsi="Cascadia Mono"/>
          <w:color w:val="000000"/>
          <w:sz w:val="19"/>
          <w:szCs w:val="19"/>
          <w:lang w:val="en-US"/>
        </w:rPr>
        <w:t>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Korxona boshqarishda axborot tizimini Loyihalash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</w:p>
    <w:bookmarkStart w:id="0" w:name="_GoBack"/>
    <w:bookmarkEnd w:id="0"/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drawing>
          <wp:inline distL="0" distT="0" distB="0" distR="0">
            <wp:extent cx="5928360" cy="332994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33299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scadia Mono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az-Latn-AZ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49</Words>
  <Pages>2</Pages>
  <Characters>386</Characters>
  <Application>WPS Office</Application>
  <DocSecurity>0</DocSecurity>
  <Paragraphs>31</Paragraphs>
  <ScaleCrop>false</ScaleCrop>
  <LinksUpToDate>false</LinksUpToDate>
  <CharactersWithSpaces>564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2023-03-11T12:56:45Z</dcterms:created>
  <dc:creator>Victus</dc:creator>
  <lastModifiedBy>Infinix X688B</lastModifiedBy>
  <dcterms:modified xsi:type="dcterms:W3CDTF">2023-03-11T12:56:45Z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9ee22f92ff0d480595f99a88e308ae8c</vt:lpwstr>
  </property>
</Properties>
</file>