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im Detail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Zentrale Übersicht aller Teilnehmer auf einen Blick: aktive und kritische Garantien, offene Flaggen und Lernzeiten. Jeder Status wird live berechnet – inklusive Pausen, Krankmeldungen und Urlauben.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Teilnehmer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Verwaltung aller Teilnehmer mit Programm (12 oder 24 Monate), Startdatum und individuellem Verlauf. Neue Leads landen automatisch aus dem CRM im System – inklusive automatisch angelegter Meilensteine und Lernzeit-Einträge.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Teilnehmer-Detailansicht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 komplette Akte jedes Teilnehmers in einer Ansicht: Übersicht, Check-ins, Meilensteine, Wochen-Tracking, Flaggen, Lernzeiten und Notizen. Pausen, Praxisphase und Status lassen sich direkt steuern.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Wochen-Tracking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Wöchentliche Kontrolle aller Garantie-Anforderungen: Livecalls, Buch- bzw. Podcast-Zeit, Bewerbungen und Check-ins. Das System prüft jede Woche automatisch auf Vollständigkeit und meldet, was fehlt.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Meilensteine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Strukturierter 3-Phasen-Plan vom Grundlagenkurs über die Abschlussprüfung bis zum Stellenangebotstraining. Fristen werden automatisch überwacht und überfällige Schritte markiert.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Flaggen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Lückenloses Frühwarnsystem: Jede Abweichung wird als gelbe oder rote Flagge dokumentiert, geprüft und bestätigt oder per Nachweis widerlegt. Daraus berechnet das System transparent den Garantie-Status jedes Teilnehmers.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LearningSuite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Wöchentliche Lernzeiterfassung mit klarem 8-Stunden-Ziel. Zeiten werden automatisch über die API synchronisiert und lassen sich manuell ergänzen – inklusive Auswertung, wer unter dem Ziel liegt.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Wöchentliches Ranking nach Lernzeit: Die fleißigsten und die schwächsten Teilnehmer der letzten 7 Tage auf einen Blick – für gezielte Motivation und frühes Eingreifen.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Check-in-Formulare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Alle wöchentlichen Selbst-Check-ins der Teilnehmer, live aus dem Formular eingelesen und nach Phase sortiert: Livecalls, Lernfortschritt und persönliche Learnings.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Krankmeldungen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Eingereichte Krankmeldungen mit Nachweis werden zentral erfasst und auf Knopfdruck in Pausen umgewandelt – die Garantie-Fristen verlängern sich dadurch automatisch und fair.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Urlaubsanträge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Genauso für den Urlaub: Anträge werden zentral erfasst und in Pausen überführt, sodass Auszeiten korrekt in die Wochen- und Garantieberechnung einfließen.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Das Gesamtsystem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Das VS Academy Garantie-Tracking ist die zentrale Plattform, die jede Garantie überwacht – fair, transparent und nachvollziehbar. Es verbindet Lernzeiten, Meilensteine, wöchentliche Anforderungen, Pausen und Frühwarn-Flaggen zu einem klaren Gesamtbild und berechnet daraus für jeden Teilnehmer automatisch den aktuellen Garantie-Status. So wird sichergestellt, dass jeder den vereinbarten Weg geht – und keine Leistung übersehen wird.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