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80"/>
              <w:left w:type="dxa" w:w="200"/>
              <w:bottom w:type="dxa" w:w="180"/>
              <w:right w:type="dxa" w:w="200"/>
            </w:tcMar>
          </w:tcPr>
          <w:p>
            <w:pPr>
              <w:spacing w:before="0" w:after="80"/>
              <w:jc w:val="center"/>
            </w:pPr>
            <w:r>
              <w:rPr>
                <w:rFonts w:ascii="Arial" w:cs="Arial" w:eastAsia="Arial" w:hAnsi="Arial"/>
                <w:b/>
                <w:bCs/>
                <w:color w:val="C9A84C"/>
                <w:sz w:val="44"/>
                <w:szCs w:val="44"/>
              </w:rPr>
              <w:t xml:space="preserve">SmithFit LLC</w:t>
            </w:r>
          </w:p>
          <w:p>
            <w:pPr>
              <w:spacing w:before="0" w:after="0"/>
              <w:jc w:val="center"/>
            </w:pPr>
            <w:r>
              <w:rPr>
                <w:rFonts w:ascii="Arial" w:cs="Arial" w:eastAsia="Arial" w:hAnsi="Arial"/>
                <w:i/>
                <w:iCs/>
                <w:color w:val="CCCCCC"/>
                <w:sz w:val="22"/>
                <w:szCs w:val="22"/>
              </w:rPr>
              <w:t xml:space="preserve">FOMO Upgrade Sequence — All Three Conversion Tracks</w:t>
            </w:r>
          </w:p>
        </w:tc>
      </w:tr>
    </w:tbl>
    <w:p>
      <w:pPr>
        <w:spacing w:before="0" w:after="0"/>
      </w:pPr>
      <w:r>
        <w:t xml:space="preserve"/>
      </w:r>
    </w:p>
    <w:p>
      <w:pPr>
        <w:spacing w:before="80" w:after="40"/>
        <w:jc w:val="center"/>
      </w:pPr>
      <w:r>
        <w:rPr>
          <w:rFonts w:ascii="Arial" w:cs="Arial" w:eastAsia="Arial" w:hAnsi="Arial"/>
          <w:color w:val="888888"/>
          <w:spacing w:val="15"/>
          <w:sz w:val="17"/>
          <w:szCs w:val="17"/>
        </w:rPr>
        <w:t xml:space="preserve">TRACK A: MONTHLY MEMBERS  |  TRACK B: 6-MONTH BUNDLE  |  TRACK C: 2-WEEK FREE TRIAL</w:t>
      </w:r>
    </w:p>
    <w:p>
      <w:pPr>
        <w:spacing w:before="0" w:after="0"/>
        <w:jc w:val="center"/>
      </w:pPr>
      <w:r>
        <w:rPr>
          <w:rFonts w:ascii="Arial" w:cs="Arial" w:eastAsia="Arial" w:hAnsi="Arial"/>
          <w:i/>
          <w:iCs/>
          <w:color w:val="888888"/>
          <w:sz w:val="20"/>
          <w:szCs w:val="20"/>
        </w:rPr>
        <w:t xml:space="preserve">IJ Smith, RN  |  CEO, SmithFit LLC  |  @nurse_ijay  |  CONFIDENTIAL</w:t>
      </w:r>
    </w:p>
    <w:p>
      <w:pPr>
        <w:pBdr>
          <w:bottom w:val="single" w:color="C9A84C" w:sz="8" w:space="1"/>
        </w:pBdr>
        <w:spacing w:before="200" w:after="200"/>
      </w:pPr>
      <w:r>
        <w:t xml:space="preserve"/>
      </w:r>
    </w:p>
    <w:p>
      <w:pPr>
        <w:pStyle w:val="Heading1"/>
        <w:spacing w:before="400" w:after="160"/>
      </w:pPr>
      <w:r>
        <w:rPr>
          <w:rFonts w:ascii="Arial" w:cs="Arial" w:eastAsia="Arial" w:hAnsi="Arial"/>
          <w:b/>
          <w:bCs/>
          <w:color w:val="1A1A2E"/>
          <w:sz w:val="36"/>
          <w:szCs w:val="36"/>
        </w:rPr>
        <w:t xml:space="preserve">OVERVIEW &amp; STRATEGY</w:t>
      </w:r>
    </w:p>
    <w:p>
      <w:pPr>
        <w:spacing w:before="0" w:after="100"/>
      </w:pPr>
      <w:r>
        <w:rPr>
          <w:rFonts w:ascii="Arial" w:cs="Arial" w:eastAsia="Arial" w:hAnsi="Arial"/>
          <w:color w:val="333333"/>
          <w:sz w:val="22"/>
          <w:szCs w:val="22"/>
        </w:rPr>
        <w:t xml:space="preserve">This document contains the complete FOMO Upgrade Sequence for all three client types who are not yet on a Bundle commitment. Each track uses a different psychological lever because the client's relationship to the offer is different in each case.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4"/>
              <w:left w:val="single" w:color="DDDDDD" w:sz="4"/>
              <w:bottom w:val="single" w:color="DDDDDD" w:sz="4"/>
              <w:right w:val="single" w:color="DDDDDD" w:sz="4"/>
            </w:tcBorders>
            <w:shd w:fill="1A1A2E" w:val="clear"/>
            <w:tcMar>
              <w:top w:type="dxa" w:w="120"/>
              <w:left w:type="dxa" w:w="160"/>
              <w:bottom w:type="dxa" w:w="120"/>
              <w:right w:type="dxa" w:w="160"/>
            </w:tcMar>
          </w:tcPr>
          <w:p>
            <w:pPr>
              <w:spacing w:before="0" w:after="0"/>
            </w:pPr>
            <w:r>
              <w:rPr>
                <w:rFonts w:ascii="Arial" w:cs="Arial" w:eastAsia="Arial" w:hAnsi="Arial"/>
                <w:b/>
                <w:bCs/>
                <w:color w:val="C9A84C"/>
                <w:sz w:val="20"/>
                <w:szCs w:val="20"/>
              </w:rPr>
              <w:t xml:space="preserve">TRACK</w:t>
            </w:r>
          </w:p>
        </w:tc>
        <w:tc>
          <w:tcPr>
            <w:tcW w:type="dxa" w:w="7160"/>
            <w:tcBorders>
              <w:top w:val="single" w:color="DDDDDD" w:sz="4"/>
              <w:left w:val="single" w:color="DDDDDD" w:sz="4"/>
              <w:bottom w:val="single" w:color="DDDDDD" w:sz="4"/>
              <w:right w:val="single" w:color="DDDDDD" w:sz="4"/>
            </w:tcBorders>
            <w:shd w:fill="1A1A2E" w:val="clear"/>
            <w:tcMar>
              <w:top w:type="dxa" w:w="120"/>
              <w:left w:type="dxa" w:w="160"/>
              <w:bottom w:type="dxa" w:w="120"/>
              <w:right w:type="dxa" w:w="160"/>
            </w:tcMar>
          </w:tcPr>
          <w:p>
            <w:pPr>
              <w:spacing w:before="0" w:after="0"/>
            </w:pPr>
            <w:r>
              <w:rPr>
                <w:rFonts w:ascii="Arial" w:cs="Arial" w:eastAsia="Arial" w:hAnsi="Arial"/>
                <w:b/>
                <w:bCs/>
                <w:color w:val="CCCCCC"/>
                <w:sz w:val="20"/>
                <w:szCs w:val="20"/>
              </w:rPr>
              <w:t xml:space="preserve">CLIENT + GOAL</w:t>
            </w:r>
          </w:p>
        </w:tc>
      </w:tr>
      <w:tr>
        <w:tc>
          <w:tcPr>
            <w:tcW w:type="dxa" w:w="22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Track A — Teal</w:t>
            </w:r>
          </w:p>
        </w:tc>
        <w:tc>
          <w:tcPr>
            <w:tcW w:type="dxa" w:w="71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Monthly members ($67/mo) — upgrade to 6-Month ($335) or 12-Month ($588) Bundle</w:t>
            </w:r>
          </w:p>
        </w:tc>
      </w:tr>
      <w:tr>
        <w:tc>
          <w:tcPr>
            <w:tcW w:type="dxa" w:w="22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Track B — Purple</w:t>
            </w:r>
          </w:p>
        </w:tc>
        <w:tc>
          <w:tcPr>
            <w:tcW w:type="dxa" w:w="71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6-Month Bundle clients — upgrade to 12-Month ($588) for DM access + quarterly calls</w:t>
            </w:r>
          </w:p>
        </w:tc>
      </w:tr>
      <w:tr>
        <w:tc>
          <w:tcPr>
            <w:tcW w:type="dxa" w:w="22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Track C — Green</w:t>
            </w:r>
          </w:p>
        </w:tc>
        <w:tc>
          <w:tcPr>
            <w:tcW w:type="dxa" w:w="71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2-Week Free Trial members — convert to paid ($67/mo) before Day 14 cancellation</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12"/>
              <w:left w:val="single" w:color="C9A84C" w:sz="12"/>
              <w:bottom w:val="single" w:color="C9A84C" w:sz="12"/>
              <w:right w:val="single" w:color="C9A84C" w:sz="12"/>
            </w:tcBorders>
            <w:shd w:fill="FFFBF0" w:val="clear"/>
            <w:tcMar>
              <w:top w:type="dxa" w:w="120"/>
              <w:left w:type="dxa" w:w="160"/>
              <w:bottom w:type="dxa" w:w="120"/>
              <w:right w:type="dxa" w:w="160"/>
            </w:tcMar>
          </w:tcPr>
          <w:p>
            <w:pPr>
              <w:spacing w:before="0" w:after="80"/>
            </w:pPr>
            <w:r>
              <w:rPr>
                <w:rFonts w:ascii="Arial" w:cs="Arial" w:eastAsia="Arial" w:hAnsi="Arial"/>
                <w:b/>
                <w:bCs/>
                <w:color w:val="1A1A2E"/>
                <w:sz w:val="20"/>
                <w:szCs w:val="20"/>
              </w:rPr>
              <w:t xml:space="preserve">CORE FOMO PSYCHOLOGY — WHY EACH TRACK WORKS DIFFERENTLY</w:t>
            </w:r>
          </w:p>
          <w:p>
            <w:pPr>
              <w:spacing w:before="0" w:after="80"/>
            </w:pPr>
            <w:r>
              <w:rPr>
                <w:rFonts w:ascii="Arial" w:cs="Arial" w:eastAsia="Arial" w:hAnsi="Arial"/>
                <w:b w:val="false"/>
                <w:bCs w:val="false"/>
                <w:color w:val="444444"/>
                <w:sz w:val="20"/>
                <w:szCs w:val="20"/>
              </w:rPr>
              <w:t xml:space="preserve"/>
            </w:r>
          </w:p>
          <w:p>
            <w:pPr>
              <w:spacing w:before="0" w:after="80"/>
            </w:pPr>
            <w:r>
              <w:rPr>
                <w:rFonts w:ascii="Arial" w:cs="Arial" w:eastAsia="Arial" w:hAnsi="Arial"/>
                <w:b w:val="false"/>
                <w:bCs w:val="false"/>
                <w:color w:val="444444"/>
                <w:sz w:val="20"/>
                <w:szCs w:val="20"/>
              </w:rPr>
              <w:t xml:space="preserve">Track A (Monthly): She is paying month-to-month. Every month she stays is a missed discount. The FOMO lever is financial loss + what she's watching other women get that she doesn't have. She sees bundle clients with MealLens, onboarding calls, bloodwork portals — and she's getting the same base product at a higher effective monthly rate.</w:t>
            </w:r>
          </w:p>
          <w:p>
            <w:pPr>
              <w:spacing w:before="0" w:after="80"/>
            </w:pPr>
            <w:r>
              <w:rPr>
                <w:rFonts w:ascii="Arial" w:cs="Arial" w:eastAsia="Arial" w:hAnsi="Arial"/>
                <w:b w:val="false"/>
                <w:bCs w:val="false"/>
                <w:color w:val="444444"/>
                <w:sz w:val="20"/>
                <w:szCs w:val="20"/>
              </w:rPr>
              <w:t xml:space="preserve"/>
            </w:r>
          </w:p>
          <w:p>
            <w:pPr>
              <w:spacing w:before="0" w:after="80"/>
            </w:pPr>
            <w:r>
              <w:rPr>
                <w:rFonts w:ascii="Arial" w:cs="Arial" w:eastAsia="Arial" w:hAnsi="Arial"/>
                <w:b w:val="false"/>
                <w:bCs w:val="false"/>
                <w:color w:val="444444"/>
                <w:sz w:val="20"/>
                <w:szCs w:val="20"/>
              </w:rPr>
              <w:t xml:space="preserve">Track B (6-Month): She committed to 6 months and she's seeing results. She now has evidence the program works. The FOMO lever is the next level — DM access, quarterly checkpoints, the personal accountability that the 6-month plan doesn't include. She's already invested. The 12-month upgrade feels like a natural progression, not a new purchase.</w:t>
            </w:r>
          </w:p>
          <w:p>
            <w:pPr>
              <w:spacing w:before="0" w:after="80"/>
            </w:pPr>
            <w:r>
              <w:rPr>
                <w:rFonts w:ascii="Arial" w:cs="Arial" w:eastAsia="Arial" w:hAnsi="Arial"/>
                <w:b w:val="false"/>
                <w:bCs w:val="false"/>
                <w:color w:val="444444"/>
                <w:sz w:val="20"/>
                <w:szCs w:val="20"/>
              </w:rPr>
              <w:t xml:space="preserve"/>
            </w:r>
          </w:p>
          <w:p>
            <w:pPr>
              <w:spacing w:before="0" w:after="0"/>
            </w:pPr>
            <w:r>
              <w:rPr>
                <w:rFonts w:ascii="Arial" w:cs="Arial" w:eastAsia="Arial" w:hAnsi="Arial"/>
                <w:b w:val="false"/>
                <w:bCs w:val="false"/>
                <w:color w:val="444444"/>
                <w:sz w:val="20"/>
                <w:szCs w:val="20"/>
              </w:rPr>
              <w:t xml:space="preserve">Track C (Free Trial): She has nothing to lose and everything to lose simultaneously. She said no to $67/mo once — but now she's inside the product and it's working. The FOMO lever is losing access. Losing her meal plans, her community, her workouts, her momentum. The trial end is not a purchase decision — it's a cancellation decision. Those feel very different.</w:t>
            </w:r>
          </w:p>
        </w:tc>
      </w:tr>
    </w:tbl>
    <w:p>
      <w:pPr>
        <w:spacing w:before="0" w:after="0"/>
      </w:pPr>
      <w:r>
        <w:t xml:space="preserve"/>
      </w:r>
    </w:p>
    <w:p>
      <w:pPr>
        <w:pBdr>
          <w:bottom w:val="single" w:color="C9A84C" w:sz="8" w:space="1"/>
        </w:pBd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6064" w:val="clear"/>
            <w:tcMar>
              <w:top w:type="dxa" w:w="180"/>
              <w:left w:type="dxa" w:w="200"/>
              <w:bottom w:type="dxa" w:w="180"/>
              <w:right w:type="dxa" w:w="200"/>
            </w:tcMar>
          </w:tcPr>
          <w:p>
            <w:pPr>
              <w:spacing w:before="0" w:after="80"/>
            </w:pPr>
            <w:r>
              <w:rPr>
                <w:rFonts w:ascii="Arial" w:cs="Arial" w:eastAsia="Arial" w:hAnsi="Arial"/>
                <w:b/>
                <w:bCs/>
                <w:color w:val="C9A84C"/>
                <w:spacing w:val="60"/>
                <w:sz w:val="17"/>
                <w:szCs w:val="17"/>
              </w:rPr>
              <w:t xml:space="preserve">TRACK A</w:t>
            </w:r>
          </w:p>
          <w:p>
            <w:pPr>
              <w:spacing w:before="0" w:after="60"/>
            </w:pPr>
            <w:r>
              <w:rPr>
                <w:rFonts w:ascii="Arial" w:cs="Arial" w:eastAsia="Arial" w:hAnsi="Arial"/>
                <w:b/>
                <w:bCs/>
                <w:color w:val="FFFFFF"/>
                <w:sz w:val="34"/>
                <w:szCs w:val="34"/>
              </w:rPr>
              <w:t xml:space="preserve">Monthly Members — Upgrade to Bundle</w:t>
            </w:r>
          </w:p>
          <w:p>
            <w:pPr>
              <w:spacing w:before="0" w:after="0"/>
            </w:pPr>
            <w:r>
              <w:rPr>
                <w:rFonts w:ascii="Arial" w:cs="Arial" w:eastAsia="Arial" w:hAnsi="Arial"/>
                <w:i/>
                <w:iCs/>
                <w:color w:val="CCCCCC"/>
                <w:sz w:val="20"/>
                <w:szCs w:val="20"/>
              </w:rPr>
              <w:t xml:space="preserve">$67/mo -&gt; 6-Month ($335) or 12-Month ($588)  |  GHL trigger: [MEMBERSHIP-ACTIVE] + NOT [BUNDLE-ACTIVE]</w:t>
            </w:r>
          </w:p>
        </w:tc>
      </w:tr>
    </w:tbl>
    <w:p>
      <w:pPr>
        <w:spacing w:before="0" w:after="0"/>
      </w:pPr>
      <w:r>
        <w:t xml:space="preserve"/>
      </w:r>
    </w:p>
    <w:p>
      <w:pPr>
        <w:spacing w:before="0" w:after="100"/>
      </w:pPr>
      <w:r>
        <w:rPr>
          <w:rFonts w:ascii="Arial" w:cs="Arial" w:eastAsia="Arial" w:hAnsi="Arial"/>
          <w:color w:val="333333"/>
          <w:sz w:val="22"/>
          <w:szCs w:val="22"/>
        </w:rPr>
        <w:t xml:space="preserve">Monthly members are already believers. They bought, they stayed, they're getting value. The upgrade sequence does not try to convince them the program works — they already know. It shows them what they're missing by staying month-to-month, and makes the math undeniable.</w:t>
      </w:r>
    </w:p>
    <w:p>
      <w:pPr>
        <w:spacing w:before="0" w:after="0"/>
      </w:pPr>
      <w:r>
        <w:t xml:space="preserve"/>
      </w:r>
    </w:p>
    <w:p>
      <w:pPr>
        <w:spacing w:before="200" w:after="60"/>
      </w:pPr>
      <w:r>
        <w:rPr>
          <w:rFonts w:ascii="Arial" w:cs="Arial" w:eastAsia="Arial" w:hAnsi="Arial"/>
          <w:b/>
          <w:bCs/>
          <w:color w:val="006064"/>
          <w:spacing w:val="40"/>
          <w:sz w:val="17"/>
          <w:szCs w:val="17"/>
        </w:rPr>
        <w:t xml:space="preserve">TRACK A — SEQUENCE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4"/>
              <w:left w:val="single" w:color="DDDDDD" w:sz="4"/>
              <w:bottom w:val="single" w:color="DDDDDD" w:sz="4"/>
              <w:right w:val="single" w:color="DDDDDD" w:sz="4"/>
            </w:tcBorders>
            <w:shd w:fill="1A1A2E" w:val="clear"/>
            <w:tcMar>
              <w:top w:type="dxa" w:w="120"/>
              <w:left w:type="dxa" w:w="160"/>
              <w:bottom w:type="dxa" w:w="120"/>
              <w:right w:type="dxa" w:w="160"/>
            </w:tcMar>
          </w:tcPr>
          <w:p>
            <w:pPr>
              <w:spacing w:before="0" w:after="0"/>
            </w:pPr>
            <w:r>
              <w:rPr>
                <w:rFonts w:ascii="Arial" w:cs="Arial" w:eastAsia="Arial" w:hAnsi="Arial"/>
                <w:b/>
                <w:bCs/>
                <w:color w:val="C9A84C"/>
                <w:sz w:val="20"/>
                <w:szCs w:val="20"/>
              </w:rPr>
              <w:t xml:space="preserve">TRIGGER / TIMING</w:t>
            </w:r>
          </w:p>
        </w:tc>
        <w:tc>
          <w:tcPr>
            <w:tcW w:type="dxa" w:w="6760"/>
            <w:tcBorders>
              <w:top w:val="single" w:color="DDDDDD" w:sz="4"/>
              <w:left w:val="single" w:color="DDDDDD" w:sz="4"/>
              <w:bottom w:val="single" w:color="DDDDDD" w:sz="4"/>
              <w:right w:val="single" w:color="DDDDDD" w:sz="4"/>
            </w:tcBorders>
            <w:shd w:fill="1A1A2E" w:val="clear"/>
            <w:tcMar>
              <w:top w:type="dxa" w:w="120"/>
              <w:left w:type="dxa" w:w="160"/>
              <w:bottom w:type="dxa" w:w="120"/>
              <w:right w:type="dxa" w:w="160"/>
            </w:tcMar>
          </w:tcPr>
          <w:p>
            <w:pPr>
              <w:spacing w:before="0" w:after="0"/>
            </w:pPr>
            <w:r>
              <w:rPr>
                <w:rFonts w:ascii="Arial" w:cs="Arial" w:eastAsia="Arial" w:hAnsi="Arial"/>
                <w:b/>
                <w:bCs/>
                <w:color w:val="CCCCCC"/>
                <w:sz w:val="20"/>
                <w:szCs w:val="20"/>
              </w:rPr>
              <w:t xml:space="preserve">EMAIL / ACTION</w:t>
            </w:r>
          </w:p>
        </w:tc>
      </w:tr>
      <w:tr>
        <w:tc>
          <w:tcPr>
            <w:tcW w:type="dxa" w:w="26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Day 30 of membership</w:t>
            </w:r>
          </w:p>
        </w:tc>
        <w:tc>
          <w:tcPr>
            <w:tcW w:type="dxa" w:w="67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Email A1 — The 'you've been here a month' message + first bundle mention</w:t>
            </w:r>
          </w:p>
        </w:tc>
      </w:tr>
      <w:tr>
        <w:tc>
          <w:tcPr>
            <w:tcW w:type="dxa" w:w="26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Day 45 of membership</w:t>
            </w:r>
          </w:p>
        </w:tc>
        <w:tc>
          <w:tcPr>
            <w:tcW w:type="dxa" w:w="67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Email A2 — 'The women getting fastest results' — social proof angle</w:t>
            </w:r>
          </w:p>
        </w:tc>
      </w:tr>
      <w:tr>
        <w:tc>
          <w:tcPr>
            <w:tcW w:type="dxa" w:w="26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Day 52 of membership</w:t>
            </w:r>
          </w:p>
        </w:tc>
        <w:tc>
          <w:tcPr>
            <w:tcW w:type="dxa" w:w="67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In-App Message — soft DM from coach referencing her specific progress</w:t>
            </w:r>
          </w:p>
        </w:tc>
      </w:tr>
      <w:tr>
        <w:tc>
          <w:tcPr>
            <w:tcW w:type="dxa" w:w="26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Day 60 of membership</w:t>
            </w:r>
          </w:p>
        </w:tc>
        <w:tc>
          <w:tcPr>
            <w:tcW w:type="dxa" w:w="67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Email A3 — The math email (how much she's spending vs. what she could save)</w:t>
            </w:r>
          </w:p>
        </w:tc>
      </w:tr>
      <w:tr>
        <w:tc>
          <w:tcPr>
            <w:tcW w:type="dxa" w:w="26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Day 67 of membership</w:t>
            </w:r>
          </w:p>
        </w:tc>
        <w:tc>
          <w:tcPr>
            <w:tcW w:type="dxa" w:w="67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In-App Message — urgency: 'member-only rate expires at billing renewal'</w:t>
            </w:r>
          </w:p>
        </w:tc>
      </w:tr>
      <w:tr>
        <w:tc>
          <w:tcPr>
            <w:tcW w:type="dxa" w:w="26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Day 75 of membership</w:t>
            </w:r>
          </w:p>
        </w:tc>
        <w:tc>
          <w:tcPr>
            <w:tcW w:type="dxa" w:w="67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Email A4 — Final push: the identity upgrade + hard deadline</w:t>
            </w:r>
          </w:p>
        </w:tc>
      </w:tr>
      <w:tr>
        <w:tc>
          <w:tcPr>
            <w:tcW w:type="dxa" w:w="26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If upgrades — remove from Track A sequence</w:t>
            </w:r>
          </w:p>
        </w:tc>
        <w:tc>
          <w:tcPr>
            <w:tcW w:type="dxa" w:w="67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Add to [BUNDLE-ACTIVE] tag — Track A stops</w:t>
            </w:r>
          </w:p>
        </w:tc>
      </w:tr>
      <w:tr>
        <w:tc>
          <w:tcPr>
            <w:tcW w:type="dxa" w:w="26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If no upgrade by Day 90</w:t>
            </w:r>
          </w:p>
        </w:tc>
        <w:tc>
          <w:tcPr>
            <w:tcW w:type="dxa" w:w="67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Move to monthly re-offer cadence (1x/month, different hook each time)</w:t>
            </w:r>
          </w:p>
        </w:tc>
      </w:tr>
    </w:tbl>
    <w:p>
      <w:pPr>
        <w:spacing w:before="0" w:after="0"/>
      </w:pPr>
      <w:r>
        <w:t xml:space="preserve"/>
      </w:r>
    </w:p>
    <w:p>
      <w:pPr>
        <w:spacing w:before="200" w:after="60"/>
      </w:pPr>
      <w:r>
        <w:rPr>
          <w:rFonts w:ascii="Arial" w:cs="Arial" w:eastAsia="Arial" w:hAnsi="Arial"/>
          <w:b/>
          <w:bCs/>
          <w:color w:val="006064"/>
          <w:spacing w:val="40"/>
          <w:sz w:val="17"/>
          <w:szCs w:val="17"/>
        </w:rPr>
        <w:t xml:space="preserve">EMAIL A1 — DAY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6064" w:val="clear"/>
            <w:tcMar>
              <w:top w:type="dxa" w:w="100"/>
              <w:left w:type="dxa" w:w="180"/>
              <w:bottom w:type="dxa" w:w="100"/>
              <w:right w:type="dxa" w:w="180"/>
            </w:tcMar>
          </w:tcPr>
          <w:p>
            <w:pPr>
              <w:spacing w:before="0" w:after="60"/>
            </w:pPr>
            <w:r>
              <w:rPr>
                <w:rFonts w:ascii="Arial" w:cs="Arial" w:eastAsia="Arial" w:hAnsi="Arial"/>
                <w:b/>
                <w:bCs/>
                <w:color w:val="C9A84C"/>
                <w:spacing w:val="40"/>
                <w:sz w:val="17"/>
                <w:szCs w:val="17"/>
              </w:rPr>
              <w:t xml:space="preserve">SEND: Day 30 of membership</w:t>
            </w:r>
          </w:p>
          <w:p>
            <w:pPr>
              <w:spacing w:before="0" w:after="40"/>
            </w:pPr>
            <w:r>
              <w:rPr>
                <w:rFonts w:ascii="Arial" w:cs="Arial" w:eastAsia="Arial" w:hAnsi="Arial"/>
                <w:b/>
                <w:bCs/>
                <w:color w:val="FFFFFF"/>
                <w:sz w:val="22"/>
                <w:szCs w:val="22"/>
              </w:rPr>
              <w:t xml:space="preserve">Subject: One month in. I have to be honest with you.</w:t>
            </w:r>
          </w:p>
          <w:p>
            <w:pPr>
              <w:spacing w:before="0" w:after="0"/>
            </w:pPr>
            <w:r>
              <w:rPr>
                <w:rFonts w:ascii="Arial" w:cs="Arial" w:eastAsia="Arial" w:hAnsi="Arial"/>
                <w:i/>
                <w:iCs/>
                <w:color w:val="CCCCCC"/>
                <w:sz w:val="20"/>
                <w:szCs w:val="20"/>
              </w:rPr>
              <w:t xml:space="preserve">Preview: You're getting results. But you could be getting more.</w:t>
            </w:r>
          </w:p>
        </w:tc>
      </w:tr>
      <w:tr>
        <w:tc>
          <w:tcPr>
            <w:tcBorders>
              <w:top w:val="single" w:color="DDDDDD" w:sz="4"/>
              <w:left w:val="single" w:color="DDDDDD" w:sz="4"/>
              <w:bottom w:val="single" w:color="DDDDDD" w:sz="4"/>
              <w:right w:val="single" w:color="DDDDDD" w:sz="4"/>
            </w:tcBorders>
            <w:shd w:fill="FFFFFF" w:val="clear"/>
            <w:tcMar>
              <w:top w:type="dxa" w:w="140"/>
              <w:left w:type="dxa" w:w="200"/>
              <w:bottom w:type="dxa" w:w="140"/>
              <w:right w:type="dxa" w:w="200"/>
            </w:tcMar>
          </w:tcPr>
          <w:p>
            <w:pPr>
              <w:spacing w:before="0" w:after="80"/>
            </w:pPr>
            <w:r>
              <w:rPr>
                <w:rFonts w:ascii="Arial" w:cs="Arial" w:eastAsia="Arial" w:hAnsi="Arial"/>
                <w:b w:val="false"/>
                <w:bCs w:val="false"/>
                <w:color w:val="333333"/>
                <w:sz w:val="20"/>
                <w:szCs w:val="20"/>
              </w:rPr>
              <w:t xml:space="preserve">Hey [First Name],</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One month. You've shown up. The habits are building. Your body is starting to respond.</w:t>
            </w:r>
          </w:p>
          <w:p>
            <w:pPr>
              <w:spacing w:before="0" w:after="80"/>
            </w:pPr>
            <w:r>
              <w:rPr>
                <w:rFonts w:ascii="Arial" w:cs="Arial" w:eastAsia="Arial" w:hAnsi="Arial"/>
                <w:b w:val="false"/>
                <w:bCs w:val="false"/>
                <w:color w:val="333333"/>
                <w:sz w:val="20"/>
                <w:szCs w:val="20"/>
              </w:rPr>
              <w:t xml:space="preserve">I've watched your check-ins in the community and I'm genuinely proud of you.</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And I want to be straight with you about something.</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The women inside SmithFit who are getting the fastest, most dramatic results?</w:t>
            </w:r>
          </w:p>
          <w:p>
            <w:pPr>
              <w:spacing w:before="0" w:after="80"/>
            </w:pPr>
            <w:r>
              <w:rPr>
                <w:rFonts w:ascii="Arial" w:cs="Arial" w:eastAsia="Arial" w:hAnsi="Arial"/>
                <w:b w:val="false"/>
                <w:bCs w:val="false"/>
                <w:color w:val="333333"/>
                <w:sz w:val="20"/>
                <w:szCs w:val="20"/>
              </w:rPr>
              <w:t xml:space="preserve">Almost all of them have one thing in common: they committed to 6 or 12 months from the start.</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It's not because they're more motivated than you.</w:t>
            </w:r>
          </w:p>
          <w:p>
            <w:pPr>
              <w:spacing w:before="0" w:after="80"/>
            </w:pPr>
            <w:r>
              <w:rPr>
                <w:rFonts w:ascii="Arial" w:cs="Arial" w:eastAsia="Arial" w:hAnsi="Arial"/>
                <w:b w:val="false"/>
                <w:bCs w:val="false"/>
                <w:color w:val="333333"/>
                <w:sz w:val="20"/>
                <w:szCs w:val="20"/>
              </w:rPr>
              <w:t xml:space="preserve">It's because they started with a different set of tools:</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bCs/>
                <w:color w:val="1A1A2E"/>
                <w:sz w:val="20"/>
                <w:szCs w:val="20"/>
              </w:rPr>
              <w:t xml:space="preserve">-&gt; A 60-minute 1-on-1 call with me to build a plan around their actual life</w:t>
            </w:r>
          </w:p>
          <w:p>
            <w:pPr>
              <w:spacing w:before="0" w:after="80"/>
            </w:pPr>
            <w:r>
              <w:rPr>
                <w:rFonts w:ascii="Arial" w:cs="Arial" w:eastAsia="Arial" w:hAnsi="Arial"/>
                <w:b/>
                <w:bCs/>
                <w:color w:val="1A1A2E"/>
                <w:sz w:val="20"/>
                <w:szCs w:val="20"/>
              </w:rPr>
              <w:t xml:space="preserve">-&gt; MealLens AI — photograph any meal, get instant feedback in seconds</w:t>
            </w:r>
          </w:p>
          <w:p>
            <w:pPr>
              <w:spacing w:before="0" w:after="80"/>
            </w:pPr>
            <w:r>
              <w:rPr>
                <w:rFonts w:ascii="Arial" w:cs="Arial" w:eastAsia="Arial" w:hAnsi="Arial"/>
                <w:b/>
                <w:bCs/>
                <w:color w:val="1A1A2E"/>
                <w:sz w:val="20"/>
                <w:szCs w:val="20"/>
              </w:rPr>
              <w:t xml:space="preserve">-&gt; BioSync Bloodwork Portal — tracking what's happening inside, not just on the scale</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You're doing this without those tools. And you're still seeing results.</w:t>
            </w:r>
          </w:p>
          <w:p>
            <w:pPr>
              <w:spacing w:before="0" w:after="80"/>
            </w:pPr>
            <w:r>
              <w:rPr>
                <w:rFonts w:ascii="Arial" w:cs="Arial" w:eastAsia="Arial" w:hAnsi="Arial"/>
                <w:b w:val="false"/>
                <w:bCs w:val="false"/>
                <w:color w:val="333333"/>
                <w:sz w:val="20"/>
                <w:szCs w:val="20"/>
              </w:rPr>
              <w:t xml:space="preserve">Imagine what happens when you add them.</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As a current member, you can still lock in the Bundle rate.</w:t>
            </w:r>
          </w:p>
          <w:p>
            <w:pPr>
              <w:spacing w:before="0" w:after="80"/>
            </w:pPr>
            <w:r>
              <w:rPr>
                <w:rFonts w:ascii="Arial" w:cs="Arial" w:eastAsia="Arial" w:hAnsi="Arial"/>
                <w:b w:val="false"/>
                <w:bCs w:val="false"/>
                <w:color w:val="333333"/>
                <w:sz w:val="20"/>
                <w:szCs w:val="20"/>
              </w:rPr>
              <w:t xml:space="preserve">I'm not going to pressure you — but I wanted you to know the door is still open.</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bCs/>
                <w:color w:val="1A1A2E"/>
                <w:sz w:val="20"/>
                <w:szCs w:val="20"/>
              </w:rPr>
              <w:t xml:space="preserve">-&gt; 6-Month Bundle: $335 total ($55.83/month) + all 3 premium tools -&gt; [LINK]</w:t>
            </w:r>
          </w:p>
          <w:p>
            <w:pPr>
              <w:spacing w:before="0" w:after="80"/>
            </w:pPr>
            <w:r>
              <w:rPr>
                <w:rFonts w:ascii="Arial" w:cs="Arial" w:eastAsia="Arial" w:hAnsi="Arial"/>
                <w:b/>
                <w:bCs/>
                <w:color w:val="1A1A2E"/>
                <w:sz w:val="20"/>
                <w:szCs w:val="20"/>
              </w:rPr>
              <w:t xml:space="preserve">-&gt; 12-Month Bundle: $588 total ($49/month) + DM access + quarterly calls -&gt; [LINK]</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Reply to this email if you have questions. I read every one.</w:t>
            </w:r>
          </w:p>
          <w:p>
            <w:pPr>
              <w:spacing w:before="0" w:after="80"/>
            </w:pPr>
            <w:r>
              <w:rPr>
                <w:rFonts w:ascii="Arial" w:cs="Arial" w:eastAsia="Arial" w:hAnsi="Arial"/>
                <w:b w:val="false"/>
                <w:bCs w:val="false"/>
                <w:color w:val="333333"/>
                <w:sz w:val="20"/>
                <w:szCs w:val="20"/>
              </w:rPr>
              <w:t xml:space="preserve"/>
            </w:r>
          </w:p>
          <w:p>
            <w:pPr>
              <w:spacing w:before="0" w:after="0"/>
            </w:pPr>
            <w:r>
              <w:rPr>
                <w:rFonts w:ascii="Arial" w:cs="Arial" w:eastAsia="Arial" w:hAnsi="Arial"/>
                <w:b w:val="false"/>
                <w:bCs w:val="false"/>
                <w:color w:val="333333"/>
                <w:sz w:val="20"/>
                <w:szCs w:val="20"/>
              </w:rPr>
              <w:t xml:space="preserve">-- IJ</w:t>
            </w:r>
          </w:p>
        </w:tc>
      </w:tr>
    </w:tbl>
    <w:p>
      <w:pPr>
        <w:spacing w:before="0" w:after="0"/>
      </w:pPr>
      <w:r>
        <w:t xml:space="preserve"/>
      </w:r>
    </w:p>
    <w:p>
      <w:pPr>
        <w:spacing w:before="200" w:after="60"/>
      </w:pPr>
      <w:r>
        <w:rPr>
          <w:rFonts w:ascii="Arial" w:cs="Arial" w:eastAsia="Arial" w:hAnsi="Arial"/>
          <w:b/>
          <w:bCs/>
          <w:color w:val="006064"/>
          <w:spacing w:val="40"/>
          <w:sz w:val="17"/>
          <w:szCs w:val="17"/>
        </w:rPr>
        <w:t xml:space="preserve">EMAIL A2 — DAY 45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6064" w:val="clear"/>
            <w:tcMar>
              <w:top w:type="dxa" w:w="100"/>
              <w:left w:type="dxa" w:w="180"/>
              <w:bottom w:type="dxa" w:w="100"/>
              <w:right w:type="dxa" w:w="180"/>
            </w:tcMar>
          </w:tcPr>
          <w:p>
            <w:pPr>
              <w:spacing w:before="0" w:after="60"/>
            </w:pPr>
            <w:r>
              <w:rPr>
                <w:rFonts w:ascii="Arial" w:cs="Arial" w:eastAsia="Arial" w:hAnsi="Arial"/>
                <w:b/>
                <w:bCs/>
                <w:color w:val="C9A84C"/>
                <w:spacing w:val="40"/>
                <w:sz w:val="17"/>
                <w:szCs w:val="17"/>
              </w:rPr>
              <w:t xml:space="preserve">SEND: Day 45 of membership</w:t>
            </w:r>
          </w:p>
          <w:p>
            <w:pPr>
              <w:spacing w:before="0" w:after="40"/>
            </w:pPr>
            <w:r>
              <w:rPr>
                <w:rFonts w:ascii="Arial" w:cs="Arial" w:eastAsia="Arial" w:hAnsi="Arial"/>
                <w:b/>
                <w:bCs/>
                <w:color w:val="FFFFFF"/>
                <w:sz w:val="22"/>
                <w:szCs w:val="22"/>
              </w:rPr>
              <w:t xml:space="preserve">Subject: She lost 31 lbs. Here's what she had that you don't yet.</w:t>
            </w:r>
          </w:p>
          <w:p>
            <w:pPr>
              <w:spacing w:before="0" w:after="0"/>
            </w:pPr>
            <w:r>
              <w:rPr>
                <w:rFonts w:ascii="Arial" w:cs="Arial" w:eastAsia="Arial" w:hAnsi="Arial"/>
                <w:i/>
                <w:iCs/>
                <w:color w:val="CCCCCC"/>
                <w:sz w:val="20"/>
                <w:szCs w:val="20"/>
              </w:rPr>
              <w:t xml:space="preserve">Preview: This isn't about motivation. It's about tools.</w:t>
            </w:r>
          </w:p>
        </w:tc>
      </w:tr>
      <w:tr>
        <w:tc>
          <w:tcPr>
            <w:tcBorders>
              <w:top w:val="single" w:color="DDDDDD" w:sz="4"/>
              <w:left w:val="single" w:color="DDDDDD" w:sz="4"/>
              <w:bottom w:val="single" w:color="DDDDDD" w:sz="4"/>
              <w:right w:val="single" w:color="DDDDDD" w:sz="4"/>
            </w:tcBorders>
            <w:shd w:fill="FFFFFF" w:val="clear"/>
            <w:tcMar>
              <w:top w:type="dxa" w:w="140"/>
              <w:left w:type="dxa" w:w="200"/>
              <w:bottom w:type="dxa" w:w="140"/>
              <w:right w:type="dxa" w:w="200"/>
            </w:tcMar>
          </w:tcPr>
          <w:p>
            <w:pPr>
              <w:spacing w:before="0" w:after="80"/>
            </w:pPr>
            <w:r>
              <w:rPr>
                <w:rFonts w:ascii="Arial" w:cs="Arial" w:eastAsia="Arial" w:hAnsi="Arial"/>
                <w:b w:val="false"/>
                <w:bCs w:val="false"/>
                <w:color w:val="333333"/>
                <w:sz w:val="20"/>
                <w:szCs w:val="20"/>
              </w:rPr>
              <w:t xml:space="preserve">Hey [First Name],</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I want to tell you about Lisa.</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Lisa is a night-shift RN, 41 years old, two kids. She joined SmithFit the same week you did.</w:t>
            </w:r>
          </w:p>
          <w:p>
            <w:pPr>
              <w:spacing w:before="0" w:after="80"/>
            </w:pPr>
            <w:r>
              <w:rPr>
                <w:rFonts w:ascii="Arial" w:cs="Arial" w:eastAsia="Arial" w:hAnsi="Arial"/>
                <w:b w:val="false"/>
                <w:bCs w:val="false"/>
                <w:color w:val="333333"/>
                <w:sz w:val="20"/>
                <w:szCs w:val="20"/>
              </w:rPr>
              <w:t xml:space="preserve">She's down 31 lbs. Her scrubs are two sizes smaller. She hasn't had a post-shift binge in 8 weeks.</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She's not doing anything different in the app than you are.</w:t>
            </w:r>
          </w:p>
          <w:p>
            <w:pPr>
              <w:spacing w:before="0" w:after="80"/>
            </w:pPr>
            <w:r>
              <w:rPr>
                <w:rFonts w:ascii="Arial" w:cs="Arial" w:eastAsia="Arial" w:hAnsi="Arial"/>
                <w:b w:val="false"/>
                <w:bCs w:val="false"/>
                <w:color w:val="333333"/>
                <w:sz w:val="20"/>
                <w:szCs w:val="20"/>
              </w:rPr>
              <w:t xml:space="preserve">But she has three things you don't have yet:</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bCs/>
                <w:color w:val="1A1A2E"/>
                <w:sz w:val="20"/>
                <w:szCs w:val="20"/>
              </w:rPr>
              <w:t xml:space="preserve">-&gt; On her onboarding call, I found out she was chronically undereating on shift days.</w:t>
            </w:r>
          </w:p>
          <w:p>
            <w:pPr>
              <w:spacing w:before="0" w:after="80"/>
            </w:pPr>
            <w:r>
              <w:rPr>
                <w:rFonts w:ascii="Arial" w:cs="Arial" w:eastAsia="Arial" w:hAnsi="Arial"/>
                <w:b w:val="false"/>
                <w:bCs w:val="false"/>
                <w:color w:val="333333"/>
                <w:sz w:val="20"/>
                <w:szCs w:val="20"/>
              </w:rPr>
              <w:t xml:space="preserve">   We fixed her protein anchors in 20 minutes. The scale moved 4 lbs in the first week after that.</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bCs/>
                <w:color w:val="1A1A2E"/>
                <w:sz w:val="20"/>
                <w:szCs w:val="20"/>
              </w:rPr>
              <w:t xml:space="preserve">-&gt; Her MealLens AI catches every hospital cafeteria meal before it derails her.</w:t>
            </w:r>
          </w:p>
          <w:p>
            <w:pPr>
              <w:spacing w:before="0" w:after="80"/>
            </w:pPr>
            <w:r>
              <w:rPr>
                <w:rFonts w:ascii="Arial" w:cs="Arial" w:eastAsia="Arial" w:hAnsi="Arial"/>
                <w:b w:val="false"/>
                <w:bCs w:val="false"/>
                <w:color w:val="333333"/>
                <w:sz w:val="20"/>
                <w:szCs w:val="20"/>
              </w:rPr>
              <w:t xml:space="preserve">   She photographs it, gets the feedback, makes a small swap. Consistent for 6 weeks.</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bCs/>
                <w:color w:val="1A1A2E"/>
                <w:sz w:val="20"/>
                <w:szCs w:val="20"/>
              </w:rPr>
              <w:t xml:space="preserve">-&gt; Her bloodwork portal showed her cortisol markers dropping at Month 2.</w:t>
            </w:r>
          </w:p>
          <w:p>
            <w:pPr>
              <w:spacing w:before="0" w:after="80"/>
            </w:pPr>
            <w:r>
              <w:rPr>
                <w:rFonts w:ascii="Arial" w:cs="Arial" w:eastAsia="Arial" w:hAnsi="Arial"/>
                <w:b w:val="false"/>
                <w:bCs w:val="false"/>
                <w:color w:val="333333"/>
                <w:sz w:val="20"/>
                <w:szCs w:val="20"/>
              </w:rPr>
              <w:t xml:space="preserve">   She could SEE it working. That data is what keeps her going on hard weeks.</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You have the same program. You have the same community. You have the same workouts.</w:t>
            </w:r>
          </w:p>
          <w:p>
            <w:pPr>
              <w:spacing w:before="0" w:after="80"/>
            </w:pPr>
            <w:r>
              <w:rPr>
                <w:rFonts w:ascii="Arial" w:cs="Arial" w:eastAsia="Arial" w:hAnsi="Arial"/>
                <w:b w:val="false"/>
                <w:bCs w:val="false"/>
                <w:color w:val="333333"/>
                <w:sz w:val="20"/>
                <w:szCs w:val="20"/>
              </w:rPr>
              <w:t xml:space="preserve">The gap between your results and Lisa's is three tools — and about $9/month in extra cost.</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The 6-Month Bundle is $55.83/month. You're currently paying $67/month.</w:t>
            </w:r>
          </w:p>
          <w:p>
            <w:pPr>
              <w:spacing w:before="0" w:after="80"/>
            </w:pPr>
            <w:r>
              <w:rPr>
                <w:rFonts w:ascii="Arial" w:cs="Arial" w:eastAsia="Arial" w:hAnsi="Arial"/>
                <w:b w:val="false"/>
                <w:bCs w:val="false"/>
                <w:color w:val="333333"/>
                <w:sz w:val="20"/>
                <w:szCs w:val="20"/>
              </w:rPr>
              <w:t xml:space="preserve">You'd actually save money AND get better results.</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bCs/>
                <w:color w:val="1A1A2E"/>
                <w:sz w:val="20"/>
                <w:szCs w:val="20"/>
              </w:rPr>
              <w:t xml:space="preserve">-&gt; Upgrade to 6-Month: [LINK]</w:t>
            </w:r>
          </w:p>
          <w:p>
            <w:pPr>
              <w:spacing w:before="0" w:after="80"/>
            </w:pPr>
            <w:r>
              <w:rPr>
                <w:rFonts w:ascii="Arial" w:cs="Arial" w:eastAsia="Arial" w:hAnsi="Arial"/>
                <w:b/>
                <w:bCs/>
                <w:color w:val="1A1A2E"/>
                <w:sz w:val="20"/>
                <w:szCs w:val="20"/>
              </w:rPr>
              <w:t xml:space="preserve">-&gt; Upgrade to 12-Month (add DM access + quarterly calls): [LINK]</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The member rate expires at your next billing cycle. Just so you know.</w:t>
            </w:r>
          </w:p>
          <w:p>
            <w:pPr>
              <w:spacing w:before="0" w:after="80"/>
            </w:pPr>
            <w:r>
              <w:rPr>
                <w:rFonts w:ascii="Arial" w:cs="Arial" w:eastAsia="Arial" w:hAnsi="Arial"/>
                <w:b w:val="false"/>
                <w:bCs w:val="false"/>
                <w:color w:val="333333"/>
                <w:sz w:val="20"/>
                <w:szCs w:val="20"/>
              </w:rPr>
              <w:t xml:space="preserve"/>
            </w:r>
          </w:p>
          <w:p>
            <w:pPr>
              <w:spacing w:before="0" w:after="0"/>
            </w:pPr>
            <w:r>
              <w:rPr>
                <w:rFonts w:ascii="Arial" w:cs="Arial" w:eastAsia="Arial" w:hAnsi="Arial"/>
                <w:b w:val="false"/>
                <w:bCs w:val="false"/>
                <w:color w:val="333333"/>
                <w:sz w:val="20"/>
                <w:szCs w:val="20"/>
              </w:rPr>
              <w:t xml:space="preserve">-- IJ</w:t>
            </w:r>
          </w:p>
        </w:tc>
      </w:tr>
    </w:tbl>
    <w:p>
      <w:pPr>
        <w:spacing w:before="0" w:after="0"/>
      </w:pPr>
      <w:r>
        <w:t xml:space="preserve"/>
      </w:r>
    </w:p>
    <w:p>
      <w:pPr>
        <w:spacing w:before="200" w:after="60"/>
      </w:pPr>
      <w:r>
        <w:rPr>
          <w:rFonts w:ascii="Arial" w:cs="Arial" w:eastAsia="Arial" w:hAnsi="Arial"/>
          <w:b/>
          <w:bCs/>
          <w:color w:val="006064"/>
          <w:spacing w:val="40"/>
          <w:sz w:val="17"/>
          <w:szCs w:val="17"/>
        </w:rPr>
        <w:t xml:space="preserve">IN-APP MESSAGE — DAY 52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none" w:color="FFFFFF" w:sz="0"/>
              <w:left w:val="none" w:color="FFFFFF" w:sz="0"/>
              <w:bottom w:val="none" w:color="FFFFFF" w:sz="0"/>
              <w:right w:val="none" w:color="FFFFFF" w:sz="0"/>
            </w:tcBorders>
            <w:shd w:fill="006064" w:val="clear"/>
            <w:tcMar>
              <w:top w:type="dxa" w:w="120"/>
              <w:left w:type="dxa" w:w="160"/>
              <w:bottom w:type="dxa" w:w="120"/>
              <w:right w:type="dxa" w:w="160"/>
            </w:tcMar>
            <w:vAlign w:val="center"/>
          </w:tcPr>
          <w:p>
            <w:pPr>
              <w:spacing w:before="0" w:after="40"/>
              <w:jc w:val="center"/>
            </w:pPr>
            <w:r>
              <w:rPr>
                <w:rFonts w:ascii="Arial" w:cs="Arial" w:eastAsia="Arial" w:hAnsi="Arial"/>
                <w:b/>
                <w:bCs/>
                <w:color w:val="FFFFFF"/>
                <w:sz w:val="21"/>
                <w:szCs w:val="21"/>
              </w:rPr>
              <w:t xml:space="preserve">DAY 52</w:t>
            </w:r>
          </w:p>
          <w:p>
            <w:pPr>
              <w:spacing w:before="0" w:after="0"/>
              <w:jc w:val="center"/>
            </w:pPr>
            <w:r>
              <w:rPr>
                <w:rFonts w:ascii="Arial" w:cs="Arial" w:eastAsia="Arial" w:hAnsi="Arial"/>
                <w:i/>
                <w:iCs/>
                <w:color w:val="CCCCCC"/>
                <w:sz w:val="15"/>
                <w:szCs w:val="15"/>
              </w:rPr>
              <w:t xml:space="preserve">1-way DM from coach</w:t>
            </w:r>
          </w:p>
        </w:tc>
        <w:tc>
          <w:tcPr>
            <w:tcW w:type="dxa" w:w="78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color w:val="333333"/>
                <w:sz w:val="20"/>
                <w:szCs w:val="20"/>
              </w:rPr>
              <w:t xml:space="preserve">Hey [First Name] — I was looking at your progress data in FitMetrics this week. [PERSONALIZED OBSERVATION — e.g., 'Your habit streaks are really consistent' or 'I noticed you've been logging meals regularly']. You're doing the work. I wanted to check in and see how you're feeling about your results so far. Also — I know IJ sent you some info about the Bundle upgrade. If you have any questions about whether it's the right move for you right now, just drop a question in the community group and I'll answer it there. We're rooting for you.</w:t>
            </w:r>
          </w:p>
        </w:tc>
      </w:tr>
    </w:tbl>
    <w:p>
      <w:pPr>
        <w:spacing w:before="0" w:after="0"/>
      </w:pPr>
      <w:r>
        <w:t xml:space="preserve"/>
      </w:r>
    </w:p>
    <w:p>
      <w:pPr>
        <w:spacing w:before="200" w:after="60"/>
      </w:pPr>
      <w:r>
        <w:rPr>
          <w:rFonts w:ascii="Arial" w:cs="Arial" w:eastAsia="Arial" w:hAnsi="Arial"/>
          <w:b/>
          <w:bCs/>
          <w:color w:val="006064"/>
          <w:spacing w:val="40"/>
          <w:sz w:val="17"/>
          <w:szCs w:val="17"/>
        </w:rPr>
        <w:t xml:space="preserve">EMAIL A3 — DAY 60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6064" w:val="clear"/>
            <w:tcMar>
              <w:top w:type="dxa" w:w="100"/>
              <w:left w:type="dxa" w:w="180"/>
              <w:bottom w:type="dxa" w:w="100"/>
              <w:right w:type="dxa" w:w="180"/>
            </w:tcMar>
          </w:tcPr>
          <w:p>
            <w:pPr>
              <w:spacing w:before="0" w:after="60"/>
            </w:pPr>
            <w:r>
              <w:rPr>
                <w:rFonts w:ascii="Arial" w:cs="Arial" w:eastAsia="Arial" w:hAnsi="Arial"/>
                <w:b/>
                <w:bCs/>
                <w:color w:val="C9A84C"/>
                <w:spacing w:val="40"/>
                <w:sz w:val="17"/>
                <w:szCs w:val="17"/>
              </w:rPr>
              <w:t xml:space="preserve">SEND: Day 60 of membership</w:t>
            </w:r>
          </w:p>
          <w:p>
            <w:pPr>
              <w:spacing w:before="0" w:after="40"/>
            </w:pPr>
            <w:r>
              <w:rPr>
                <w:rFonts w:ascii="Arial" w:cs="Arial" w:eastAsia="Arial" w:hAnsi="Arial"/>
                <w:b/>
                <w:bCs/>
                <w:color w:val="FFFFFF"/>
                <w:sz w:val="22"/>
                <w:szCs w:val="22"/>
              </w:rPr>
              <w:t xml:space="preserve">Subject: The math on staying month-to-month (it's not good)</w:t>
            </w:r>
          </w:p>
          <w:p>
            <w:pPr>
              <w:spacing w:before="0" w:after="0"/>
            </w:pPr>
            <w:r>
              <w:rPr>
                <w:rFonts w:ascii="Arial" w:cs="Arial" w:eastAsia="Arial" w:hAnsi="Arial"/>
                <w:i/>
                <w:iCs/>
                <w:color w:val="CCCCCC"/>
                <w:sz w:val="20"/>
                <w:szCs w:val="20"/>
              </w:rPr>
              <w:t xml:space="preserve">Preview: This isn't a pitch. It's just arithmetic.</w:t>
            </w:r>
          </w:p>
        </w:tc>
      </w:tr>
      <w:tr>
        <w:tc>
          <w:tcPr>
            <w:tcBorders>
              <w:top w:val="single" w:color="DDDDDD" w:sz="4"/>
              <w:left w:val="single" w:color="DDDDDD" w:sz="4"/>
              <w:bottom w:val="single" w:color="DDDDDD" w:sz="4"/>
              <w:right w:val="single" w:color="DDDDDD" w:sz="4"/>
            </w:tcBorders>
            <w:shd w:fill="FFFFFF" w:val="clear"/>
            <w:tcMar>
              <w:top w:type="dxa" w:w="140"/>
              <w:left w:type="dxa" w:w="200"/>
              <w:bottom w:type="dxa" w:w="140"/>
              <w:right w:type="dxa" w:w="200"/>
            </w:tcMar>
          </w:tcPr>
          <w:p>
            <w:pPr>
              <w:spacing w:before="0" w:after="80"/>
            </w:pPr>
            <w:r>
              <w:rPr>
                <w:rFonts w:ascii="Arial" w:cs="Arial" w:eastAsia="Arial" w:hAnsi="Arial"/>
                <w:b w:val="false"/>
                <w:bCs w:val="false"/>
                <w:color w:val="333333"/>
                <w:sz w:val="20"/>
                <w:szCs w:val="20"/>
              </w:rPr>
              <w:t xml:space="preserve">Hey [First Name],</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Two months in. Let me just show you the math.</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If you stay on the monthly plan for 6 months:</w:t>
            </w:r>
          </w:p>
          <w:p>
            <w:pPr>
              <w:spacing w:before="0" w:after="80"/>
            </w:pPr>
            <w:r>
              <w:rPr>
                <w:rFonts w:ascii="Arial" w:cs="Arial" w:eastAsia="Arial" w:hAnsi="Arial"/>
                <w:b/>
                <w:bCs/>
                <w:color w:val="1A1A2E"/>
                <w:sz w:val="20"/>
                <w:szCs w:val="20"/>
              </w:rPr>
              <w:t xml:space="preserve">-&gt; $67 x 6 months = $402 total</w:t>
            </w:r>
          </w:p>
          <w:p>
            <w:pPr>
              <w:spacing w:before="0" w:after="80"/>
            </w:pPr>
            <w:r>
              <w:rPr>
                <w:rFonts w:ascii="Arial" w:cs="Arial" w:eastAsia="Arial" w:hAnsi="Arial"/>
                <w:b/>
                <w:bCs/>
                <w:color w:val="1A1A2E"/>
                <w:sz w:val="20"/>
                <w:szCs w:val="20"/>
              </w:rPr>
              <w:t xml:space="preserve">-&gt; Tools included: none</w:t>
            </w:r>
          </w:p>
          <w:p>
            <w:pPr>
              <w:spacing w:before="0" w:after="80"/>
            </w:pPr>
            <w:r>
              <w:rPr>
                <w:rFonts w:ascii="Arial" w:cs="Arial" w:eastAsia="Arial" w:hAnsi="Arial"/>
                <w:b/>
                <w:bCs/>
                <w:color w:val="1A1A2E"/>
                <w:sz w:val="20"/>
                <w:szCs w:val="20"/>
              </w:rPr>
              <w:t xml:space="preserve">-&gt; Onboarding call: not included</w:t>
            </w:r>
          </w:p>
          <w:p>
            <w:pPr>
              <w:spacing w:before="0" w:after="80"/>
            </w:pPr>
            <w:r>
              <w:rPr>
                <w:rFonts w:ascii="Arial" w:cs="Arial" w:eastAsia="Arial" w:hAnsi="Arial"/>
                <w:b/>
                <w:bCs/>
                <w:color w:val="1A1A2E"/>
                <w:sz w:val="20"/>
                <w:szCs w:val="20"/>
              </w:rPr>
              <w:t xml:space="preserve">-&gt; DM access: not included</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If you switch to the 6-Month Bundle today:</w:t>
            </w:r>
          </w:p>
          <w:p>
            <w:pPr>
              <w:spacing w:before="0" w:after="80"/>
            </w:pPr>
            <w:r>
              <w:rPr>
                <w:rFonts w:ascii="Arial" w:cs="Arial" w:eastAsia="Arial" w:hAnsi="Arial"/>
                <w:b/>
                <w:bCs/>
                <w:color w:val="1A1A2E"/>
                <w:sz w:val="20"/>
                <w:szCs w:val="20"/>
              </w:rPr>
              <w:t xml:space="preserve">-&gt; $335 total (you've already paid $134, so the remaining upgrade cost is $201)</w:t>
            </w:r>
          </w:p>
          <w:p>
            <w:pPr>
              <w:spacing w:before="0" w:after="80"/>
            </w:pPr>
            <w:r>
              <w:rPr>
                <w:rFonts w:ascii="Arial" w:cs="Arial" w:eastAsia="Arial" w:hAnsi="Arial"/>
                <w:b/>
                <w:bCs/>
                <w:color w:val="1A1A2E"/>
                <w:sz w:val="20"/>
                <w:szCs w:val="20"/>
              </w:rPr>
              <w:t xml:space="preserve">-&gt; Tools included: MealLens AI + BioSync Bloodwork + 1-on-1 call with IJ</w:t>
            </w:r>
          </w:p>
          <w:p>
            <w:pPr>
              <w:spacing w:before="0" w:after="80"/>
            </w:pPr>
            <w:r>
              <w:rPr>
                <w:rFonts w:ascii="Arial" w:cs="Arial" w:eastAsia="Arial" w:hAnsi="Arial"/>
                <w:b/>
                <w:bCs/>
                <w:color w:val="1A1A2E"/>
                <w:sz w:val="20"/>
                <w:szCs w:val="20"/>
              </w:rPr>
              <w:t xml:space="preserve">-&gt; Total bonus value: $741</w:t>
            </w:r>
          </w:p>
          <w:p>
            <w:pPr>
              <w:spacing w:before="0" w:after="80"/>
            </w:pPr>
            <w:r>
              <w:rPr>
                <w:rFonts w:ascii="Arial" w:cs="Arial" w:eastAsia="Arial" w:hAnsi="Arial"/>
                <w:b/>
                <w:bCs/>
                <w:color w:val="1A1A2E"/>
                <w:sz w:val="20"/>
                <w:szCs w:val="20"/>
              </w:rPr>
              <w:t xml:space="preserve">-&gt; Savings vs. continuing monthly: $67</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If you switch to the 12-Month Bundle today:</w:t>
            </w:r>
          </w:p>
          <w:p>
            <w:pPr>
              <w:spacing w:before="0" w:after="80"/>
            </w:pPr>
            <w:r>
              <w:rPr>
                <w:rFonts w:ascii="Arial" w:cs="Arial" w:eastAsia="Arial" w:hAnsi="Arial"/>
                <w:b/>
                <w:bCs/>
                <w:color w:val="1A1A2E"/>
                <w:sz w:val="20"/>
                <w:szCs w:val="20"/>
              </w:rPr>
              <w:t xml:space="preserve">-&gt; $588 total (remaining cost from here is prorated based on your billing)</w:t>
            </w:r>
          </w:p>
          <w:p>
            <w:pPr>
              <w:spacing w:before="0" w:after="80"/>
            </w:pPr>
            <w:r>
              <w:rPr>
                <w:rFonts w:ascii="Arial" w:cs="Arial" w:eastAsia="Arial" w:hAnsi="Arial"/>
                <w:b/>
                <w:bCs/>
                <w:color w:val="1A1A2E"/>
                <w:sz w:val="20"/>
                <w:szCs w:val="20"/>
              </w:rPr>
              <w:t xml:space="preserve">-&gt; Everything above + VIP DM access + 4 quarterly checkpoint calls with IJ</w:t>
            </w:r>
          </w:p>
          <w:p>
            <w:pPr>
              <w:spacing w:before="0" w:after="80"/>
            </w:pPr>
            <w:r>
              <w:rPr>
                <w:rFonts w:ascii="Arial" w:cs="Arial" w:eastAsia="Arial" w:hAnsi="Arial"/>
                <w:b/>
                <w:bCs/>
                <w:color w:val="1A1A2E"/>
                <w:sz w:val="20"/>
                <w:szCs w:val="20"/>
              </w:rPr>
              <w:t xml:space="preserve">-&gt; Total bonus value: $1,635</w:t>
            </w:r>
          </w:p>
          <w:p>
            <w:pPr>
              <w:spacing w:before="0" w:after="80"/>
            </w:pPr>
            <w:r>
              <w:rPr>
                <w:rFonts w:ascii="Arial" w:cs="Arial" w:eastAsia="Arial" w:hAnsi="Arial"/>
                <w:b/>
                <w:bCs/>
                <w:color w:val="1A1A2E"/>
                <w:sz w:val="20"/>
                <w:szCs w:val="20"/>
              </w:rPr>
              <w:t xml:space="preserve">-&gt; Savings vs. continuing monthly: $216</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The month-to-month option exists for flexibility. But if you're planning to keep going —</w:t>
            </w:r>
          </w:p>
          <w:p>
            <w:pPr>
              <w:spacing w:before="0" w:after="80"/>
            </w:pPr>
            <w:r>
              <w:rPr>
                <w:rFonts w:ascii="Arial" w:cs="Arial" w:eastAsia="Arial" w:hAnsi="Arial"/>
                <w:b w:val="false"/>
                <w:bCs w:val="false"/>
                <w:color w:val="333333"/>
                <w:sz w:val="20"/>
                <w:szCs w:val="20"/>
              </w:rPr>
              <w:t xml:space="preserve">and based on your results, I hope you are — you're leaving money and tools on the table.</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This is the last time I'll bring up the math. Promise.</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bCs/>
                <w:color w:val="1A1A2E"/>
                <w:sz w:val="20"/>
                <w:szCs w:val="20"/>
              </w:rPr>
              <w:t xml:space="preserve">-&gt; 6-Month Bundle: [LINK]</w:t>
            </w:r>
          </w:p>
          <w:p>
            <w:pPr>
              <w:spacing w:before="0" w:after="80"/>
            </w:pPr>
            <w:r>
              <w:rPr>
                <w:rFonts w:ascii="Arial" w:cs="Arial" w:eastAsia="Arial" w:hAnsi="Arial"/>
                <w:b/>
                <w:bCs/>
                <w:color w:val="1A1A2E"/>
                <w:sz w:val="20"/>
                <w:szCs w:val="20"/>
              </w:rPr>
              <w:t xml:space="preserve">-&gt; 12-Month Bundle: [LINK]</w:t>
            </w:r>
          </w:p>
          <w:p>
            <w:pPr>
              <w:spacing w:before="0" w:after="80"/>
            </w:pPr>
            <w:r>
              <w:rPr>
                <w:rFonts w:ascii="Arial" w:cs="Arial" w:eastAsia="Arial" w:hAnsi="Arial"/>
                <w:b w:val="false"/>
                <w:bCs w:val="false"/>
                <w:color w:val="333333"/>
                <w:sz w:val="20"/>
                <w:szCs w:val="20"/>
              </w:rPr>
              <w:t xml:space="preserve"/>
            </w:r>
          </w:p>
          <w:p>
            <w:pPr>
              <w:spacing w:before="0" w:after="0"/>
            </w:pPr>
            <w:r>
              <w:rPr>
                <w:rFonts w:ascii="Arial" w:cs="Arial" w:eastAsia="Arial" w:hAnsi="Arial"/>
                <w:b w:val="false"/>
                <w:bCs w:val="false"/>
                <w:color w:val="333333"/>
                <w:sz w:val="20"/>
                <w:szCs w:val="20"/>
              </w:rPr>
              <w:t xml:space="preserve">-- IJ</w:t>
            </w:r>
          </w:p>
        </w:tc>
      </w:tr>
    </w:tbl>
    <w:p>
      <w:pPr>
        <w:spacing w:before="0" w:after="0"/>
      </w:pPr>
      <w:r>
        <w:t xml:space="preserve"/>
      </w:r>
    </w:p>
    <w:p>
      <w:pPr>
        <w:spacing w:before="200" w:after="60"/>
      </w:pPr>
      <w:r>
        <w:rPr>
          <w:rFonts w:ascii="Arial" w:cs="Arial" w:eastAsia="Arial" w:hAnsi="Arial"/>
          <w:b/>
          <w:bCs/>
          <w:color w:val="006064"/>
          <w:spacing w:val="40"/>
          <w:sz w:val="17"/>
          <w:szCs w:val="17"/>
        </w:rPr>
        <w:t xml:space="preserve">IN-APP MESSAGE — DAY 67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none" w:color="FFFFFF" w:sz="0"/>
              <w:left w:val="none" w:color="FFFFFF" w:sz="0"/>
              <w:bottom w:val="none" w:color="FFFFFF" w:sz="0"/>
              <w:right w:val="none" w:color="FFFFFF" w:sz="0"/>
            </w:tcBorders>
            <w:shd w:fill="006064" w:val="clear"/>
            <w:tcMar>
              <w:top w:type="dxa" w:w="120"/>
              <w:left w:type="dxa" w:w="160"/>
              <w:bottom w:type="dxa" w:w="120"/>
              <w:right w:type="dxa" w:w="160"/>
            </w:tcMar>
            <w:vAlign w:val="center"/>
          </w:tcPr>
          <w:p>
            <w:pPr>
              <w:spacing w:before="0" w:after="40"/>
              <w:jc w:val="center"/>
            </w:pPr>
            <w:r>
              <w:rPr>
                <w:rFonts w:ascii="Arial" w:cs="Arial" w:eastAsia="Arial" w:hAnsi="Arial"/>
                <w:b/>
                <w:bCs/>
                <w:color w:val="FFFFFF"/>
                <w:sz w:val="21"/>
                <w:szCs w:val="21"/>
              </w:rPr>
              <w:t xml:space="preserve">DAY 67</w:t>
            </w:r>
          </w:p>
          <w:p>
            <w:pPr>
              <w:spacing w:before="0" w:after="0"/>
              <w:jc w:val="center"/>
            </w:pPr>
            <w:r>
              <w:rPr>
                <w:rFonts w:ascii="Arial" w:cs="Arial" w:eastAsia="Arial" w:hAnsi="Arial"/>
                <w:i/>
                <w:iCs/>
                <w:color w:val="CCCCCC"/>
                <w:sz w:val="15"/>
                <w:szCs w:val="15"/>
              </w:rPr>
              <w:t xml:space="preserve">Urgency trigger</w:t>
            </w:r>
          </w:p>
        </w:tc>
        <w:tc>
          <w:tcPr>
            <w:tcW w:type="dxa" w:w="78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color w:val="333333"/>
                <w:sz w:val="20"/>
                <w:szCs w:val="20"/>
              </w:rPr>
              <w:t xml:space="preserve">Hey [First Name] — quick heads up. The member-only upgrade pricing for the Bundle is tied to your current billing cycle. Once your next payment processes, the ability to upgrade at the current rate goes away and it would need to be a fresh purchase at the full price. If you've been thinking about it, now is the time. Questions? Drop them in the community group. Here are the links: 6-Month -&gt; [LINK] | 12-Month -&gt; [LINK]</w:t>
            </w:r>
          </w:p>
        </w:tc>
      </w:tr>
    </w:tbl>
    <w:p>
      <w:pPr>
        <w:spacing w:before="0" w:after="0"/>
      </w:pPr>
      <w:r>
        <w:t xml:space="preserve"/>
      </w:r>
    </w:p>
    <w:p>
      <w:pPr>
        <w:spacing w:before="200" w:after="60"/>
      </w:pPr>
      <w:r>
        <w:rPr>
          <w:rFonts w:ascii="Arial" w:cs="Arial" w:eastAsia="Arial" w:hAnsi="Arial"/>
          <w:b/>
          <w:bCs/>
          <w:color w:val="006064"/>
          <w:spacing w:val="40"/>
          <w:sz w:val="17"/>
          <w:szCs w:val="17"/>
        </w:rPr>
        <w:t xml:space="preserve">EMAIL A4 — DAY 75 (FINAL PUSH)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6064" w:val="clear"/>
            <w:tcMar>
              <w:top w:type="dxa" w:w="100"/>
              <w:left w:type="dxa" w:w="180"/>
              <w:bottom w:type="dxa" w:w="100"/>
              <w:right w:type="dxa" w:w="180"/>
            </w:tcMar>
          </w:tcPr>
          <w:p>
            <w:pPr>
              <w:spacing w:before="0" w:after="60"/>
            </w:pPr>
            <w:r>
              <w:rPr>
                <w:rFonts w:ascii="Arial" w:cs="Arial" w:eastAsia="Arial" w:hAnsi="Arial"/>
                <w:b/>
                <w:bCs/>
                <w:color w:val="C9A84C"/>
                <w:spacing w:val="40"/>
                <w:sz w:val="17"/>
                <w:szCs w:val="17"/>
              </w:rPr>
              <w:t xml:space="preserve">SEND: Day 75 of membership</w:t>
            </w:r>
          </w:p>
          <w:p>
            <w:pPr>
              <w:spacing w:before="0" w:after="40"/>
            </w:pPr>
            <w:r>
              <w:rPr>
                <w:rFonts w:ascii="Arial" w:cs="Arial" w:eastAsia="Arial" w:hAnsi="Arial"/>
                <w:b/>
                <w:bCs/>
                <w:color w:val="FFFFFF"/>
                <w:sz w:val="22"/>
                <w:szCs w:val="22"/>
              </w:rPr>
              <w:t xml:space="preserve">Subject: Last call — the upgrade window closes at your billing renewal</w:t>
            </w:r>
          </w:p>
          <w:p>
            <w:pPr>
              <w:spacing w:before="0" w:after="0"/>
            </w:pPr>
            <w:r>
              <w:rPr>
                <w:rFonts w:ascii="Arial" w:cs="Arial" w:eastAsia="Arial" w:hAnsi="Arial"/>
                <w:i/>
                <w:iCs/>
                <w:color w:val="CCCCCC"/>
                <w:sz w:val="20"/>
                <w:szCs w:val="20"/>
              </w:rPr>
              <w:t xml:space="preserve">Preview: After this, I won't bring it up again.</w:t>
            </w:r>
          </w:p>
        </w:tc>
      </w:tr>
      <w:tr>
        <w:tc>
          <w:tcPr>
            <w:tcBorders>
              <w:top w:val="single" w:color="DDDDDD" w:sz="4"/>
              <w:left w:val="single" w:color="DDDDDD" w:sz="4"/>
              <w:bottom w:val="single" w:color="DDDDDD" w:sz="4"/>
              <w:right w:val="single" w:color="DDDDDD" w:sz="4"/>
            </w:tcBorders>
            <w:shd w:fill="FFFFFF" w:val="clear"/>
            <w:tcMar>
              <w:top w:type="dxa" w:w="140"/>
              <w:left w:type="dxa" w:w="200"/>
              <w:bottom w:type="dxa" w:w="140"/>
              <w:right w:type="dxa" w:w="200"/>
            </w:tcMar>
          </w:tcPr>
          <w:p>
            <w:pPr>
              <w:spacing w:before="0" w:after="80"/>
            </w:pPr>
            <w:r>
              <w:rPr>
                <w:rFonts w:ascii="Arial" w:cs="Arial" w:eastAsia="Arial" w:hAnsi="Arial"/>
                <w:b w:val="false"/>
                <w:bCs w:val="false"/>
                <w:color w:val="333333"/>
                <w:sz w:val="20"/>
                <w:szCs w:val="20"/>
              </w:rPr>
              <w:t xml:space="preserve">Hey [First Name],</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This is my last email about the Bundle upgrade. I mean that.</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After your next billing cycle processes, I won't bring it up again.</w:t>
            </w:r>
          </w:p>
          <w:p>
            <w:pPr>
              <w:spacing w:before="0" w:after="80"/>
            </w:pPr>
            <w:r>
              <w:rPr>
                <w:rFonts w:ascii="Arial" w:cs="Arial" w:eastAsia="Arial" w:hAnsi="Arial"/>
                <w:b w:val="false"/>
                <w:bCs w:val="false"/>
                <w:color w:val="333333"/>
                <w:sz w:val="20"/>
                <w:szCs w:val="20"/>
              </w:rPr>
              <w:t xml:space="preserve">You'll stay on monthly, and I'll keep showing up for you the same as always.</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But before that happens, I want to ask you one question:</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When you imagine yourself 6 months from now — have you hit your goal?</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If the answer is 'I'm not sure,' the Bundle is for you.</w:t>
            </w:r>
          </w:p>
          <w:p>
            <w:pPr>
              <w:spacing w:before="0" w:after="80"/>
            </w:pPr>
            <w:r>
              <w:rPr>
                <w:rFonts w:ascii="Arial" w:cs="Arial" w:eastAsia="Arial" w:hAnsi="Arial"/>
                <w:b w:val="false"/>
                <w:bCs w:val="false"/>
                <w:color w:val="333333"/>
                <w:sz w:val="20"/>
                <w:szCs w:val="20"/>
              </w:rPr>
              <w:t xml:space="preserve">Not because the monthly plan doesn't work — it does.</w:t>
            </w:r>
          </w:p>
          <w:p>
            <w:pPr>
              <w:spacing w:before="0" w:after="80"/>
            </w:pPr>
            <w:r>
              <w:rPr>
                <w:rFonts w:ascii="Arial" w:cs="Arial" w:eastAsia="Arial" w:hAnsi="Arial"/>
                <w:b w:val="false"/>
                <w:bCs w:val="false"/>
                <w:color w:val="333333"/>
                <w:sz w:val="20"/>
                <w:szCs w:val="20"/>
              </w:rPr>
              <w:t xml:space="preserve">But because having a 1-on-1 call with me to build your specific plan,</w:t>
            </w:r>
          </w:p>
          <w:p>
            <w:pPr>
              <w:spacing w:before="0" w:after="80"/>
            </w:pPr>
            <w:r>
              <w:rPr>
                <w:rFonts w:ascii="Arial" w:cs="Arial" w:eastAsia="Arial" w:hAnsi="Arial"/>
                <w:b w:val="false"/>
                <w:bCs w:val="false"/>
                <w:color w:val="333333"/>
                <w:sz w:val="20"/>
                <w:szCs w:val="20"/>
              </w:rPr>
              <w:t xml:space="preserve">having MealLens AI catching every meal that could derail you,</w:t>
            </w:r>
          </w:p>
          <w:p>
            <w:pPr>
              <w:spacing w:before="0" w:after="80"/>
            </w:pPr>
            <w:r>
              <w:rPr>
                <w:rFonts w:ascii="Arial" w:cs="Arial" w:eastAsia="Arial" w:hAnsi="Arial"/>
                <w:b w:val="false"/>
                <w:bCs w:val="false"/>
                <w:color w:val="333333"/>
                <w:sz w:val="20"/>
                <w:szCs w:val="20"/>
              </w:rPr>
              <w:t xml:space="preserve">having your bloodwork telling us exactly what's happening inside —</w:t>
            </w:r>
          </w:p>
          <w:p>
            <w:pPr>
              <w:spacing w:before="0" w:after="80"/>
            </w:pPr>
            <w:r>
              <w:rPr>
                <w:rFonts w:ascii="Arial" w:cs="Arial" w:eastAsia="Arial" w:hAnsi="Arial"/>
                <w:b w:val="false"/>
                <w:bCs w:val="false"/>
                <w:color w:val="333333"/>
                <w:sz w:val="20"/>
                <w:szCs w:val="20"/>
              </w:rPr>
              <w:t xml:space="preserve">those things cut the timeline in half.</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87% of nurses who commit to 6+ months reach their goal weight.</w:t>
            </w:r>
          </w:p>
          <w:p>
            <w:pPr>
              <w:spacing w:before="0" w:after="80"/>
            </w:pPr>
            <w:r>
              <w:rPr>
                <w:rFonts w:ascii="Arial" w:cs="Arial" w:eastAsia="Arial" w:hAnsi="Arial"/>
                <w:b w:val="false"/>
                <w:bCs w:val="false"/>
                <w:color w:val="333333"/>
                <w:sz w:val="20"/>
                <w:szCs w:val="20"/>
              </w:rPr>
              <w:t xml:space="preserve">The number for monthly members is lower. Not because they're less dedicated.</w:t>
            </w:r>
          </w:p>
          <w:p>
            <w:pPr>
              <w:spacing w:before="0" w:after="80"/>
            </w:pPr>
            <w:r>
              <w:rPr>
                <w:rFonts w:ascii="Arial" w:cs="Arial" w:eastAsia="Arial" w:hAnsi="Arial"/>
                <w:b w:val="false"/>
                <w:bCs w:val="false"/>
                <w:color w:val="333333"/>
                <w:sz w:val="20"/>
                <w:szCs w:val="20"/>
              </w:rPr>
              <w:t xml:space="preserve">Because they don't have the same infrastructure around them.</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If you're in — here are the links one last time:</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bCs/>
                <w:color w:val="1A1A2E"/>
                <w:sz w:val="20"/>
                <w:szCs w:val="20"/>
              </w:rPr>
              <w:t xml:space="preserve">-&gt; 6-Month Bundle ($335 / $55.83 per month): [LINK]</w:t>
            </w:r>
          </w:p>
          <w:p>
            <w:pPr>
              <w:spacing w:before="0" w:after="80"/>
            </w:pPr>
            <w:r>
              <w:rPr>
                <w:rFonts w:ascii="Arial" w:cs="Arial" w:eastAsia="Arial" w:hAnsi="Arial"/>
                <w:b/>
                <w:bCs/>
                <w:color w:val="1A1A2E"/>
                <w:sz w:val="20"/>
                <w:szCs w:val="20"/>
              </w:rPr>
              <w:t xml:space="preserve">-&gt; 12-Month Bundle ($588 / $49 per month): [LINK]</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If you're staying monthly — I respect that completely.</w:t>
            </w:r>
          </w:p>
          <w:p>
            <w:pPr>
              <w:spacing w:before="0" w:after="80"/>
            </w:pPr>
            <w:r>
              <w:rPr>
                <w:rFonts w:ascii="Arial" w:cs="Arial" w:eastAsia="Arial" w:hAnsi="Arial"/>
                <w:b w:val="false"/>
                <w:bCs w:val="false"/>
                <w:color w:val="333333"/>
                <w:sz w:val="20"/>
                <w:szCs w:val="20"/>
              </w:rPr>
              <w:t xml:space="preserve">Either way, I'll see you in the community.</w:t>
            </w:r>
          </w:p>
          <w:p>
            <w:pPr>
              <w:spacing w:before="0" w:after="80"/>
            </w:pPr>
            <w:r>
              <w:rPr>
                <w:rFonts w:ascii="Arial" w:cs="Arial" w:eastAsia="Arial" w:hAnsi="Arial"/>
                <w:b w:val="false"/>
                <w:bCs w:val="false"/>
                <w:color w:val="333333"/>
                <w:sz w:val="20"/>
                <w:szCs w:val="20"/>
              </w:rPr>
              <w:t xml:space="preserve"/>
            </w:r>
          </w:p>
          <w:p>
            <w:pPr>
              <w:spacing w:before="0" w:after="0"/>
            </w:pPr>
            <w:r>
              <w:rPr>
                <w:rFonts w:ascii="Arial" w:cs="Arial" w:eastAsia="Arial" w:hAnsi="Arial"/>
                <w:b w:val="false"/>
                <w:bCs w:val="false"/>
                <w:color w:val="333333"/>
                <w:sz w:val="20"/>
                <w:szCs w:val="20"/>
              </w:rPr>
              <w:t xml:space="preserve">-- IJ</w:t>
            </w:r>
          </w:p>
        </w:tc>
      </w:tr>
    </w:tbl>
    <w:p>
      <w:pPr>
        <w:spacing w:before="0" w:after="0"/>
      </w:pPr>
      <w:r>
        <w:t xml:space="preserve"/>
      </w:r>
    </w:p>
    <w:p>
      <w:pPr>
        <w:pBdr>
          <w:bottom w:val="single" w:color="C9A84C" w:sz="8" w:space="1"/>
        </w:pBd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A148C" w:val="clear"/>
            <w:tcMar>
              <w:top w:type="dxa" w:w="180"/>
              <w:left w:type="dxa" w:w="200"/>
              <w:bottom w:type="dxa" w:w="180"/>
              <w:right w:type="dxa" w:w="200"/>
            </w:tcMar>
          </w:tcPr>
          <w:p>
            <w:pPr>
              <w:spacing w:before="0" w:after="80"/>
            </w:pPr>
            <w:r>
              <w:rPr>
                <w:rFonts w:ascii="Arial" w:cs="Arial" w:eastAsia="Arial" w:hAnsi="Arial"/>
                <w:b/>
                <w:bCs/>
                <w:color w:val="C9A84C"/>
                <w:spacing w:val="60"/>
                <w:sz w:val="17"/>
                <w:szCs w:val="17"/>
              </w:rPr>
              <w:t xml:space="preserve">TRACK B</w:t>
            </w:r>
          </w:p>
          <w:p>
            <w:pPr>
              <w:spacing w:before="0" w:after="60"/>
            </w:pPr>
            <w:r>
              <w:rPr>
                <w:rFonts w:ascii="Arial" w:cs="Arial" w:eastAsia="Arial" w:hAnsi="Arial"/>
                <w:b/>
                <w:bCs/>
                <w:color w:val="FFFFFF"/>
                <w:sz w:val="34"/>
                <w:szCs w:val="34"/>
              </w:rPr>
              <w:t xml:space="preserve">6-Month Bundle — Upgrade to 12-Month</w:t>
            </w:r>
          </w:p>
          <w:p>
            <w:pPr>
              <w:spacing w:before="0" w:after="0"/>
            </w:pPr>
            <w:r>
              <w:rPr>
                <w:rFonts w:ascii="Arial" w:cs="Arial" w:eastAsia="Arial" w:hAnsi="Arial"/>
                <w:i/>
                <w:iCs/>
                <w:color w:val="CCCCCC"/>
                <w:sz w:val="20"/>
                <w:szCs w:val="20"/>
              </w:rPr>
              <w:t xml:space="preserve">6-Month ($335) -&gt; 12-Month ($588)  |  GHL trigger: [6-MONTH-BUNDLE] + NOT [12-MONTH-BUNDLE]</w:t>
            </w:r>
          </w:p>
        </w:tc>
      </w:tr>
    </w:tbl>
    <w:p>
      <w:pPr>
        <w:spacing w:before="0" w:after="0"/>
      </w:pPr>
      <w:r>
        <w:t xml:space="preserve"/>
      </w:r>
    </w:p>
    <w:p>
      <w:pPr>
        <w:spacing w:before="0" w:after="100"/>
      </w:pPr>
      <w:r>
        <w:rPr>
          <w:rFonts w:ascii="Arial" w:cs="Arial" w:eastAsia="Arial" w:hAnsi="Arial"/>
          <w:color w:val="333333"/>
          <w:sz w:val="22"/>
          <w:szCs w:val="22"/>
        </w:rPr>
        <w:t xml:space="preserve">6-month bundle clients are your most committed monthly members. They've invested $335, they've had their onboarding call, they have MealLens and the bloodwork portal. The upgrade sequence does not re-sell the program — it sells the two things they don't have: direct DM access to a coach and quarterly checkpoint calls with IJ.</w:t>
      </w:r>
    </w:p>
    <w:p>
      <w:pPr>
        <w:spacing w:before="0" w:after="0"/>
      </w:pPr>
      <w:r>
        <w:t xml:space="preserve"/>
      </w:r>
    </w:p>
    <w:p>
      <w:pPr>
        <w:spacing w:before="200" w:after="60"/>
      </w:pPr>
      <w:r>
        <w:rPr>
          <w:rFonts w:ascii="Arial" w:cs="Arial" w:eastAsia="Arial" w:hAnsi="Arial"/>
          <w:b/>
          <w:bCs/>
          <w:color w:val="4A148C"/>
          <w:spacing w:val="40"/>
          <w:sz w:val="17"/>
          <w:szCs w:val="17"/>
        </w:rPr>
        <w:t xml:space="preserve">TRACK B — SEQUENCE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DDDDDD" w:sz="4"/>
              <w:left w:val="single" w:color="DDDDDD" w:sz="4"/>
              <w:bottom w:val="single" w:color="DDDDDD" w:sz="4"/>
              <w:right w:val="single" w:color="DDDDDD" w:sz="4"/>
            </w:tcBorders>
            <w:shd w:fill="1A1A2E" w:val="clear"/>
            <w:tcMar>
              <w:top w:type="dxa" w:w="120"/>
              <w:left w:type="dxa" w:w="160"/>
              <w:bottom w:type="dxa" w:w="120"/>
              <w:right w:type="dxa" w:w="160"/>
            </w:tcMar>
          </w:tcPr>
          <w:p>
            <w:pPr>
              <w:spacing w:before="0" w:after="0"/>
            </w:pPr>
            <w:r>
              <w:rPr>
                <w:rFonts w:ascii="Arial" w:cs="Arial" w:eastAsia="Arial" w:hAnsi="Arial"/>
                <w:b/>
                <w:bCs/>
                <w:color w:val="C9A84C"/>
                <w:sz w:val="20"/>
                <w:szCs w:val="20"/>
              </w:rPr>
              <w:t xml:space="preserve">TRIGGER / TIMING</w:t>
            </w:r>
          </w:p>
        </w:tc>
        <w:tc>
          <w:tcPr>
            <w:tcW w:type="dxa" w:w="6660"/>
            <w:tcBorders>
              <w:top w:val="single" w:color="DDDDDD" w:sz="4"/>
              <w:left w:val="single" w:color="DDDDDD" w:sz="4"/>
              <w:bottom w:val="single" w:color="DDDDDD" w:sz="4"/>
              <w:right w:val="single" w:color="DDDDDD" w:sz="4"/>
            </w:tcBorders>
            <w:shd w:fill="1A1A2E" w:val="clear"/>
            <w:tcMar>
              <w:top w:type="dxa" w:w="120"/>
              <w:left w:type="dxa" w:w="160"/>
              <w:bottom w:type="dxa" w:w="120"/>
              <w:right w:type="dxa" w:w="160"/>
            </w:tcMar>
          </w:tcPr>
          <w:p>
            <w:pPr>
              <w:spacing w:before="0" w:after="0"/>
            </w:pPr>
            <w:r>
              <w:rPr>
                <w:rFonts w:ascii="Arial" w:cs="Arial" w:eastAsia="Arial" w:hAnsi="Arial"/>
                <w:b/>
                <w:bCs/>
                <w:color w:val="CCCCCC"/>
                <w:sz w:val="20"/>
                <w:szCs w:val="20"/>
              </w:rPr>
              <w:t xml:space="preserve">EMAIL / ACTION</w:t>
            </w:r>
          </w:p>
        </w:tc>
      </w:tr>
      <w:tr>
        <w:tc>
          <w:tcPr>
            <w:tcW w:type="dxa" w:w="27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Day 45 of 6-month bundle</w:t>
            </w:r>
          </w:p>
        </w:tc>
        <w:tc>
          <w:tcPr>
            <w:tcW w:type="dxa" w:w="66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Email B1 — 'You've been in for 45 days' + 12-month tease</w:t>
            </w:r>
          </w:p>
        </w:tc>
      </w:tr>
      <w:tr>
        <w:tc>
          <w:tcPr>
            <w:tcW w:type="dxa" w:w="27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Day 75 of 6-month bundle</w:t>
            </w:r>
          </w:p>
        </w:tc>
        <w:tc>
          <w:tcPr>
            <w:tcW w:type="dxa" w:w="66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Email B2 — The DM access story (what it actually means to have a coach on call)</w:t>
            </w:r>
          </w:p>
        </w:tc>
      </w:tr>
      <w:tr>
        <w:tc>
          <w:tcPr>
            <w:tcW w:type="dxa" w:w="27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Day 80 of 6-month bundle</w:t>
            </w:r>
          </w:p>
        </w:tc>
        <w:tc>
          <w:tcPr>
            <w:tcW w:type="dxa" w:w="66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In-App Message — coach DM with personal progress observation</w:t>
            </w:r>
          </w:p>
        </w:tc>
      </w:tr>
      <w:tr>
        <w:tc>
          <w:tcPr>
            <w:tcW w:type="dxa" w:w="27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Day 100 of 6-month bundle</w:t>
            </w:r>
          </w:p>
        </w:tc>
        <w:tc>
          <w:tcPr>
            <w:tcW w:type="dxa" w:w="66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Email B3 — The quarterly checkpoint preview (what she's missing at Month 3)</w:t>
            </w:r>
          </w:p>
        </w:tc>
      </w:tr>
      <w:tr>
        <w:tc>
          <w:tcPr>
            <w:tcW w:type="dxa" w:w="27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Day 140 of 6-month bundle</w:t>
            </w:r>
          </w:p>
        </w:tc>
        <w:tc>
          <w:tcPr>
            <w:tcW w:type="dxa" w:w="66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Email B4 — Final: upgrade before Month 6 end to lock in 12-month rate</w:t>
            </w:r>
          </w:p>
        </w:tc>
      </w:tr>
      <w:tr>
        <w:tc>
          <w:tcPr>
            <w:tcW w:type="dxa" w:w="27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Day 155 of 6-month bundle</w:t>
            </w:r>
          </w:p>
        </w:tc>
        <w:tc>
          <w:tcPr>
            <w:tcW w:type="dxa" w:w="66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In-App Message — deadline reminder, member-only pricing</w:t>
            </w:r>
          </w:p>
        </w:tc>
      </w:tr>
      <w:tr>
        <w:tc>
          <w:tcPr>
            <w:tcW w:type="dxa" w:w="27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If upgrades — stop Track B</w:t>
            </w:r>
          </w:p>
        </w:tc>
        <w:tc>
          <w:tcPr>
            <w:tcW w:type="dxa" w:w="66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Add [12-MONTH-BUNDLE] tag, remove from Track B sequence</w:t>
            </w:r>
          </w:p>
        </w:tc>
      </w:tr>
      <w:tr>
        <w:tc>
          <w:tcPr>
            <w:tcW w:type="dxa" w:w="27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If no upgrade — Month 6 renewal offer</w:t>
            </w:r>
          </w:p>
        </w:tc>
        <w:tc>
          <w:tcPr>
            <w:tcW w:type="dxa" w:w="66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Offer renewal at 6-month rate or upgrade to 12-month at billing</w:t>
            </w:r>
          </w:p>
        </w:tc>
      </w:tr>
    </w:tbl>
    <w:p>
      <w:pPr>
        <w:spacing w:before="0" w:after="0"/>
      </w:pPr>
      <w:r>
        <w:t xml:space="preserve"/>
      </w:r>
    </w:p>
    <w:p>
      <w:pPr>
        <w:spacing w:before="200" w:after="60"/>
      </w:pPr>
      <w:r>
        <w:rPr>
          <w:rFonts w:ascii="Arial" w:cs="Arial" w:eastAsia="Arial" w:hAnsi="Arial"/>
          <w:b/>
          <w:bCs/>
          <w:color w:val="4A148C"/>
          <w:spacing w:val="40"/>
          <w:sz w:val="17"/>
          <w:szCs w:val="17"/>
        </w:rPr>
        <w:t xml:space="preserve">EMAIL B1 — DAY 45 OF 6-MONTH BUNDLE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A148C" w:val="clear"/>
            <w:tcMar>
              <w:top w:type="dxa" w:w="100"/>
              <w:left w:type="dxa" w:w="180"/>
              <w:bottom w:type="dxa" w:w="100"/>
              <w:right w:type="dxa" w:w="180"/>
            </w:tcMar>
          </w:tcPr>
          <w:p>
            <w:pPr>
              <w:spacing w:before="0" w:after="60"/>
            </w:pPr>
            <w:r>
              <w:rPr>
                <w:rFonts w:ascii="Arial" w:cs="Arial" w:eastAsia="Arial" w:hAnsi="Arial"/>
                <w:b/>
                <w:bCs/>
                <w:color w:val="C9A84C"/>
                <w:spacing w:val="40"/>
                <w:sz w:val="17"/>
                <w:szCs w:val="17"/>
              </w:rPr>
              <w:t xml:space="preserve">SEND: Day 45 of your 6-month commitment</w:t>
            </w:r>
          </w:p>
          <w:p>
            <w:pPr>
              <w:spacing w:before="0" w:after="40"/>
            </w:pPr>
            <w:r>
              <w:rPr>
                <w:rFonts w:ascii="Arial" w:cs="Arial" w:eastAsia="Arial" w:hAnsi="Arial"/>
                <w:b/>
                <w:bCs/>
                <w:color w:val="FFFFFF"/>
                <w:sz w:val="22"/>
                <w:szCs w:val="22"/>
              </w:rPr>
              <w:t xml:space="preserve">Subject: You're 45 days in. Here's what I'm seeing in your data.</w:t>
            </w:r>
          </w:p>
          <w:p>
            <w:pPr>
              <w:spacing w:before="0" w:after="0"/>
            </w:pPr>
            <w:r>
              <w:rPr>
                <w:rFonts w:ascii="Arial" w:cs="Arial" w:eastAsia="Arial" w:hAnsi="Arial"/>
                <w:i/>
                <w:iCs/>
                <w:color w:val="CCCCCC"/>
                <w:sz w:val="20"/>
                <w:szCs w:val="20"/>
              </w:rPr>
              <w:t xml:space="preserve">Preview: And what's available to you that you don't have yet.</w:t>
            </w:r>
          </w:p>
        </w:tc>
      </w:tr>
      <w:tr>
        <w:tc>
          <w:tcPr>
            <w:tcBorders>
              <w:top w:val="single" w:color="DDDDDD" w:sz="4"/>
              <w:left w:val="single" w:color="DDDDDD" w:sz="4"/>
              <w:bottom w:val="single" w:color="DDDDDD" w:sz="4"/>
              <w:right w:val="single" w:color="DDDDDD" w:sz="4"/>
            </w:tcBorders>
            <w:shd w:fill="FFFFFF" w:val="clear"/>
            <w:tcMar>
              <w:top w:type="dxa" w:w="140"/>
              <w:left w:type="dxa" w:w="200"/>
              <w:bottom w:type="dxa" w:w="140"/>
              <w:right w:type="dxa" w:w="200"/>
            </w:tcMar>
          </w:tcPr>
          <w:p>
            <w:pPr>
              <w:spacing w:before="0" w:after="80"/>
            </w:pPr>
            <w:r>
              <w:rPr>
                <w:rFonts w:ascii="Arial" w:cs="Arial" w:eastAsia="Arial" w:hAnsi="Arial"/>
                <w:b w:val="false"/>
                <w:bCs w:val="false"/>
                <w:color w:val="333333"/>
                <w:sz w:val="20"/>
                <w:szCs w:val="20"/>
              </w:rPr>
              <w:t xml:space="preserve">Hey [First Name],</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45 days into your 6-month commitment. I've been watching the app.</w:t>
            </w:r>
          </w:p>
          <w:p>
            <w:pPr>
              <w:spacing w:before="0" w:after="80"/>
            </w:pPr>
            <w:r>
              <w:rPr>
                <w:rFonts w:ascii="Arial" w:cs="Arial" w:eastAsia="Arial" w:hAnsi="Arial"/>
                <w:b w:val="false"/>
                <w:bCs w:val="false"/>
                <w:color w:val="333333"/>
                <w:sz w:val="20"/>
                <w:szCs w:val="20"/>
              </w:rPr>
              <w:t xml:space="preserve">[COACH OBSERVATION — e.g., 'Your habit consistency is in the top 20% of our members' or 'Your step data shows a clear shift since Week 2.']</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You're doing the work. The tools you have — MealLens, the bloodwork portal, your onboarding plan —</w:t>
            </w:r>
          </w:p>
          <w:p>
            <w:pPr>
              <w:spacing w:before="0" w:after="80"/>
            </w:pPr>
            <w:r>
              <w:rPr>
                <w:rFonts w:ascii="Arial" w:cs="Arial" w:eastAsia="Arial" w:hAnsi="Arial"/>
                <w:b w:val="false"/>
                <w:bCs w:val="false"/>
                <w:color w:val="333333"/>
                <w:sz w:val="20"/>
                <w:szCs w:val="20"/>
              </w:rPr>
              <w:t xml:space="preserve">are doing exactly what they're supposed to do.</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But there are two things 12-month members have that you don't:</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bCs/>
                <w:color w:val="1A1A2E"/>
                <w:sz w:val="20"/>
                <w:szCs w:val="20"/>
              </w:rPr>
              <w:t xml:space="preserve">-&gt; Direct DM access to a SmithFit coach.</w:t>
            </w:r>
          </w:p>
          <w:p>
            <w:pPr>
              <w:spacing w:before="0" w:after="80"/>
            </w:pPr>
            <w:r>
              <w:rPr>
                <w:rFonts w:ascii="Arial" w:cs="Arial" w:eastAsia="Arial" w:hAnsi="Arial"/>
                <w:b w:val="false"/>
                <w:bCs w:val="false"/>
                <w:color w:val="333333"/>
                <w:sz w:val="20"/>
                <w:szCs w:val="20"/>
              </w:rPr>
              <w:t xml:space="preserve">   Not a group chat. Not a weekly call. A direct message — answered within 60 seconds by AI-powered coaching.</w:t>
            </w:r>
          </w:p>
          <w:p>
            <w:pPr>
              <w:spacing w:before="0" w:after="80"/>
            </w:pPr>
            <w:r>
              <w:rPr>
                <w:rFonts w:ascii="Arial" w:cs="Arial" w:eastAsia="Arial" w:hAnsi="Arial"/>
                <w:b w:val="false"/>
                <w:bCs w:val="false"/>
                <w:color w:val="333333"/>
                <w:sz w:val="20"/>
                <w:szCs w:val="20"/>
              </w:rPr>
              <w:t xml:space="preserve">   Questions like: 'I'm at a restaurant and I don't know what to order.'</w:t>
            </w:r>
          </w:p>
          <w:p>
            <w:pPr>
              <w:spacing w:before="0" w:after="80"/>
            </w:pPr>
            <w:r>
              <w:rPr>
                <w:rFonts w:ascii="Arial" w:cs="Arial" w:eastAsia="Arial" w:hAnsi="Arial"/>
                <w:b w:val="false"/>
                <w:bCs w:val="false"/>
                <w:color w:val="333333"/>
                <w:sz w:val="20"/>
                <w:szCs w:val="20"/>
              </w:rPr>
              <w:t xml:space="preserve">   Or: 'I had a brutal shift and I want to binge — what do I do right now.'</w:t>
            </w:r>
          </w:p>
          <w:p>
            <w:pPr>
              <w:spacing w:before="0" w:after="80"/>
            </w:pPr>
            <w:r>
              <w:rPr>
                <w:rFonts w:ascii="Arial" w:cs="Arial" w:eastAsia="Arial" w:hAnsi="Arial"/>
                <w:b w:val="false"/>
                <w:bCs w:val="false"/>
                <w:color w:val="333333"/>
                <w:sz w:val="20"/>
                <w:szCs w:val="20"/>
              </w:rPr>
              <w:t xml:space="preserve">   Or: 'My weight hasn't moved in 2 weeks. What should I change.'</w:t>
            </w:r>
          </w:p>
          <w:p>
            <w:pPr>
              <w:spacing w:before="0" w:after="80"/>
            </w:pPr>
            <w:r>
              <w:rPr>
                <w:rFonts w:ascii="Arial" w:cs="Arial" w:eastAsia="Arial" w:hAnsi="Arial"/>
                <w:b w:val="false"/>
                <w:bCs w:val="false"/>
                <w:color w:val="333333"/>
                <w:sz w:val="20"/>
                <w:szCs w:val="20"/>
              </w:rPr>
              <w:t xml:space="preserve">   Answered. Immediately. Any time.</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bCs/>
                <w:color w:val="1A1A2E"/>
                <w:sz w:val="20"/>
                <w:szCs w:val="20"/>
              </w:rPr>
              <w:t xml:space="preserve">-&gt; Quarterly checkpoint calls with IJ.</w:t>
            </w:r>
          </w:p>
          <w:p>
            <w:pPr>
              <w:spacing w:before="0" w:after="80"/>
            </w:pPr>
            <w:r>
              <w:rPr>
                <w:rFonts w:ascii="Arial" w:cs="Arial" w:eastAsia="Arial" w:hAnsi="Arial"/>
                <w:b w:val="false"/>
                <w:bCs w:val="false"/>
                <w:color w:val="333333"/>
                <w:sz w:val="20"/>
                <w:szCs w:val="20"/>
              </w:rPr>
              <w:t xml:space="preserve">   Every 3 months, you and IJ sit down, review your data, and adjust your plan for the next 90 days.</w:t>
            </w:r>
          </w:p>
          <w:p>
            <w:pPr>
              <w:spacing w:before="0" w:after="80"/>
            </w:pPr>
            <w:r>
              <w:rPr>
                <w:rFonts w:ascii="Arial" w:cs="Arial" w:eastAsia="Arial" w:hAnsi="Arial"/>
                <w:b w:val="false"/>
                <w:bCs w:val="false"/>
                <w:color w:val="333333"/>
                <w:sz w:val="20"/>
                <w:szCs w:val="20"/>
              </w:rPr>
              <w:t xml:space="preserve">   Most plateau busters happen on these calls.</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The 12-month upgrade from your current 6-month commitment is available at a member rate.</w:t>
            </w:r>
          </w:p>
          <w:p>
            <w:pPr>
              <w:spacing w:before="0" w:after="80"/>
            </w:pPr>
            <w:r>
              <w:rPr>
                <w:rFonts w:ascii="Arial" w:cs="Arial" w:eastAsia="Arial" w:hAnsi="Arial"/>
                <w:b w:val="false"/>
                <w:bCs w:val="false"/>
                <w:color w:val="333333"/>
                <w:sz w:val="20"/>
                <w:szCs w:val="20"/>
              </w:rPr>
              <w:t xml:space="preserve">I'm not going to push you — I wanted you to know it exists.</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bCs/>
                <w:color w:val="1A1A2E"/>
                <w:sz w:val="20"/>
                <w:szCs w:val="20"/>
              </w:rPr>
              <w:t xml:space="preserve">-&gt; Upgrade to 12-Month: [LINK]</w:t>
            </w:r>
          </w:p>
          <w:p>
            <w:pPr>
              <w:spacing w:before="0" w:after="80"/>
            </w:pPr>
            <w:r>
              <w:rPr>
                <w:rFonts w:ascii="Arial" w:cs="Arial" w:eastAsia="Arial" w:hAnsi="Arial"/>
                <w:b w:val="false"/>
                <w:bCs w:val="false"/>
                <w:color w:val="333333"/>
                <w:sz w:val="20"/>
                <w:szCs w:val="20"/>
              </w:rPr>
              <w:t xml:space="preserve"/>
            </w:r>
          </w:p>
          <w:p>
            <w:pPr>
              <w:spacing w:before="0" w:after="0"/>
            </w:pPr>
            <w:r>
              <w:rPr>
                <w:rFonts w:ascii="Arial" w:cs="Arial" w:eastAsia="Arial" w:hAnsi="Arial"/>
                <w:b w:val="false"/>
                <w:bCs w:val="false"/>
                <w:color w:val="333333"/>
                <w:sz w:val="20"/>
                <w:szCs w:val="20"/>
              </w:rPr>
              <w:t xml:space="preserve">-- IJ</w:t>
            </w:r>
          </w:p>
        </w:tc>
      </w:tr>
    </w:tbl>
    <w:p>
      <w:pPr>
        <w:spacing w:before="0" w:after="0"/>
      </w:pPr>
      <w:r>
        <w:t xml:space="preserve"/>
      </w:r>
    </w:p>
    <w:p>
      <w:pPr>
        <w:spacing w:before="200" w:after="60"/>
      </w:pPr>
      <w:r>
        <w:rPr>
          <w:rFonts w:ascii="Arial" w:cs="Arial" w:eastAsia="Arial" w:hAnsi="Arial"/>
          <w:b/>
          <w:bCs/>
          <w:color w:val="4A148C"/>
          <w:spacing w:val="40"/>
          <w:sz w:val="17"/>
          <w:szCs w:val="17"/>
        </w:rPr>
        <w:t xml:space="preserve">EMAIL B2 — DAY 75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A148C" w:val="clear"/>
            <w:tcMar>
              <w:top w:type="dxa" w:w="100"/>
              <w:left w:type="dxa" w:w="180"/>
              <w:bottom w:type="dxa" w:w="100"/>
              <w:right w:type="dxa" w:w="180"/>
            </w:tcMar>
          </w:tcPr>
          <w:p>
            <w:pPr>
              <w:spacing w:before="0" w:after="60"/>
            </w:pPr>
            <w:r>
              <w:rPr>
                <w:rFonts w:ascii="Arial" w:cs="Arial" w:eastAsia="Arial" w:hAnsi="Arial"/>
                <w:b/>
                <w:bCs/>
                <w:color w:val="C9A84C"/>
                <w:spacing w:val="40"/>
                <w:sz w:val="17"/>
                <w:szCs w:val="17"/>
              </w:rPr>
              <w:t xml:space="preserve">SEND: Day 75 of your 6-month commitment</w:t>
            </w:r>
          </w:p>
          <w:p>
            <w:pPr>
              <w:spacing w:before="0" w:after="40"/>
            </w:pPr>
            <w:r>
              <w:rPr>
                <w:rFonts w:ascii="Arial" w:cs="Arial" w:eastAsia="Arial" w:hAnsi="Arial"/>
                <w:b/>
                <w:bCs/>
                <w:color w:val="FFFFFF"/>
                <w:sz w:val="22"/>
                <w:szCs w:val="22"/>
              </w:rPr>
              <w:t xml:space="preserve">Subject: What it's actually like to have a coach in your pocket</w:t>
            </w:r>
          </w:p>
          <w:p>
            <w:pPr>
              <w:spacing w:before="0" w:after="0"/>
            </w:pPr>
            <w:r>
              <w:rPr>
                <w:rFonts w:ascii="Arial" w:cs="Arial" w:eastAsia="Arial" w:hAnsi="Arial"/>
                <w:i/>
                <w:iCs/>
                <w:color w:val="CCCCCC"/>
                <w:sz w:val="20"/>
                <w:szCs w:val="20"/>
              </w:rPr>
              <w:t xml:space="preserve">Preview: Not a chatbot. A real plan. In 60 seconds.</w:t>
            </w:r>
          </w:p>
        </w:tc>
      </w:tr>
      <w:tr>
        <w:tc>
          <w:tcPr>
            <w:tcBorders>
              <w:top w:val="single" w:color="DDDDDD" w:sz="4"/>
              <w:left w:val="single" w:color="DDDDDD" w:sz="4"/>
              <w:bottom w:val="single" w:color="DDDDDD" w:sz="4"/>
              <w:right w:val="single" w:color="DDDDDD" w:sz="4"/>
            </w:tcBorders>
            <w:shd w:fill="FFFFFF" w:val="clear"/>
            <w:tcMar>
              <w:top w:type="dxa" w:w="140"/>
              <w:left w:type="dxa" w:w="200"/>
              <w:bottom w:type="dxa" w:w="140"/>
              <w:right w:type="dxa" w:w="200"/>
            </w:tcMar>
          </w:tcPr>
          <w:p>
            <w:pPr>
              <w:spacing w:before="0" w:after="80"/>
            </w:pPr>
            <w:r>
              <w:rPr>
                <w:rFonts w:ascii="Arial" w:cs="Arial" w:eastAsia="Arial" w:hAnsi="Arial"/>
                <w:b w:val="false"/>
                <w:bCs w:val="false"/>
                <w:color w:val="333333"/>
                <w:sz w:val="20"/>
                <w:szCs w:val="20"/>
              </w:rPr>
              <w:t xml:space="preserve">Hey [First Name],</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Let me tell you what happens on a bad night shift for one of our 12-month members.</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It's 2am. She's running on 4 hours of sleep. Her unit is short-staffed.</w:t>
            </w:r>
          </w:p>
          <w:p>
            <w:pPr>
              <w:spacing w:before="0" w:after="80"/>
            </w:pPr>
            <w:r>
              <w:rPr>
                <w:rFonts w:ascii="Arial" w:cs="Arial" w:eastAsia="Arial" w:hAnsi="Arial"/>
                <w:b w:val="false"/>
                <w:bCs w:val="false"/>
                <w:color w:val="333333"/>
                <w:sz w:val="20"/>
                <w:szCs w:val="20"/>
              </w:rPr>
              <w:t xml:space="preserve">She finally gets a break and heads to the vending machine — because that's what her body is screaming for.</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She opens the SmithFit app and messages her coach: 'Bad night. Vending machine. Help.'</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Within 60 seconds: 'Hey — grab the nuts if they have them, or the string cheese.</w:t>
            </w:r>
          </w:p>
          <w:p>
            <w:pPr>
              <w:spacing w:before="0" w:after="80"/>
            </w:pPr>
            <w:r>
              <w:rPr>
                <w:rFonts w:ascii="Arial" w:cs="Arial" w:eastAsia="Arial" w:hAnsi="Arial"/>
                <w:b w:val="false"/>
                <w:bCs w:val="false"/>
                <w:color w:val="333333"/>
                <w:sz w:val="20"/>
                <w:szCs w:val="20"/>
              </w:rPr>
              <w:t xml:space="preserve">Pair it with your water bottle. Your body wants salt and fat right now because cortisol is high.</w:t>
            </w:r>
          </w:p>
          <w:p>
            <w:pPr>
              <w:spacing w:before="0" w:after="80"/>
            </w:pPr>
            <w:r>
              <w:rPr>
                <w:rFonts w:ascii="Arial" w:cs="Arial" w:eastAsia="Arial" w:hAnsi="Arial"/>
                <w:b w:val="false"/>
                <w:bCs w:val="false"/>
                <w:color w:val="333333"/>
                <w:sz w:val="20"/>
                <w:szCs w:val="20"/>
              </w:rPr>
              <w:t xml:space="preserve">This isn't a failure. This is exactly what we planned for. You're doing great.'</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She puts the chips back. She gets the nuts. She finishes the shift.</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That's VIP DM access. It's not about having someone to talk to.</w:t>
            </w:r>
          </w:p>
          <w:p>
            <w:pPr>
              <w:spacing w:before="0" w:after="80"/>
            </w:pPr>
            <w:r>
              <w:rPr>
                <w:rFonts w:ascii="Arial" w:cs="Arial" w:eastAsia="Arial" w:hAnsi="Arial"/>
                <w:b w:val="false"/>
                <w:bCs w:val="false"/>
                <w:color w:val="333333"/>
                <w:sz w:val="20"/>
                <w:szCs w:val="20"/>
              </w:rPr>
              <w:t xml:space="preserve">It's about having the RIGHT answer at the exact moment you need it.</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You're building a strong foundation in your 6-month plan.</w:t>
            </w:r>
          </w:p>
          <w:p>
            <w:pPr>
              <w:spacing w:before="0" w:after="80"/>
            </w:pPr>
            <w:r>
              <w:rPr>
                <w:rFonts w:ascii="Arial" w:cs="Arial" w:eastAsia="Arial" w:hAnsi="Arial"/>
                <w:b w:val="false"/>
                <w:bCs w:val="false"/>
                <w:color w:val="333333"/>
                <w:sz w:val="20"/>
                <w:szCs w:val="20"/>
              </w:rPr>
              <w:t xml:space="preserve">The 12-month upgrade adds the safety net that catches the bad nights before they become bad weeks.</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bCs/>
                <w:color w:val="1A1A2E"/>
                <w:sz w:val="20"/>
                <w:szCs w:val="20"/>
              </w:rPr>
              <w:t xml:space="preserve">-&gt; Upgrade to 12-Month Bundle: [LINK]</w:t>
            </w:r>
          </w:p>
          <w:p>
            <w:pPr>
              <w:spacing w:before="0" w:after="80"/>
            </w:pPr>
            <w:r>
              <w:rPr>
                <w:rFonts w:ascii="Arial" w:cs="Arial" w:eastAsia="Arial" w:hAnsi="Arial"/>
                <w:b w:val="false"/>
                <w:bCs w:val="false"/>
                <w:color w:val="333333"/>
                <w:sz w:val="20"/>
                <w:szCs w:val="20"/>
              </w:rPr>
              <w:t xml:space="preserve">   Available at member pricing for current 6-month clients.</w:t>
            </w:r>
          </w:p>
          <w:p>
            <w:pPr>
              <w:spacing w:before="0" w:after="80"/>
            </w:pPr>
            <w:r>
              <w:rPr>
                <w:rFonts w:ascii="Arial" w:cs="Arial" w:eastAsia="Arial" w:hAnsi="Arial"/>
                <w:b w:val="false"/>
                <w:bCs w:val="false"/>
                <w:color w:val="333333"/>
                <w:sz w:val="20"/>
                <w:szCs w:val="20"/>
              </w:rPr>
              <w:t xml:space="preserve"/>
            </w:r>
          </w:p>
          <w:p>
            <w:pPr>
              <w:spacing w:before="0" w:after="0"/>
            </w:pPr>
            <w:r>
              <w:rPr>
                <w:rFonts w:ascii="Arial" w:cs="Arial" w:eastAsia="Arial" w:hAnsi="Arial"/>
                <w:b w:val="false"/>
                <w:bCs w:val="false"/>
                <w:color w:val="333333"/>
                <w:sz w:val="20"/>
                <w:szCs w:val="20"/>
              </w:rPr>
              <w:t xml:space="preserve">-- IJ</w:t>
            </w:r>
          </w:p>
        </w:tc>
      </w:tr>
    </w:tbl>
    <w:p>
      <w:pPr>
        <w:spacing w:before="0" w:after="0"/>
      </w:pPr>
      <w:r>
        <w:t xml:space="preserve"/>
      </w:r>
    </w:p>
    <w:p>
      <w:pPr>
        <w:spacing w:before="200" w:after="60"/>
      </w:pPr>
      <w:r>
        <w:rPr>
          <w:rFonts w:ascii="Arial" w:cs="Arial" w:eastAsia="Arial" w:hAnsi="Arial"/>
          <w:b/>
          <w:bCs/>
          <w:color w:val="4A148C"/>
          <w:spacing w:val="40"/>
          <w:sz w:val="17"/>
          <w:szCs w:val="17"/>
        </w:rPr>
        <w:t xml:space="preserve">IN-APP MESSAGE — DAY 80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none" w:color="FFFFFF" w:sz="0"/>
              <w:left w:val="none" w:color="FFFFFF" w:sz="0"/>
              <w:bottom w:val="none" w:color="FFFFFF" w:sz="0"/>
              <w:right w:val="none" w:color="FFFFFF" w:sz="0"/>
            </w:tcBorders>
            <w:shd w:fill="4A148C" w:val="clear"/>
            <w:tcMar>
              <w:top w:type="dxa" w:w="120"/>
              <w:left w:type="dxa" w:w="160"/>
              <w:bottom w:type="dxa" w:w="120"/>
              <w:right w:type="dxa" w:w="160"/>
            </w:tcMar>
            <w:vAlign w:val="center"/>
          </w:tcPr>
          <w:p>
            <w:pPr>
              <w:spacing w:before="0" w:after="40"/>
              <w:jc w:val="center"/>
            </w:pPr>
            <w:r>
              <w:rPr>
                <w:rFonts w:ascii="Arial" w:cs="Arial" w:eastAsia="Arial" w:hAnsi="Arial"/>
                <w:b/>
                <w:bCs/>
                <w:color w:val="FFFFFF"/>
                <w:sz w:val="21"/>
                <w:szCs w:val="21"/>
              </w:rPr>
              <w:t xml:space="preserve">DAY 80</w:t>
            </w:r>
          </w:p>
          <w:p>
            <w:pPr>
              <w:spacing w:before="0" w:after="0"/>
              <w:jc w:val="center"/>
            </w:pPr>
            <w:r>
              <w:rPr>
                <w:rFonts w:ascii="Arial" w:cs="Arial" w:eastAsia="Arial" w:hAnsi="Arial"/>
                <w:i/>
                <w:iCs/>
                <w:color w:val="CCCCCC"/>
                <w:sz w:val="15"/>
                <w:szCs w:val="15"/>
              </w:rPr>
              <w:t xml:space="preserve">1-way DM from coach</w:t>
            </w:r>
          </w:p>
        </w:tc>
        <w:tc>
          <w:tcPr>
            <w:tcW w:type="dxa" w:w="78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color w:val="333333"/>
                <w:sz w:val="20"/>
                <w:szCs w:val="20"/>
              </w:rPr>
              <w:t xml:space="preserve">Hey [First Name] — just wanted to reach out personally. [OBSERVATION FROM FITMETRICS — e.g., 'I noticed your workout completion rate went up this month' or 'Your MealLens logging has been really consistent']. You're building something real here. I also wanted to mention — the 12-month upgrade is still available at your member rate. The main reason I'd suggest it for someone at your stage: the quarterly checkpoint call at Month 3 is where most of our members break through their first plateau. It's worth having that in your corner. Link is in your email if you want it. Keep going.</w:t>
            </w:r>
          </w:p>
        </w:tc>
      </w:tr>
    </w:tbl>
    <w:p>
      <w:pPr>
        <w:spacing w:before="0" w:after="0"/>
      </w:pPr>
      <w:r>
        <w:t xml:space="preserve"/>
      </w:r>
    </w:p>
    <w:p>
      <w:pPr>
        <w:spacing w:before="200" w:after="60"/>
      </w:pPr>
      <w:r>
        <w:rPr>
          <w:rFonts w:ascii="Arial" w:cs="Arial" w:eastAsia="Arial" w:hAnsi="Arial"/>
          <w:b/>
          <w:bCs/>
          <w:color w:val="4A148C"/>
          <w:spacing w:val="40"/>
          <w:sz w:val="17"/>
          <w:szCs w:val="17"/>
        </w:rPr>
        <w:t xml:space="preserve">EMAIL B3 — DAY 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A148C" w:val="clear"/>
            <w:tcMar>
              <w:top w:type="dxa" w:w="100"/>
              <w:left w:type="dxa" w:w="180"/>
              <w:bottom w:type="dxa" w:w="100"/>
              <w:right w:type="dxa" w:w="180"/>
            </w:tcMar>
          </w:tcPr>
          <w:p>
            <w:pPr>
              <w:spacing w:before="0" w:after="60"/>
            </w:pPr>
            <w:r>
              <w:rPr>
                <w:rFonts w:ascii="Arial" w:cs="Arial" w:eastAsia="Arial" w:hAnsi="Arial"/>
                <w:b/>
                <w:bCs/>
                <w:color w:val="C9A84C"/>
                <w:spacing w:val="40"/>
                <w:sz w:val="17"/>
                <w:szCs w:val="17"/>
              </w:rPr>
              <w:t xml:space="preserve">SEND: Day 100 of your 6-month commitment</w:t>
            </w:r>
          </w:p>
          <w:p>
            <w:pPr>
              <w:spacing w:before="0" w:after="40"/>
            </w:pPr>
            <w:r>
              <w:rPr>
                <w:rFonts w:ascii="Arial" w:cs="Arial" w:eastAsia="Arial" w:hAnsi="Arial"/>
                <w:b/>
                <w:bCs/>
                <w:color w:val="FFFFFF"/>
                <w:sz w:val="22"/>
                <w:szCs w:val="22"/>
              </w:rPr>
              <w:t xml:space="preserve">Subject: Month 3 is coming. Here's what happens without a checkpoint.</w:t>
            </w:r>
          </w:p>
          <w:p>
            <w:pPr>
              <w:spacing w:before="0" w:after="0"/>
            </w:pPr>
            <w:r>
              <w:rPr>
                <w:rFonts w:ascii="Arial" w:cs="Arial" w:eastAsia="Arial" w:hAnsi="Arial"/>
                <w:i/>
                <w:iCs/>
                <w:color w:val="CCCCCC"/>
                <w:sz w:val="20"/>
                <w:szCs w:val="20"/>
              </w:rPr>
              <w:t xml:space="preserve">Preview: The plateau is real. Here's how we prevent it.</w:t>
            </w:r>
          </w:p>
        </w:tc>
      </w:tr>
      <w:tr>
        <w:tc>
          <w:tcPr>
            <w:tcBorders>
              <w:top w:val="single" w:color="DDDDDD" w:sz="4"/>
              <w:left w:val="single" w:color="DDDDDD" w:sz="4"/>
              <w:bottom w:val="single" w:color="DDDDDD" w:sz="4"/>
              <w:right w:val="single" w:color="DDDDDD" w:sz="4"/>
            </w:tcBorders>
            <w:shd w:fill="FFFFFF" w:val="clear"/>
            <w:tcMar>
              <w:top w:type="dxa" w:w="140"/>
              <w:left w:type="dxa" w:w="200"/>
              <w:bottom w:type="dxa" w:w="140"/>
              <w:right w:type="dxa" w:w="200"/>
            </w:tcMar>
          </w:tcPr>
          <w:p>
            <w:pPr>
              <w:spacing w:before="0" w:after="80"/>
            </w:pPr>
            <w:r>
              <w:rPr>
                <w:rFonts w:ascii="Arial" w:cs="Arial" w:eastAsia="Arial" w:hAnsi="Arial"/>
                <w:b w:val="false"/>
                <w:bCs w:val="false"/>
                <w:color w:val="333333"/>
                <w:sz w:val="20"/>
                <w:szCs w:val="20"/>
              </w:rPr>
              <w:t xml:space="preserve">Hey [First Name],</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Month 3 is one of the most important moments in any transformation.</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It's the month where the initial excitement has worn off.</w:t>
            </w:r>
          </w:p>
          <w:p>
            <w:pPr>
              <w:spacing w:before="0" w:after="80"/>
            </w:pPr>
            <w:r>
              <w:rPr>
                <w:rFonts w:ascii="Arial" w:cs="Arial" w:eastAsia="Arial" w:hAnsi="Arial"/>
                <w:b w:val="false"/>
                <w:bCs w:val="false"/>
                <w:color w:val="333333"/>
                <w:sz w:val="20"/>
                <w:szCs w:val="20"/>
              </w:rPr>
              <w:t xml:space="preserve">The 'easy' results from the first 8 weeks have slowed.</w:t>
            </w:r>
          </w:p>
          <w:p>
            <w:pPr>
              <w:spacing w:before="0" w:after="80"/>
            </w:pPr>
            <w:r>
              <w:rPr>
                <w:rFonts w:ascii="Arial" w:cs="Arial" w:eastAsia="Arial" w:hAnsi="Arial"/>
                <w:b w:val="false"/>
                <w:bCs w:val="false"/>
                <w:color w:val="333333"/>
                <w:sz w:val="20"/>
                <w:szCs w:val="20"/>
              </w:rPr>
              <w:t xml:space="preserve">The scale isn't moving as fast. Some habits feel automatic, but some still feel hard.</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For most women, Month 3 is where the plateau hits.</w:t>
            </w:r>
          </w:p>
          <w:p>
            <w:pPr>
              <w:spacing w:before="0" w:after="80"/>
            </w:pPr>
            <w:r>
              <w:rPr>
                <w:rFonts w:ascii="Arial" w:cs="Arial" w:eastAsia="Arial" w:hAnsi="Arial"/>
                <w:b w:val="false"/>
                <w:bCs w:val="false"/>
                <w:color w:val="333333"/>
                <w:sz w:val="20"/>
                <w:szCs w:val="20"/>
              </w:rPr>
              <w:t xml:space="preserve">And without a plan adjustment, the plateau becomes frustration, and frustration becomes quitting.</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For our 12-month members, Month 3 is a Quarterly Checkpoint Call.</w:t>
            </w:r>
          </w:p>
          <w:p>
            <w:pPr>
              <w:spacing w:before="0" w:after="80"/>
            </w:pPr>
            <w:r>
              <w:rPr>
                <w:rFonts w:ascii="Arial" w:cs="Arial" w:eastAsia="Arial" w:hAnsi="Arial"/>
                <w:b w:val="false"/>
                <w:bCs w:val="false"/>
                <w:color w:val="333333"/>
                <w:sz w:val="20"/>
                <w:szCs w:val="20"/>
              </w:rPr>
              <w:t xml:space="preserve">They sit down with IJ, review 90 days of real data, and walk away with a new 90-day plan.</w:t>
            </w:r>
          </w:p>
          <w:p>
            <w:pPr>
              <w:spacing w:before="0" w:after="80"/>
            </w:pPr>
            <w:r>
              <w:rPr>
                <w:rFonts w:ascii="Arial" w:cs="Arial" w:eastAsia="Arial" w:hAnsi="Arial"/>
                <w:b w:val="false"/>
                <w:bCs w:val="false"/>
                <w:color w:val="333333"/>
                <w:sz w:val="20"/>
                <w:szCs w:val="20"/>
              </w:rPr>
              <w:t xml:space="preserve">The plateau gets adjusted AWAY before it becomes demoralizing.</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For 6-month members — that call doesn't happen automatically.</w:t>
            </w:r>
          </w:p>
          <w:p>
            <w:pPr>
              <w:spacing w:before="0" w:after="80"/>
            </w:pPr>
            <w:r>
              <w:rPr>
                <w:rFonts w:ascii="Arial" w:cs="Arial" w:eastAsia="Arial" w:hAnsi="Arial"/>
                <w:b w:val="false"/>
                <w:bCs w:val="false"/>
                <w:color w:val="333333"/>
                <w:sz w:val="20"/>
                <w:szCs w:val="20"/>
              </w:rPr>
              <w:t xml:space="preserve">But you can still get it, if you upgrade before your 6-month term ends.</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bCs/>
                <w:color w:val="1A1A2E"/>
                <w:sz w:val="20"/>
                <w:szCs w:val="20"/>
              </w:rPr>
              <w:t xml:space="preserve">-&gt; Upgrade to 12-Month Bundle: [LINK]</w:t>
            </w:r>
          </w:p>
          <w:p>
            <w:pPr>
              <w:spacing w:before="0" w:after="80"/>
            </w:pPr>
            <w:r>
              <w:rPr>
                <w:rFonts w:ascii="Arial" w:cs="Arial" w:eastAsia="Arial" w:hAnsi="Arial"/>
                <w:b w:val="false"/>
                <w:bCs w:val="false"/>
                <w:color w:val="333333"/>
                <w:sz w:val="20"/>
                <w:szCs w:val="20"/>
              </w:rPr>
              <w:t xml:space="preserve">   You'll get your first checkpoint call retroactively at Month 3 of your original start date.</w:t>
            </w:r>
          </w:p>
          <w:p>
            <w:pPr>
              <w:spacing w:before="0" w:after="80"/>
            </w:pPr>
            <w:r>
              <w:rPr>
                <w:rFonts w:ascii="Arial" w:cs="Arial" w:eastAsia="Arial" w:hAnsi="Arial"/>
                <w:b w:val="false"/>
                <w:bCs w:val="false"/>
                <w:color w:val="333333"/>
                <w:sz w:val="20"/>
                <w:szCs w:val="20"/>
              </w:rPr>
              <w:t xml:space="preserve">   (Or Month 1 of the new commitment — we'll make it work for your timeline.)</w:t>
            </w:r>
          </w:p>
          <w:p>
            <w:pPr>
              <w:spacing w:before="0" w:after="80"/>
            </w:pPr>
            <w:r>
              <w:rPr>
                <w:rFonts w:ascii="Arial" w:cs="Arial" w:eastAsia="Arial" w:hAnsi="Arial"/>
                <w:b w:val="false"/>
                <w:bCs w:val="false"/>
                <w:color w:val="333333"/>
                <w:sz w:val="20"/>
                <w:szCs w:val="20"/>
              </w:rPr>
              <w:t xml:space="preserve"/>
            </w:r>
          </w:p>
          <w:p>
            <w:pPr>
              <w:spacing w:before="0" w:after="0"/>
            </w:pPr>
            <w:r>
              <w:rPr>
                <w:rFonts w:ascii="Arial" w:cs="Arial" w:eastAsia="Arial" w:hAnsi="Arial"/>
                <w:b w:val="false"/>
                <w:bCs w:val="false"/>
                <w:color w:val="333333"/>
                <w:sz w:val="20"/>
                <w:szCs w:val="20"/>
              </w:rPr>
              <w:t xml:space="preserve">-- IJ</w:t>
            </w:r>
          </w:p>
        </w:tc>
      </w:tr>
    </w:tbl>
    <w:p>
      <w:pPr>
        <w:spacing w:before="0" w:after="0"/>
      </w:pPr>
      <w:r>
        <w:t xml:space="preserve"/>
      </w:r>
    </w:p>
    <w:p>
      <w:pPr>
        <w:spacing w:before="200" w:after="60"/>
      </w:pPr>
      <w:r>
        <w:rPr>
          <w:rFonts w:ascii="Arial" w:cs="Arial" w:eastAsia="Arial" w:hAnsi="Arial"/>
          <w:b/>
          <w:bCs/>
          <w:color w:val="4A148C"/>
          <w:spacing w:val="40"/>
          <w:sz w:val="17"/>
          <w:szCs w:val="17"/>
        </w:rPr>
        <w:t xml:space="preserve">EMAIL B4 — DAY 140 (FINAL PUSH)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A148C" w:val="clear"/>
            <w:tcMar>
              <w:top w:type="dxa" w:w="100"/>
              <w:left w:type="dxa" w:w="180"/>
              <w:bottom w:type="dxa" w:w="100"/>
              <w:right w:type="dxa" w:w="180"/>
            </w:tcMar>
          </w:tcPr>
          <w:p>
            <w:pPr>
              <w:spacing w:before="0" w:after="60"/>
            </w:pPr>
            <w:r>
              <w:rPr>
                <w:rFonts w:ascii="Arial" w:cs="Arial" w:eastAsia="Arial" w:hAnsi="Arial"/>
                <w:b/>
                <w:bCs/>
                <w:color w:val="C9A84C"/>
                <w:spacing w:val="40"/>
                <w:sz w:val="17"/>
                <w:szCs w:val="17"/>
              </w:rPr>
              <w:t xml:space="preserve">SEND: Day 140 of your 6-month commitment</w:t>
            </w:r>
          </w:p>
          <w:p>
            <w:pPr>
              <w:spacing w:before="0" w:after="40"/>
            </w:pPr>
            <w:r>
              <w:rPr>
                <w:rFonts w:ascii="Arial" w:cs="Arial" w:eastAsia="Arial" w:hAnsi="Arial"/>
                <w:b/>
                <w:bCs/>
                <w:color w:val="FFFFFF"/>
                <w:sz w:val="22"/>
                <w:szCs w:val="22"/>
              </w:rPr>
              <w:t xml:space="preserve">Subject: Your 6-month commitment ends in about 3 weeks. Here's what's next.</w:t>
            </w:r>
          </w:p>
          <w:p>
            <w:pPr>
              <w:spacing w:before="0" w:after="0"/>
            </w:pPr>
            <w:r>
              <w:rPr>
                <w:rFonts w:ascii="Arial" w:cs="Arial" w:eastAsia="Arial" w:hAnsi="Arial"/>
                <w:i/>
                <w:iCs/>
                <w:color w:val="CCCCCC"/>
                <w:sz w:val="20"/>
                <w:szCs w:val="20"/>
              </w:rPr>
              <w:t xml:space="preserve">Preview: Renewal options, upgrade window, and what I'd recommend.</w:t>
            </w:r>
          </w:p>
        </w:tc>
      </w:tr>
      <w:tr>
        <w:tc>
          <w:tcPr>
            <w:tcBorders>
              <w:top w:val="single" w:color="DDDDDD" w:sz="4"/>
              <w:left w:val="single" w:color="DDDDDD" w:sz="4"/>
              <w:bottom w:val="single" w:color="DDDDDD" w:sz="4"/>
              <w:right w:val="single" w:color="DDDDDD" w:sz="4"/>
            </w:tcBorders>
            <w:shd w:fill="FFFFFF" w:val="clear"/>
            <w:tcMar>
              <w:top w:type="dxa" w:w="140"/>
              <w:left w:type="dxa" w:w="200"/>
              <w:bottom w:type="dxa" w:w="140"/>
              <w:right w:type="dxa" w:w="200"/>
            </w:tcMar>
          </w:tcPr>
          <w:p>
            <w:pPr>
              <w:spacing w:before="0" w:after="80"/>
            </w:pPr>
            <w:r>
              <w:rPr>
                <w:rFonts w:ascii="Arial" w:cs="Arial" w:eastAsia="Arial" w:hAnsi="Arial"/>
                <w:b w:val="false"/>
                <w:bCs w:val="false"/>
                <w:color w:val="333333"/>
                <w:sz w:val="20"/>
                <w:szCs w:val="20"/>
              </w:rPr>
              <w:t xml:space="preserve">Hey [First Name],</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You're about 3 weeks away from the end of your 6-month commitment.</w:t>
            </w:r>
          </w:p>
          <w:p>
            <w:pPr>
              <w:spacing w:before="0" w:after="80"/>
            </w:pPr>
            <w:r>
              <w:rPr>
                <w:rFonts w:ascii="Arial" w:cs="Arial" w:eastAsia="Arial" w:hAnsi="Arial"/>
                <w:b w:val="false"/>
                <w:bCs w:val="false"/>
                <w:color w:val="333333"/>
                <w:sz w:val="20"/>
                <w:szCs w:val="20"/>
              </w:rPr>
              <w:t xml:space="preserve">First — I want to say something: showing up for 5+ months takes real character.</w:t>
            </w:r>
          </w:p>
          <w:p>
            <w:pPr>
              <w:spacing w:before="0" w:after="80"/>
            </w:pPr>
            <w:r>
              <w:rPr>
                <w:rFonts w:ascii="Arial" w:cs="Arial" w:eastAsia="Arial" w:hAnsi="Arial"/>
                <w:b w:val="false"/>
                <w:bCs w:val="false"/>
                <w:color w:val="333333"/>
                <w:sz w:val="20"/>
                <w:szCs w:val="20"/>
              </w:rPr>
              <w:t xml:space="preserve">Especially with a nursing schedule. I don't take that lightly.</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Here's what's available to you right now:</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bCs/>
                <w:color w:val="1A1A2E"/>
                <w:sz w:val="20"/>
                <w:szCs w:val="20"/>
              </w:rPr>
              <w:t xml:space="preserve">-&gt; OPTION 1: Renew at 6-Month Bundle ($335)</w:t>
            </w:r>
          </w:p>
          <w:p>
            <w:pPr>
              <w:spacing w:before="0" w:after="80"/>
            </w:pPr>
            <w:r>
              <w:rPr>
                <w:rFonts w:ascii="Arial" w:cs="Arial" w:eastAsia="Arial" w:hAnsi="Arial"/>
                <w:b w:val="false"/>
                <w:bCs w:val="false"/>
                <w:color w:val="333333"/>
                <w:sz w:val="20"/>
                <w:szCs w:val="20"/>
              </w:rPr>
              <w:t xml:space="preserve">   Same tools, same commitment level, same rate you're on now.</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bCs/>
                <w:color w:val="1A1A2E"/>
                <w:sz w:val="20"/>
                <w:szCs w:val="20"/>
              </w:rPr>
              <w:t xml:space="preserve">-&gt; OPTION 2: Upgrade to 12-Month Bundle</w:t>
            </w:r>
          </w:p>
          <w:p>
            <w:pPr>
              <w:spacing w:before="0" w:after="80"/>
            </w:pPr>
            <w:r>
              <w:rPr>
                <w:rFonts w:ascii="Arial" w:cs="Arial" w:eastAsia="Arial" w:hAnsi="Arial"/>
                <w:b w:val="false"/>
                <w:bCs w:val="false"/>
                <w:color w:val="333333"/>
                <w:sz w:val="20"/>
                <w:szCs w:val="20"/>
              </w:rPr>
              <w:t xml:space="preserve">   Add VIP DM access + quarterly checkpoint calls for the next year.</w:t>
            </w:r>
          </w:p>
          <w:p>
            <w:pPr>
              <w:spacing w:before="0" w:after="80"/>
            </w:pPr>
            <w:r>
              <w:rPr>
                <w:rFonts w:ascii="Arial" w:cs="Arial" w:eastAsia="Arial" w:hAnsi="Arial"/>
                <w:b w:val="false"/>
                <w:bCs w:val="false"/>
                <w:color w:val="333333"/>
                <w:sz w:val="20"/>
                <w:szCs w:val="20"/>
              </w:rPr>
              <w:t xml:space="preserve">   This is what I'd personally recommend if you're not yet at your goal.</w:t>
            </w:r>
          </w:p>
          <w:p>
            <w:pPr>
              <w:spacing w:before="0" w:after="80"/>
            </w:pPr>
            <w:r>
              <w:rPr>
                <w:rFonts w:ascii="Arial" w:cs="Arial" w:eastAsia="Arial" w:hAnsi="Arial"/>
                <w:b w:val="false"/>
                <w:bCs w:val="false"/>
                <w:color w:val="333333"/>
                <w:sz w:val="20"/>
                <w:szCs w:val="20"/>
              </w:rPr>
              <w:t xml:space="preserve">   The DM access and checkpoints are what close the gap between 'making progress'</w:t>
            </w:r>
          </w:p>
          <w:p>
            <w:pPr>
              <w:spacing w:before="0" w:after="80"/>
            </w:pPr>
            <w:r>
              <w:rPr>
                <w:rFonts w:ascii="Arial" w:cs="Arial" w:eastAsia="Arial" w:hAnsi="Arial"/>
                <w:b w:val="false"/>
                <w:bCs w:val="false"/>
                <w:color w:val="333333"/>
                <w:sz w:val="20"/>
                <w:szCs w:val="20"/>
              </w:rPr>
              <w:t xml:space="preserve">   and 'actually getting there.'</w:t>
            </w:r>
          </w:p>
          <w:p>
            <w:pPr>
              <w:spacing w:before="0" w:after="80"/>
            </w:pPr>
            <w:r>
              <w:rPr>
                <w:rFonts w:ascii="Arial" w:cs="Arial" w:eastAsia="Arial" w:hAnsi="Arial"/>
                <w:b w:val="false"/>
                <w:bCs w:val="false"/>
                <w:color w:val="333333"/>
                <w:sz w:val="20"/>
                <w:szCs w:val="20"/>
              </w:rPr>
              <w:t xml:space="preserve">   Member upgrade pricing: [PRICE] -&gt; [LINK]</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bCs/>
                <w:color w:val="1A1A2E"/>
                <w:sz w:val="20"/>
                <w:szCs w:val="20"/>
              </w:rPr>
              <w:t xml:space="preserve">-&gt; OPTION 3: Continue month-to-month ($67/month)</w:t>
            </w:r>
          </w:p>
          <w:p>
            <w:pPr>
              <w:spacing w:before="0" w:after="80"/>
            </w:pPr>
            <w:r>
              <w:rPr>
                <w:rFonts w:ascii="Arial" w:cs="Arial" w:eastAsia="Arial" w:hAnsi="Arial"/>
                <w:b w:val="false"/>
                <w:bCs w:val="false"/>
                <w:color w:val="333333"/>
                <w:sz w:val="20"/>
                <w:szCs w:val="20"/>
              </w:rPr>
              <w:t xml:space="preserve">   If life has changed and you need flexibility, this is available.</w:t>
            </w:r>
          </w:p>
          <w:p>
            <w:pPr>
              <w:spacing w:before="0" w:after="80"/>
            </w:pPr>
            <w:r>
              <w:rPr>
                <w:rFonts w:ascii="Arial" w:cs="Arial" w:eastAsia="Arial" w:hAnsi="Arial"/>
                <w:b w:val="false"/>
                <w:bCs w:val="false"/>
                <w:color w:val="333333"/>
                <w:sz w:val="20"/>
                <w:szCs w:val="20"/>
              </w:rPr>
              <w:t xml:space="preserve">   You'll lose the premium tools at the end of your 6-month period.</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I'll send one more reminder 1 week before your commitment ends.</w:t>
            </w:r>
          </w:p>
          <w:p>
            <w:pPr>
              <w:spacing w:before="0" w:after="80"/>
            </w:pPr>
            <w:r>
              <w:rPr>
                <w:rFonts w:ascii="Arial" w:cs="Arial" w:eastAsia="Arial" w:hAnsi="Arial"/>
                <w:b w:val="false"/>
                <w:bCs w:val="false"/>
                <w:color w:val="333333"/>
                <w:sz w:val="20"/>
                <w:szCs w:val="20"/>
              </w:rPr>
              <w:t xml:space="preserve">After that, whatever you choose — I'm in your corner.</w:t>
            </w:r>
          </w:p>
          <w:p>
            <w:pPr>
              <w:spacing w:before="0" w:after="80"/>
            </w:pPr>
            <w:r>
              <w:rPr>
                <w:rFonts w:ascii="Arial" w:cs="Arial" w:eastAsia="Arial" w:hAnsi="Arial"/>
                <w:b w:val="false"/>
                <w:bCs w:val="false"/>
                <w:color w:val="333333"/>
                <w:sz w:val="20"/>
                <w:szCs w:val="20"/>
              </w:rPr>
              <w:t xml:space="preserve"/>
            </w:r>
          </w:p>
          <w:p>
            <w:pPr>
              <w:spacing w:before="0" w:after="0"/>
            </w:pPr>
            <w:r>
              <w:rPr>
                <w:rFonts w:ascii="Arial" w:cs="Arial" w:eastAsia="Arial" w:hAnsi="Arial"/>
                <w:b w:val="false"/>
                <w:bCs w:val="false"/>
                <w:color w:val="333333"/>
                <w:sz w:val="20"/>
                <w:szCs w:val="20"/>
              </w:rPr>
              <w:t xml:space="preserve">-- IJ</w:t>
            </w:r>
          </w:p>
        </w:tc>
      </w:tr>
    </w:tbl>
    <w:p>
      <w:pPr>
        <w:spacing w:before="0" w:after="0"/>
      </w:pPr>
      <w:r>
        <w:t xml:space="preserve"/>
      </w:r>
    </w:p>
    <w:p>
      <w:pPr>
        <w:pBdr>
          <w:bottom w:val="single" w:color="C9A84C" w:sz="8" w:space="1"/>
        </w:pBd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5E20" w:val="clear"/>
            <w:tcMar>
              <w:top w:type="dxa" w:w="180"/>
              <w:left w:type="dxa" w:w="200"/>
              <w:bottom w:type="dxa" w:w="180"/>
              <w:right w:type="dxa" w:w="200"/>
            </w:tcMar>
          </w:tcPr>
          <w:p>
            <w:pPr>
              <w:spacing w:before="0" w:after="80"/>
            </w:pPr>
            <w:r>
              <w:rPr>
                <w:rFonts w:ascii="Arial" w:cs="Arial" w:eastAsia="Arial" w:hAnsi="Arial"/>
                <w:b/>
                <w:bCs/>
                <w:color w:val="C9A84C"/>
                <w:spacing w:val="60"/>
                <w:sz w:val="17"/>
                <w:szCs w:val="17"/>
              </w:rPr>
              <w:t xml:space="preserve">TRACK C</w:t>
            </w:r>
          </w:p>
          <w:p>
            <w:pPr>
              <w:spacing w:before="0" w:after="60"/>
            </w:pPr>
            <w:r>
              <w:rPr>
                <w:rFonts w:ascii="Arial" w:cs="Arial" w:eastAsia="Arial" w:hAnsi="Arial"/>
                <w:b/>
                <w:bCs/>
                <w:color w:val="FFFFFF"/>
                <w:sz w:val="34"/>
                <w:szCs w:val="34"/>
              </w:rPr>
              <w:t xml:space="preserve">2-Week Free Trial — Convert to Paid</w:t>
            </w:r>
          </w:p>
          <w:p>
            <w:pPr>
              <w:spacing w:before="0" w:after="0"/>
            </w:pPr>
            <w:r>
              <w:rPr>
                <w:rFonts w:ascii="Arial" w:cs="Arial" w:eastAsia="Arial" w:hAnsi="Arial"/>
                <w:i/>
                <w:iCs/>
                <w:color w:val="CCCCCC"/>
                <w:sz w:val="20"/>
                <w:szCs w:val="20"/>
              </w:rPr>
              <w:t xml:space="preserve">Free Trial -&gt; $67/month  |  Trigger: [FREE-TRIAL-ACTIVE] — window is 14 days</w:t>
            </w:r>
          </w:p>
        </w:tc>
      </w:tr>
    </w:tbl>
    <w:p>
      <w:pPr>
        <w:spacing w:before="0" w:after="0"/>
      </w:pPr>
      <w:r>
        <w:t xml:space="preserve"/>
      </w:r>
    </w:p>
    <w:p>
      <w:pPr>
        <w:spacing w:before="0" w:after="100"/>
      </w:pPr>
      <w:r>
        <w:rPr>
          <w:rFonts w:ascii="Arial" w:cs="Arial" w:eastAsia="Arial" w:hAnsi="Arial"/>
          <w:color w:val="333333"/>
          <w:sz w:val="22"/>
          <w:szCs w:val="22"/>
        </w:rPr>
        <w:t xml:space="preserve">Free trial members are in the most time-sensitive window of the entire funnel. They have 14 days. The psychology is completely different from the other tracks — this is not about upgrading, it's about preventing cancellation. Every email and message is designed to deepen engagement, build community bonds, and make the trial feel like something she already owns.</w:t>
      </w:r>
    </w:p>
    <w:p>
      <w:pPr>
        <w:spacing w:before="0" w:after="0"/>
      </w:pPr>
      <w:r>
        <w:t xml:space="preserve"/>
      </w:r>
    </w:p>
    <w:p>
      <w:pPr>
        <w:spacing w:before="200" w:after="60"/>
      </w:pPr>
      <w:r>
        <w:rPr>
          <w:rFonts w:ascii="Arial" w:cs="Arial" w:eastAsia="Arial" w:hAnsi="Arial"/>
          <w:b/>
          <w:bCs/>
          <w:color w:val="1B5E20"/>
          <w:spacing w:val="40"/>
          <w:sz w:val="17"/>
          <w:szCs w:val="17"/>
        </w:rPr>
        <w:t xml:space="preserve">CRITICAL STRATEGY NOTE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5E20" w:sz="10"/>
              <w:left w:val="single" w:color="1B5E20" w:sz="10"/>
              <w:bottom w:val="single" w:color="1B5E20" w:sz="10"/>
              <w:right w:val="single" w:color="1B5E20" w:sz="10"/>
            </w:tcBorders>
            <w:shd w:fill="E8F5E9" w:val="clear"/>
            <w:tcMar>
              <w:top w:type="dxa" w:w="120"/>
              <w:left w:type="dxa" w:w="160"/>
              <w:bottom w:type="dxa" w:w="120"/>
              <w:right w:type="dxa" w:w="160"/>
            </w:tcMar>
          </w:tcPr>
          <w:p>
            <w:pPr>
              <w:spacing w:before="0" w:after="80"/>
            </w:pPr>
            <w:r>
              <w:rPr>
                <w:rFonts w:ascii="Arial" w:cs="Arial" w:eastAsia="Arial" w:hAnsi="Arial"/>
                <w:b/>
                <w:bCs/>
                <w:color w:val="333333"/>
                <w:sz w:val="20"/>
                <w:szCs w:val="20"/>
              </w:rPr>
              <w:t xml:space="preserve">THE LOSS AVERSION FRAME — USE THIS EVERYWHERE IN TRACK C</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Never frame conversion as 'buying the membership.'</w:t>
            </w:r>
          </w:p>
          <w:p>
            <w:pPr>
              <w:spacing w:before="0" w:after="80"/>
            </w:pPr>
            <w:r>
              <w:rPr>
                <w:rFonts w:ascii="Arial" w:cs="Arial" w:eastAsia="Arial" w:hAnsi="Arial"/>
                <w:b w:val="false"/>
                <w:bCs w:val="false"/>
                <w:color w:val="333333"/>
                <w:sz w:val="20"/>
                <w:szCs w:val="20"/>
              </w:rPr>
              <w:t xml:space="preserve">Always frame it as 'keeping your access.'</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WRONG: 'Join the Metabolic Breakthrough Membership for $67/month'</w:t>
            </w:r>
          </w:p>
          <w:p>
            <w:pPr>
              <w:spacing w:before="0" w:after="80"/>
            </w:pPr>
            <w:r>
              <w:rPr>
                <w:rFonts w:ascii="Arial" w:cs="Arial" w:eastAsia="Arial" w:hAnsi="Arial"/>
                <w:b w:val="false"/>
                <w:bCs w:val="false"/>
                <w:color w:val="333333"/>
                <w:sz w:val="20"/>
                <w:szCs w:val="20"/>
              </w:rPr>
              <w:t xml:space="preserve">RIGHT: 'Keep everything you've already built — your meal plan, your community, your progress — for less than $2.25/day'</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She didn't buy this. But she already has it. And losing it feels like losing something real.</w:t>
            </w:r>
          </w:p>
          <w:p>
            <w:pPr>
              <w:spacing w:before="0" w:after="0"/>
            </w:pPr>
            <w:r>
              <w:rPr>
                <w:rFonts w:ascii="Arial" w:cs="Arial" w:eastAsia="Arial" w:hAnsi="Arial"/>
                <w:b w:val="false"/>
                <w:bCs w:val="false"/>
                <w:color w:val="333333"/>
                <w:sz w:val="20"/>
                <w:szCs w:val="20"/>
              </w:rPr>
              <w:t xml:space="preserve">That's the conversion mechanism. Every email should reinforce what she'll lose, not what she'll gain.</w:t>
            </w:r>
          </w:p>
        </w:tc>
      </w:tr>
    </w:tbl>
    <w:p>
      <w:pPr>
        <w:spacing w:before="0" w:after="0"/>
      </w:pPr>
      <w:r>
        <w:t xml:space="preserve"/>
      </w:r>
    </w:p>
    <w:p>
      <w:pPr>
        <w:spacing w:before="200" w:after="60"/>
      </w:pPr>
      <w:r>
        <w:rPr>
          <w:rFonts w:ascii="Arial" w:cs="Arial" w:eastAsia="Arial" w:hAnsi="Arial"/>
          <w:b/>
          <w:bCs/>
          <w:color w:val="1B5E20"/>
          <w:spacing w:val="40"/>
          <w:sz w:val="17"/>
          <w:szCs w:val="17"/>
        </w:rPr>
        <w:t xml:space="preserve">TRACK C — SEQUENCE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4"/>
              <w:left w:val="single" w:color="DDDDDD" w:sz="4"/>
              <w:bottom w:val="single" w:color="DDDDDD" w:sz="4"/>
              <w:right w:val="single" w:color="DDDDDD" w:sz="4"/>
            </w:tcBorders>
            <w:shd w:fill="1A1A2E" w:val="clear"/>
            <w:tcMar>
              <w:top w:type="dxa" w:w="120"/>
              <w:left w:type="dxa" w:w="160"/>
              <w:bottom w:type="dxa" w:w="120"/>
              <w:right w:type="dxa" w:w="160"/>
            </w:tcMar>
          </w:tcPr>
          <w:p>
            <w:pPr>
              <w:spacing w:before="0" w:after="0"/>
            </w:pPr>
            <w:r>
              <w:rPr>
                <w:rFonts w:ascii="Arial" w:cs="Arial" w:eastAsia="Arial" w:hAnsi="Arial"/>
                <w:b/>
                <w:bCs/>
                <w:color w:val="C9A84C"/>
                <w:sz w:val="20"/>
                <w:szCs w:val="20"/>
              </w:rPr>
              <w:t xml:space="preserve">TIMING</w:t>
            </w:r>
          </w:p>
        </w:tc>
        <w:tc>
          <w:tcPr>
            <w:tcW w:type="dxa" w:w="6860"/>
            <w:tcBorders>
              <w:top w:val="single" w:color="DDDDDD" w:sz="4"/>
              <w:left w:val="single" w:color="DDDDDD" w:sz="4"/>
              <w:bottom w:val="single" w:color="DDDDDD" w:sz="4"/>
              <w:right w:val="single" w:color="DDDDDD" w:sz="4"/>
            </w:tcBorders>
            <w:shd w:fill="1A1A2E" w:val="clear"/>
            <w:tcMar>
              <w:top w:type="dxa" w:w="120"/>
              <w:left w:type="dxa" w:w="160"/>
              <w:bottom w:type="dxa" w:w="120"/>
              <w:right w:type="dxa" w:w="160"/>
            </w:tcMar>
          </w:tcPr>
          <w:p>
            <w:pPr>
              <w:spacing w:before="0" w:after="0"/>
            </w:pPr>
            <w:r>
              <w:rPr>
                <w:rFonts w:ascii="Arial" w:cs="Arial" w:eastAsia="Arial" w:hAnsi="Arial"/>
                <w:b/>
                <w:bCs/>
                <w:color w:val="CCCCCC"/>
                <w:sz w:val="20"/>
                <w:szCs w:val="20"/>
              </w:rPr>
              <w:t xml:space="preserve">EMAIL / ACTION</w:t>
            </w:r>
          </w:p>
        </w:tc>
      </w:tr>
      <w:tr>
        <w:tc>
          <w:tcPr>
            <w:tcW w:type="dxa" w:w="25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Day 0 (trial start)</w:t>
            </w:r>
          </w:p>
        </w:tc>
        <w:tc>
          <w:tcPr>
            <w:tcW w:type="dxa" w:w="68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Email C1 — Welcome + first 3 actions + what to expect in 14 days</w:t>
            </w:r>
          </w:p>
        </w:tc>
      </w:tr>
      <w:tr>
        <w:tc>
          <w:tcPr>
            <w:tcW w:type="dxa" w:w="25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Day 1</w:t>
            </w:r>
          </w:p>
        </w:tc>
        <w:tc>
          <w:tcPr>
            <w:tcW w:type="dxa" w:w="68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In-App Message — first habit activation + community intro prompt</w:t>
            </w:r>
          </w:p>
        </w:tc>
      </w:tr>
      <w:tr>
        <w:tc>
          <w:tcPr>
            <w:tcW w:type="dxa" w:w="25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Day 3</w:t>
            </w:r>
          </w:p>
        </w:tc>
        <w:tc>
          <w:tcPr>
            <w:tcW w:type="dxa" w:w="68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Email C2 — 'Day 3 check-in: are you feeling it yet?' + early win celebration</w:t>
            </w:r>
          </w:p>
        </w:tc>
      </w:tr>
      <w:tr>
        <w:tc>
          <w:tcPr>
            <w:tcW w:type="dxa" w:w="25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Day 5</w:t>
            </w:r>
          </w:p>
        </w:tc>
        <w:tc>
          <w:tcPr>
            <w:tcW w:type="dxa" w:w="68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In-App Message — recipe database discovery prompt + meal log reminder</w:t>
            </w:r>
          </w:p>
        </w:tc>
      </w:tr>
      <w:tr>
        <w:tc>
          <w:tcPr>
            <w:tcW w:type="dxa" w:w="25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Day 7</w:t>
            </w:r>
          </w:p>
        </w:tc>
        <w:tc>
          <w:tcPr>
            <w:tcW w:type="dxa" w:w="68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Email C3 — Halfway point: what she should have experienced + what's coming in days 8-14</w:t>
            </w:r>
          </w:p>
        </w:tc>
      </w:tr>
      <w:tr>
        <w:tc>
          <w:tcPr>
            <w:tcW w:type="dxa" w:w="25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Day 10</w:t>
            </w:r>
          </w:p>
        </w:tc>
        <w:tc>
          <w:tcPr>
            <w:tcW w:type="dxa" w:w="68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Email C4 — First soft conversion: 'Keep everything you've built for $2.25/day'</w:t>
            </w:r>
          </w:p>
        </w:tc>
      </w:tr>
      <w:tr>
        <w:tc>
          <w:tcPr>
            <w:tcW w:type="dxa" w:w="25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Day 11</w:t>
            </w:r>
          </w:p>
        </w:tc>
        <w:tc>
          <w:tcPr>
            <w:tcW w:type="dxa" w:w="68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In-App Message — countdown: '3 days left of free access'</w:t>
            </w:r>
          </w:p>
        </w:tc>
      </w:tr>
      <w:tr>
        <w:tc>
          <w:tcPr>
            <w:tcW w:type="dxa" w:w="25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Day 12</w:t>
            </w:r>
          </w:p>
        </w:tc>
        <w:tc>
          <w:tcPr>
            <w:tcW w:type="dxa" w:w="68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Email C5 — Social proof from a trial convert + remove financial barrier</w:t>
            </w:r>
          </w:p>
        </w:tc>
      </w:tr>
      <w:tr>
        <w:tc>
          <w:tcPr>
            <w:tcW w:type="dxa" w:w="25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Day 13</w:t>
            </w:r>
          </w:p>
        </w:tc>
        <w:tc>
          <w:tcPr>
            <w:tcW w:type="dxa" w:w="68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In-App Message — final countdown: 'Your access ends tomorrow unless you keep it'</w:t>
            </w:r>
          </w:p>
        </w:tc>
      </w:tr>
      <w:tr>
        <w:tc>
          <w:tcPr>
            <w:tcW w:type="dxa" w:w="25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Day 14</w:t>
            </w:r>
          </w:p>
        </w:tc>
        <w:tc>
          <w:tcPr>
            <w:tcW w:type="dxa" w:w="68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Email C6 — Final: 'Your trial ends today — keep your access or lose it all'</w:t>
            </w:r>
          </w:p>
        </w:tc>
      </w:tr>
      <w:tr>
        <w:tc>
          <w:tcPr>
            <w:tcW w:type="dxa" w:w="25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If converts — move to [MEMBERSHIP-ACTIVE]</w:t>
            </w:r>
          </w:p>
        </w:tc>
        <w:tc>
          <w:tcPr>
            <w:tcW w:type="dxa" w:w="68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Track C stops. Standard membership onboarding begins.</w:t>
            </w:r>
          </w:p>
        </w:tc>
      </w:tr>
      <w:tr>
        <w:tc>
          <w:tcPr>
            <w:tcW w:type="dxa" w:w="25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If does not convert — Day 15</w:t>
            </w:r>
          </w:p>
        </w:tc>
        <w:tc>
          <w:tcPr>
            <w:tcW w:type="dxa" w:w="68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Email C7 — 'You left. The door is still open.' (re-engagement)</w:t>
            </w:r>
          </w:p>
        </w:tc>
      </w:tr>
    </w:tbl>
    <w:p>
      <w:pPr>
        <w:spacing w:before="0" w:after="0"/>
      </w:pPr>
      <w:r>
        <w:t xml:space="preserve"/>
      </w:r>
    </w:p>
    <w:p>
      <w:pPr>
        <w:spacing w:before="200" w:after="60"/>
      </w:pPr>
      <w:r>
        <w:rPr>
          <w:rFonts w:ascii="Arial" w:cs="Arial" w:eastAsia="Arial" w:hAnsi="Arial"/>
          <w:b/>
          <w:bCs/>
          <w:color w:val="1B5E20"/>
          <w:spacing w:val="40"/>
          <w:sz w:val="17"/>
          <w:szCs w:val="17"/>
        </w:rPr>
        <w:t xml:space="preserve">EMAIL C1 — DAY 0 (TRIAL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5E20" w:val="clear"/>
            <w:tcMar>
              <w:top w:type="dxa" w:w="100"/>
              <w:left w:type="dxa" w:w="180"/>
              <w:bottom w:type="dxa" w:w="100"/>
              <w:right w:type="dxa" w:w="180"/>
            </w:tcMar>
          </w:tcPr>
          <w:p>
            <w:pPr>
              <w:spacing w:before="0" w:after="60"/>
            </w:pPr>
            <w:r>
              <w:rPr>
                <w:rFonts w:ascii="Arial" w:cs="Arial" w:eastAsia="Arial" w:hAnsi="Arial"/>
                <w:b/>
                <w:bCs/>
                <w:color w:val="C9A84C"/>
                <w:spacing w:val="40"/>
                <w:sz w:val="17"/>
                <w:szCs w:val="17"/>
              </w:rPr>
              <w:t xml:space="preserve">SEND: Day 0 — Trial start</w:t>
            </w:r>
          </w:p>
          <w:p>
            <w:pPr>
              <w:spacing w:before="0" w:after="40"/>
            </w:pPr>
            <w:r>
              <w:rPr>
                <w:rFonts w:ascii="Arial" w:cs="Arial" w:eastAsia="Arial" w:hAnsi="Arial"/>
                <w:b/>
                <w:bCs/>
                <w:color w:val="FFFFFF"/>
                <w:sz w:val="22"/>
                <w:szCs w:val="22"/>
              </w:rPr>
              <w:t xml:space="preserve">Subject: Your 14-day free trial starts right now</w:t>
            </w:r>
          </w:p>
          <w:p>
            <w:pPr>
              <w:spacing w:before="0" w:after="0"/>
            </w:pPr>
            <w:r>
              <w:rPr>
                <w:rFonts w:ascii="Arial" w:cs="Arial" w:eastAsia="Arial" w:hAnsi="Arial"/>
                <w:i/>
                <w:iCs/>
                <w:color w:val="CCCCCC"/>
                <w:sz w:val="20"/>
                <w:szCs w:val="20"/>
              </w:rPr>
              <w:t xml:space="preserve">Preview: Here's what to do in the next 24 hours.</w:t>
            </w:r>
          </w:p>
        </w:tc>
      </w:tr>
      <w:tr>
        <w:tc>
          <w:tcPr>
            <w:tcBorders>
              <w:top w:val="single" w:color="DDDDDD" w:sz="4"/>
              <w:left w:val="single" w:color="DDDDDD" w:sz="4"/>
              <w:bottom w:val="single" w:color="DDDDDD" w:sz="4"/>
              <w:right w:val="single" w:color="DDDDDD" w:sz="4"/>
            </w:tcBorders>
            <w:shd w:fill="FFFFFF" w:val="clear"/>
            <w:tcMar>
              <w:top w:type="dxa" w:w="140"/>
              <w:left w:type="dxa" w:w="200"/>
              <w:bottom w:type="dxa" w:w="140"/>
              <w:right w:type="dxa" w:w="200"/>
            </w:tcMar>
          </w:tcPr>
          <w:p>
            <w:pPr>
              <w:spacing w:before="0" w:after="80"/>
            </w:pPr>
            <w:r>
              <w:rPr>
                <w:rFonts w:ascii="Arial" w:cs="Arial" w:eastAsia="Arial" w:hAnsi="Arial"/>
                <w:b w:val="false"/>
                <w:bCs w:val="false"/>
                <w:color w:val="333333"/>
                <w:sz w:val="20"/>
                <w:szCs w:val="20"/>
              </w:rPr>
              <w:t xml:space="preserve">Hey [First Name],</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Your 14-day free trial of the Metabolic Breakthrough Membership is live.</w:t>
            </w:r>
          </w:p>
          <w:p>
            <w:pPr>
              <w:spacing w:before="0" w:after="80"/>
            </w:pPr>
            <w:r>
              <w:rPr>
                <w:rFonts w:ascii="Arial" w:cs="Arial" w:eastAsia="Arial" w:hAnsi="Arial"/>
                <w:b w:val="false"/>
                <w:bCs w:val="false"/>
                <w:color w:val="333333"/>
                <w:sz w:val="20"/>
                <w:szCs w:val="20"/>
              </w:rPr>
              <w:t xml:space="preserve">Full access. No credit card charges. No tricks.</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Here's what I want you to do in the next 24 hours — not next week, today:</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bCs/>
                <w:color w:val="1A1A2E"/>
                <w:sz w:val="20"/>
                <w:szCs w:val="20"/>
              </w:rPr>
              <w:t xml:space="preserve">-&gt; Download the SmithFit app: [LINK]</w:t>
            </w:r>
          </w:p>
          <w:p>
            <w:pPr>
              <w:spacing w:before="0" w:after="80"/>
            </w:pPr>
            <w:r>
              <w:rPr>
                <w:rFonts w:ascii="Arial" w:cs="Arial" w:eastAsia="Arial" w:hAnsi="Arial"/>
                <w:b w:val="false"/>
                <w:bCs w:val="false"/>
                <w:color w:val="333333"/>
                <w:sz w:val="20"/>
                <w:szCs w:val="20"/>
              </w:rPr>
              <w:t xml:space="preserve">   Your meal plan, workouts, recipe database, and community are all in there.</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bCs/>
                <w:color w:val="1A1A2E"/>
                <w:sz w:val="20"/>
                <w:szCs w:val="20"/>
              </w:rPr>
              <w:t xml:space="preserve">-&gt; Start your first Metabolic Reset habit</w:t>
            </w:r>
          </w:p>
          <w:p>
            <w:pPr>
              <w:spacing w:before="0" w:after="80"/>
            </w:pPr>
            <w:r>
              <w:rPr>
                <w:rFonts w:ascii="Arial" w:cs="Arial" w:eastAsia="Arial" w:hAnsi="Arial"/>
                <w:b w:val="false"/>
                <w:bCs w:val="false"/>
                <w:color w:val="333333"/>
                <w:sz w:val="20"/>
                <w:szCs w:val="20"/>
              </w:rPr>
              <w:t xml:space="preserve">   The Wired-Up Morning Cocktail: water + ACV + lemon + pink salt. Before coffee.</w:t>
            </w:r>
          </w:p>
          <w:p>
            <w:pPr>
              <w:spacing w:before="0" w:after="80"/>
            </w:pPr>
            <w:r>
              <w:rPr>
                <w:rFonts w:ascii="Arial" w:cs="Arial" w:eastAsia="Arial" w:hAnsi="Arial"/>
                <w:b w:val="false"/>
                <w:bCs w:val="false"/>
                <w:color w:val="333333"/>
                <w:sz w:val="20"/>
                <w:szCs w:val="20"/>
              </w:rPr>
              <w:t xml:space="preserve">   Check it off in the Goals tab. That's Day 1.</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bCs/>
                <w:color w:val="1A1A2E"/>
                <w:sz w:val="20"/>
                <w:szCs w:val="20"/>
              </w:rPr>
              <w:t xml:space="preserve">-&gt; Introduce yourself in the community</w:t>
            </w:r>
          </w:p>
          <w:p>
            <w:pPr>
              <w:spacing w:before="0" w:after="80"/>
            </w:pPr>
            <w:r>
              <w:rPr>
                <w:rFonts w:ascii="Arial" w:cs="Arial" w:eastAsia="Arial" w:hAnsi="Arial"/>
                <w:b w:val="false"/>
                <w:bCs w:val="false"/>
                <w:color w:val="333333"/>
                <w:sz w:val="20"/>
                <w:szCs w:val="20"/>
              </w:rPr>
              <w:t xml:space="preserve">   Post your name, what shifts you work, and one thing you want to change.</w:t>
            </w:r>
          </w:p>
          <w:p>
            <w:pPr>
              <w:spacing w:before="0" w:after="80"/>
            </w:pPr>
            <w:r>
              <w:rPr>
                <w:rFonts w:ascii="Arial" w:cs="Arial" w:eastAsia="Arial" w:hAnsi="Arial"/>
                <w:b w:val="false"/>
                <w:bCs w:val="false"/>
                <w:color w:val="333333"/>
                <w:sz w:val="20"/>
                <w:szCs w:val="20"/>
              </w:rPr>
              <w:t xml:space="preserve">   The nurses in there will hype you up — I promise.</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You have 14 days. I want you to use every single one of them.</w:t>
            </w:r>
          </w:p>
          <w:p>
            <w:pPr>
              <w:spacing w:before="0" w:after="80"/>
            </w:pPr>
            <w:r>
              <w:rPr>
                <w:rFonts w:ascii="Arial" w:cs="Arial" w:eastAsia="Arial" w:hAnsi="Arial"/>
                <w:b w:val="false"/>
                <w:bCs w:val="false"/>
                <w:color w:val="333333"/>
                <w:sz w:val="20"/>
                <w:szCs w:val="20"/>
              </w:rPr>
              <w:t xml:space="preserve">By Day 14, if you've shown up, you'll know — in your body, not just your head — whether this works.</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I'll check in on you in a few days.</w:t>
            </w:r>
          </w:p>
          <w:p>
            <w:pPr>
              <w:spacing w:before="0" w:after="80"/>
            </w:pPr>
            <w:r>
              <w:rPr>
                <w:rFonts w:ascii="Arial" w:cs="Arial" w:eastAsia="Arial" w:hAnsi="Arial"/>
                <w:b w:val="false"/>
                <w:bCs w:val="false"/>
                <w:color w:val="333333"/>
                <w:sz w:val="20"/>
                <w:szCs w:val="20"/>
              </w:rPr>
              <w:t xml:space="preserve"/>
            </w:r>
          </w:p>
          <w:p>
            <w:pPr>
              <w:spacing w:before="0" w:after="0"/>
            </w:pPr>
            <w:r>
              <w:rPr>
                <w:rFonts w:ascii="Arial" w:cs="Arial" w:eastAsia="Arial" w:hAnsi="Arial"/>
                <w:b w:val="false"/>
                <w:bCs w:val="false"/>
                <w:color w:val="333333"/>
                <w:sz w:val="20"/>
                <w:szCs w:val="20"/>
              </w:rPr>
              <w:t xml:space="preserve">-- IJ Smith, RN | SmithFit LLC</w:t>
            </w:r>
          </w:p>
        </w:tc>
      </w:tr>
    </w:tbl>
    <w:p>
      <w:pPr>
        <w:spacing w:before="0" w:after="0"/>
      </w:pPr>
      <w:r>
        <w:t xml:space="preserve"/>
      </w:r>
    </w:p>
    <w:p>
      <w:pPr>
        <w:spacing w:before="200" w:after="60"/>
      </w:pPr>
      <w:r>
        <w:rPr>
          <w:rFonts w:ascii="Arial" w:cs="Arial" w:eastAsia="Arial" w:hAnsi="Arial"/>
          <w:b/>
          <w:bCs/>
          <w:color w:val="1B5E20"/>
          <w:spacing w:val="40"/>
          <w:sz w:val="17"/>
          <w:szCs w:val="17"/>
        </w:rPr>
        <w:t xml:space="preserve">IN-APP MESSAGE — DAY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none" w:color="FFFFFF" w:sz="0"/>
              <w:left w:val="none" w:color="FFFFFF" w:sz="0"/>
              <w:bottom w:val="none" w:color="FFFFFF" w:sz="0"/>
              <w:right w:val="none" w:color="FFFFFF" w:sz="0"/>
            </w:tcBorders>
            <w:shd w:fill="1B5E20" w:val="clear"/>
            <w:tcMar>
              <w:top w:type="dxa" w:w="120"/>
              <w:left w:type="dxa" w:w="160"/>
              <w:bottom w:type="dxa" w:w="120"/>
              <w:right w:type="dxa" w:w="160"/>
            </w:tcMar>
            <w:vAlign w:val="center"/>
          </w:tcPr>
          <w:p>
            <w:pPr>
              <w:spacing w:before="0" w:after="40"/>
              <w:jc w:val="center"/>
            </w:pPr>
            <w:r>
              <w:rPr>
                <w:rFonts w:ascii="Arial" w:cs="Arial" w:eastAsia="Arial" w:hAnsi="Arial"/>
                <w:b/>
                <w:bCs/>
                <w:color w:val="FFFFFF"/>
                <w:sz w:val="21"/>
                <w:szCs w:val="21"/>
              </w:rPr>
              <w:t xml:space="preserve">DAY 1</w:t>
            </w:r>
          </w:p>
          <w:p>
            <w:pPr>
              <w:spacing w:before="0" w:after="0"/>
              <w:jc w:val="center"/>
            </w:pPr>
            <w:r>
              <w:rPr>
                <w:rFonts w:ascii="Arial" w:cs="Arial" w:eastAsia="Arial" w:hAnsi="Arial"/>
                <w:i/>
                <w:iCs/>
                <w:color w:val="CCCCCC"/>
                <w:sz w:val="15"/>
                <w:szCs w:val="15"/>
              </w:rPr>
              <w:t xml:space="preserve">Trial — Day 1</w:t>
            </w:r>
          </w:p>
        </w:tc>
        <w:tc>
          <w:tcPr>
            <w:tcW w:type="dxa" w:w="78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color w:val="333333"/>
                <w:sz w:val="20"/>
                <w:szCs w:val="20"/>
              </w:rPr>
              <w:t xml:space="preserve">Hey [First Name]! Welcome to the community — we're so glad you're here. Your trial is live and your program is waiting in the Workouts tab. First action today: check off your first Metabolic Reset habit in the Goals tab. Second action: drop your intro in the New SmithFit FAM group. Tell us your name, what unit you work in, and one goal you have. The nurses in here GET IT — like, really get it. We can't wait to meet you.</w:t>
            </w:r>
          </w:p>
        </w:tc>
      </w:tr>
    </w:tbl>
    <w:p>
      <w:pPr>
        <w:spacing w:before="0" w:after="0"/>
      </w:pPr>
      <w:r>
        <w:t xml:space="preserve"/>
      </w:r>
    </w:p>
    <w:p>
      <w:pPr>
        <w:spacing w:before="200" w:after="60"/>
      </w:pPr>
      <w:r>
        <w:rPr>
          <w:rFonts w:ascii="Arial" w:cs="Arial" w:eastAsia="Arial" w:hAnsi="Arial"/>
          <w:b/>
          <w:bCs/>
          <w:color w:val="1B5E20"/>
          <w:spacing w:val="40"/>
          <w:sz w:val="17"/>
          <w:szCs w:val="17"/>
        </w:rPr>
        <w:t xml:space="preserve">EMAIL C2 — DAY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5E20" w:val="clear"/>
            <w:tcMar>
              <w:top w:type="dxa" w:w="100"/>
              <w:left w:type="dxa" w:w="180"/>
              <w:bottom w:type="dxa" w:w="100"/>
              <w:right w:type="dxa" w:w="180"/>
            </w:tcMar>
          </w:tcPr>
          <w:p>
            <w:pPr>
              <w:spacing w:before="0" w:after="60"/>
            </w:pPr>
            <w:r>
              <w:rPr>
                <w:rFonts w:ascii="Arial" w:cs="Arial" w:eastAsia="Arial" w:hAnsi="Arial"/>
                <w:b/>
                <w:bCs/>
                <w:color w:val="C9A84C"/>
                <w:spacing w:val="40"/>
                <w:sz w:val="17"/>
                <w:szCs w:val="17"/>
              </w:rPr>
              <w:t xml:space="preserve">SEND: Day 3 of your trial</w:t>
            </w:r>
          </w:p>
          <w:p>
            <w:pPr>
              <w:spacing w:before="0" w:after="40"/>
            </w:pPr>
            <w:r>
              <w:rPr>
                <w:rFonts w:ascii="Arial" w:cs="Arial" w:eastAsia="Arial" w:hAnsi="Arial"/>
                <w:b/>
                <w:bCs/>
                <w:color w:val="FFFFFF"/>
                <w:sz w:val="22"/>
                <w:szCs w:val="22"/>
              </w:rPr>
              <w:t xml:space="preserve">Subject: Day 3 check-in — are you feeling it yet?</w:t>
            </w:r>
          </w:p>
          <w:p>
            <w:pPr>
              <w:spacing w:before="0" w:after="0"/>
            </w:pPr>
            <w:r>
              <w:rPr>
                <w:rFonts w:ascii="Arial" w:cs="Arial" w:eastAsia="Arial" w:hAnsi="Arial"/>
                <w:i/>
                <w:iCs/>
                <w:color w:val="CCCCCC"/>
                <w:sz w:val="20"/>
                <w:szCs w:val="20"/>
              </w:rPr>
              <w:t xml:space="preserve">Preview: Here's what's happening in your body right now.</w:t>
            </w:r>
          </w:p>
        </w:tc>
      </w:tr>
      <w:tr>
        <w:tc>
          <w:tcPr>
            <w:tcBorders>
              <w:top w:val="single" w:color="DDDDDD" w:sz="4"/>
              <w:left w:val="single" w:color="DDDDDD" w:sz="4"/>
              <w:bottom w:val="single" w:color="DDDDDD" w:sz="4"/>
              <w:right w:val="single" w:color="DDDDDD" w:sz="4"/>
            </w:tcBorders>
            <w:shd w:fill="FFFFFF" w:val="clear"/>
            <w:tcMar>
              <w:top w:type="dxa" w:w="140"/>
              <w:left w:type="dxa" w:w="200"/>
              <w:bottom w:type="dxa" w:w="140"/>
              <w:right w:type="dxa" w:w="200"/>
            </w:tcMar>
          </w:tcPr>
          <w:p>
            <w:pPr>
              <w:spacing w:before="0" w:after="80"/>
            </w:pPr>
            <w:r>
              <w:rPr>
                <w:rFonts w:ascii="Arial" w:cs="Arial" w:eastAsia="Arial" w:hAnsi="Arial"/>
                <w:b w:val="false"/>
                <w:bCs w:val="false"/>
                <w:color w:val="333333"/>
                <w:sz w:val="20"/>
                <w:szCs w:val="20"/>
              </w:rPr>
              <w:t xml:space="preserve">Hey [First Name],</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Day 3. Real question: have you noticed anything yet?</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Even small things count:</w:t>
            </w:r>
          </w:p>
          <w:p>
            <w:pPr>
              <w:spacing w:before="0" w:after="80"/>
            </w:pPr>
            <w:r>
              <w:rPr>
                <w:rFonts w:ascii="Arial" w:cs="Arial" w:eastAsia="Arial" w:hAnsi="Arial"/>
                <w:b/>
                <w:bCs/>
                <w:color w:val="1A1A2E"/>
                <w:sz w:val="20"/>
                <w:szCs w:val="20"/>
              </w:rPr>
              <w:t xml:space="preserve">-&gt; Less bloating than usual?</w:t>
            </w:r>
          </w:p>
          <w:p>
            <w:pPr>
              <w:spacing w:before="0" w:after="80"/>
            </w:pPr>
            <w:r>
              <w:rPr>
                <w:rFonts w:ascii="Arial" w:cs="Arial" w:eastAsia="Arial" w:hAnsi="Arial"/>
                <w:b/>
                <w:bCs/>
                <w:color w:val="1A1A2E"/>
                <w:sz w:val="20"/>
                <w:szCs w:val="20"/>
              </w:rPr>
              <w:t xml:space="preserve">-&gt; A little more energy in the afternoon?</w:t>
            </w:r>
          </w:p>
          <w:p>
            <w:pPr>
              <w:spacing w:before="0" w:after="80"/>
            </w:pPr>
            <w:r>
              <w:rPr>
                <w:rFonts w:ascii="Arial" w:cs="Arial" w:eastAsia="Arial" w:hAnsi="Arial"/>
                <w:b/>
                <w:bCs/>
                <w:color w:val="1A1A2E"/>
                <w:sz w:val="20"/>
                <w:szCs w:val="20"/>
              </w:rPr>
              <w:t xml:space="preserve">-&gt; Fewer cravings after your shift?</w:t>
            </w:r>
          </w:p>
          <w:p>
            <w:pPr>
              <w:spacing w:before="0" w:after="80"/>
            </w:pPr>
            <w:r>
              <w:rPr>
                <w:rFonts w:ascii="Arial" w:cs="Arial" w:eastAsia="Arial" w:hAnsi="Arial"/>
                <w:b/>
                <w:bCs/>
                <w:color w:val="1A1A2E"/>
                <w:sz w:val="20"/>
                <w:szCs w:val="20"/>
              </w:rPr>
              <w:t xml:space="preserve">-&gt; Sleeping a little deeper?</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These early signals are real. They're your nervous system responding to the Metabolic Reset.</w:t>
            </w:r>
          </w:p>
          <w:p>
            <w:pPr>
              <w:spacing w:before="0" w:after="80"/>
            </w:pPr>
            <w:r>
              <w:rPr>
                <w:rFonts w:ascii="Arial" w:cs="Arial" w:eastAsia="Arial" w:hAnsi="Arial"/>
                <w:b w:val="false"/>
                <w:bCs w:val="false"/>
                <w:color w:val="333333"/>
                <w:sz w:val="20"/>
                <w:szCs w:val="20"/>
              </w:rPr>
              <w:t xml:space="preserve">Your body is starting to feel safe. That's the first shift — and it always comes before the scale moves.</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Here's what I want you to do before Day 5:</w:t>
            </w:r>
          </w:p>
          <w:p>
            <w:pPr>
              <w:spacing w:before="0" w:after="80"/>
            </w:pPr>
            <w:r>
              <w:rPr>
                <w:rFonts w:ascii="Arial" w:cs="Arial" w:eastAsia="Arial" w:hAnsi="Arial"/>
                <w:b/>
                <w:bCs/>
                <w:color w:val="1A1A2E"/>
                <w:sz w:val="20"/>
                <w:szCs w:val="20"/>
              </w:rPr>
              <w:t xml:space="preserve">-&gt; Complete your first workout (Workouts tab — 15 minutes, I promise)</w:t>
            </w:r>
          </w:p>
          <w:p>
            <w:pPr>
              <w:spacing w:before="0" w:after="80"/>
            </w:pPr>
            <w:r>
              <w:rPr>
                <w:rFonts w:ascii="Arial" w:cs="Arial" w:eastAsia="Arial" w:hAnsi="Arial"/>
                <w:b/>
                <w:bCs/>
                <w:color w:val="1A1A2E"/>
                <w:sz w:val="20"/>
                <w:szCs w:val="20"/>
              </w:rPr>
              <w:t xml:space="preserve">-&gt; Search the recipe database for your favorite food. Just try it. Search 'pad thai' or 'mac and cheese.'</w:t>
            </w:r>
          </w:p>
          <w:p>
            <w:pPr>
              <w:spacing w:before="0" w:after="80"/>
            </w:pPr>
            <w:r>
              <w:rPr>
                <w:rFonts w:ascii="Arial" w:cs="Arial" w:eastAsia="Arial" w:hAnsi="Arial"/>
                <w:b/>
                <w:bCs/>
                <w:color w:val="1A1A2E"/>
                <w:sz w:val="20"/>
                <w:szCs w:val="20"/>
              </w:rPr>
              <w:t xml:space="preserve">-&gt; Post ONE update in the community — even if it's 'I drank the cocktail 2 days in a row'</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You have 11 days left in your trial.</w:t>
            </w:r>
          </w:p>
          <w:p>
            <w:pPr>
              <w:spacing w:before="0" w:after="80"/>
            </w:pPr>
            <w:r>
              <w:rPr>
                <w:rFonts w:ascii="Arial" w:cs="Arial" w:eastAsia="Arial" w:hAnsi="Arial"/>
                <w:b w:val="false"/>
                <w:bCs w:val="false"/>
                <w:color w:val="333333"/>
                <w:sz w:val="20"/>
                <w:szCs w:val="20"/>
              </w:rPr>
              <w:t xml:space="preserve">The nurses who use every day of it never want to leave.</w:t>
            </w:r>
          </w:p>
          <w:p>
            <w:pPr>
              <w:spacing w:before="0" w:after="80"/>
            </w:pPr>
            <w:r>
              <w:rPr>
                <w:rFonts w:ascii="Arial" w:cs="Arial" w:eastAsia="Arial" w:hAnsi="Arial"/>
                <w:b w:val="false"/>
                <w:bCs w:val="false"/>
                <w:color w:val="333333"/>
                <w:sz w:val="20"/>
                <w:szCs w:val="20"/>
              </w:rPr>
              <w:t xml:space="preserve"/>
            </w:r>
          </w:p>
          <w:p>
            <w:pPr>
              <w:spacing w:before="0" w:after="0"/>
            </w:pPr>
            <w:r>
              <w:rPr>
                <w:rFonts w:ascii="Arial" w:cs="Arial" w:eastAsia="Arial" w:hAnsi="Arial"/>
                <w:b w:val="false"/>
                <w:bCs w:val="false"/>
                <w:color w:val="333333"/>
                <w:sz w:val="20"/>
                <w:szCs w:val="20"/>
              </w:rPr>
              <w:t xml:space="preserve">-- IJ</w:t>
            </w:r>
          </w:p>
        </w:tc>
      </w:tr>
    </w:tbl>
    <w:p>
      <w:pPr>
        <w:spacing w:before="0" w:after="0"/>
      </w:pPr>
      <w:r>
        <w:t xml:space="preserve"/>
      </w:r>
    </w:p>
    <w:p>
      <w:pPr>
        <w:spacing w:before="200" w:after="60"/>
      </w:pPr>
      <w:r>
        <w:rPr>
          <w:rFonts w:ascii="Arial" w:cs="Arial" w:eastAsia="Arial" w:hAnsi="Arial"/>
          <w:b/>
          <w:bCs/>
          <w:color w:val="1B5E20"/>
          <w:spacing w:val="40"/>
          <w:sz w:val="17"/>
          <w:szCs w:val="17"/>
        </w:rPr>
        <w:t xml:space="preserve">IN-APP MESSAGE — DAY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none" w:color="FFFFFF" w:sz="0"/>
              <w:left w:val="none" w:color="FFFFFF" w:sz="0"/>
              <w:bottom w:val="none" w:color="FFFFFF" w:sz="0"/>
              <w:right w:val="none" w:color="FFFFFF" w:sz="0"/>
            </w:tcBorders>
            <w:shd w:fill="1B5E20" w:val="clear"/>
            <w:tcMar>
              <w:top w:type="dxa" w:w="120"/>
              <w:left w:type="dxa" w:w="160"/>
              <w:bottom w:type="dxa" w:w="120"/>
              <w:right w:type="dxa" w:w="160"/>
            </w:tcMar>
            <w:vAlign w:val="center"/>
          </w:tcPr>
          <w:p>
            <w:pPr>
              <w:spacing w:before="0" w:after="40"/>
              <w:jc w:val="center"/>
            </w:pPr>
            <w:r>
              <w:rPr>
                <w:rFonts w:ascii="Arial" w:cs="Arial" w:eastAsia="Arial" w:hAnsi="Arial"/>
                <w:b/>
                <w:bCs/>
                <w:color w:val="FFFFFF"/>
                <w:sz w:val="21"/>
                <w:szCs w:val="21"/>
              </w:rPr>
              <w:t xml:space="preserve">DAY 5</w:t>
            </w:r>
          </w:p>
          <w:p>
            <w:pPr>
              <w:spacing w:before="0" w:after="0"/>
              <w:jc w:val="center"/>
            </w:pPr>
            <w:r>
              <w:rPr>
                <w:rFonts w:ascii="Arial" w:cs="Arial" w:eastAsia="Arial" w:hAnsi="Arial"/>
                <w:i/>
                <w:iCs/>
                <w:color w:val="CCCCCC"/>
                <w:sz w:val="15"/>
                <w:szCs w:val="15"/>
              </w:rPr>
              <w:t xml:space="preserve">Trial — Day 5</w:t>
            </w:r>
          </w:p>
        </w:tc>
        <w:tc>
          <w:tcPr>
            <w:tcW w:type="dxa" w:w="78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color w:val="333333"/>
                <w:sz w:val="20"/>
                <w:szCs w:val="20"/>
              </w:rPr>
              <w:t xml:space="preserve">Day 5! Quick one: have you tried the recipe database yet? Tap Nutrition -&gt; Discover and search for ANY food you love. The women in this community have found everything from arroz con pollo to birthday cake protein bowls in there. Every recipe is shift-proof and built for your metabolism. Log one meal today — takes 10 seconds with the photo log. Your coaches can see it and will fine-tune your plan based on what you're actually eating. You have 9 days of free access left — make every one count!</w:t>
            </w:r>
          </w:p>
        </w:tc>
      </w:tr>
    </w:tbl>
    <w:p>
      <w:pPr>
        <w:spacing w:before="0" w:after="0"/>
      </w:pPr>
      <w:r>
        <w:t xml:space="preserve"/>
      </w:r>
    </w:p>
    <w:p>
      <w:pPr>
        <w:spacing w:before="200" w:after="60"/>
      </w:pPr>
      <w:r>
        <w:rPr>
          <w:rFonts w:ascii="Arial" w:cs="Arial" w:eastAsia="Arial" w:hAnsi="Arial"/>
          <w:b/>
          <w:bCs/>
          <w:color w:val="1B5E20"/>
          <w:spacing w:val="40"/>
          <w:sz w:val="17"/>
          <w:szCs w:val="17"/>
        </w:rPr>
        <w:t xml:space="preserve">EMAIL C3 — DAY 7 (HALFWAY)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5E20" w:val="clear"/>
            <w:tcMar>
              <w:top w:type="dxa" w:w="100"/>
              <w:left w:type="dxa" w:w="180"/>
              <w:bottom w:type="dxa" w:w="100"/>
              <w:right w:type="dxa" w:w="180"/>
            </w:tcMar>
          </w:tcPr>
          <w:p>
            <w:pPr>
              <w:spacing w:before="0" w:after="60"/>
            </w:pPr>
            <w:r>
              <w:rPr>
                <w:rFonts w:ascii="Arial" w:cs="Arial" w:eastAsia="Arial" w:hAnsi="Arial"/>
                <w:b/>
                <w:bCs/>
                <w:color w:val="C9A84C"/>
                <w:spacing w:val="40"/>
                <w:sz w:val="17"/>
                <w:szCs w:val="17"/>
              </w:rPr>
              <w:t xml:space="preserve">SEND: Day 7 of your trial</w:t>
            </w:r>
          </w:p>
          <w:p>
            <w:pPr>
              <w:spacing w:before="0" w:after="40"/>
            </w:pPr>
            <w:r>
              <w:rPr>
                <w:rFonts w:ascii="Arial" w:cs="Arial" w:eastAsia="Arial" w:hAnsi="Arial"/>
                <w:b/>
                <w:bCs/>
                <w:color w:val="FFFFFF"/>
                <w:sz w:val="22"/>
                <w:szCs w:val="22"/>
              </w:rPr>
              <w:t xml:space="preserve">Subject: Halfway. Here's your honest progress report.</w:t>
            </w:r>
          </w:p>
          <w:p>
            <w:pPr>
              <w:spacing w:before="0" w:after="0"/>
            </w:pPr>
            <w:r>
              <w:rPr>
                <w:rFonts w:ascii="Arial" w:cs="Arial" w:eastAsia="Arial" w:hAnsi="Arial"/>
                <w:i/>
                <w:iCs/>
                <w:color w:val="CCCCCC"/>
                <w:sz w:val="20"/>
                <w:szCs w:val="20"/>
              </w:rPr>
              <w:t xml:space="preserve">Preview: And here's what the next 7 days will do if you stay in.</w:t>
            </w:r>
          </w:p>
        </w:tc>
      </w:tr>
      <w:tr>
        <w:tc>
          <w:tcPr>
            <w:tcBorders>
              <w:top w:val="single" w:color="DDDDDD" w:sz="4"/>
              <w:left w:val="single" w:color="DDDDDD" w:sz="4"/>
              <w:bottom w:val="single" w:color="DDDDDD" w:sz="4"/>
              <w:right w:val="single" w:color="DDDDDD" w:sz="4"/>
            </w:tcBorders>
            <w:shd w:fill="FFFFFF" w:val="clear"/>
            <w:tcMar>
              <w:top w:type="dxa" w:w="140"/>
              <w:left w:type="dxa" w:w="200"/>
              <w:bottom w:type="dxa" w:w="140"/>
              <w:right w:type="dxa" w:w="200"/>
            </w:tcMar>
          </w:tcPr>
          <w:p>
            <w:pPr>
              <w:spacing w:before="0" w:after="80"/>
            </w:pPr>
            <w:r>
              <w:rPr>
                <w:rFonts w:ascii="Arial" w:cs="Arial" w:eastAsia="Arial" w:hAnsi="Arial"/>
                <w:b w:val="false"/>
                <w:bCs w:val="false"/>
                <w:color w:val="333333"/>
                <w:sz w:val="20"/>
                <w:szCs w:val="20"/>
              </w:rPr>
              <w:t xml:space="preserve">Hey [First Name],</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Seven days. You're halfway through your free trial.</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Here's what you should have experienced by now if you've been showing up:</w:t>
            </w:r>
          </w:p>
          <w:p>
            <w:pPr>
              <w:spacing w:before="0" w:after="80"/>
            </w:pPr>
            <w:r>
              <w:rPr>
                <w:rFonts w:ascii="Arial" w:cs="Arial" w:eastAsia="Arial" w:hAnsi="Arial"/>
                <w:b/>
                <w:bCs/>
                <w:color w:val="1A1A2E"/>
                <w:sz w:val="20"/>
                <w:szCs w:val="20"/>
              </w:rPr>
              <w:t xml:space="preserve">-&gt; Reduced bloating (especially on shift days)</w:t>
            </w:r>
          </w:p>
          <w:p>
            <w:pPr>
              <w:spacing w:before="0" w:after="80"/>
            </w:pPr>
            <w:r>
              <w:rPr>
                <w:rFonts w:ascii="Arial" w:cs="Arial" w:eastAsia="Arial" w:hAnsi="Arial"/>
                <w:b/>
                <w:bCs/>
                <w:color w:val="1A1A2E"/>
                <w:sz w:val="20"/>
                <w:szCs w:val="20"/>
              </w:rPr>
              <w:t xml:space="preserve">-&gt; Slightly more stable energy — less of the 3pm crash</w:t>
            </w:r>
          </w:p>
          <w:p>
            <w:pPr>
              <w:spacing w:before="0" w:after="80"/>
            </w:pPr>
            <w:r>
              <w:rPr>
                <w:rFonts w:ascii="Arial" w:cs="Arial" w:eastAsia="Arial" w:hAnsi="Arial"/>
                <w:b/>
                <w:bCs/>
                <w:color w:val="1A1A2E"/>
                <w:sz w:val="20"/>
                <w:szCs w:val="20"/>
              </w:rPr>
              <w:t xml:space="preserve">-&gt; First workout completed</w:t>
            </w:r>
          </w:p>
          <w:p>
            <w:pPr>
              <w:spacing w:before="0" w:after="80"/>
            </w:pPr>
            <w:r>
              <w:rPr>
                <w:rFonts w:ascii="Arial" w:cs="Arial" w:eastAsia="Arial" w:hAnsi="Arial"/>
                <w:b/>
                <w:bCs/>
                <w:color w:val="1A1A2E"/>
                <w:sz w:val="20"/>
                <w:szCs w:val="20"/>
              </w:rPr>
              <w:t xml:space="preserve">-&gt; At least one community interaction</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Here's what's coming in days 8-14 if you keep going:</w:t>
            </w:r>
          </w:p>
          <w:p>
            <w:pPr>
              <w:spacing w:before="0" w:after="80"/>
            </w:pPr>
            <w:r>
              <w:rPr>
                <w:rFonts w:ascii="Arial" w:cs="Arial" w:eastAsia="Arial" w:hAnsi="Arial"/>
                <w:b/>
                <w:bCs/>
                <w:color w:val="1A1A2E"/>
                <w:sz w:val="20"/>
                <w:szCs w:val="20"/>
              </w:rPr>
              <w:t xml:space="preserve">-&gt; Your weekly meal plan UPDATES today — a new evolved version based on your first week</w:t>
            </w:r>
          </w:p>
          <w:p>
            <w:pPr>
              <w:spacing w:before="0" w:after="80"/>
            </w:pPr>
            <w:r>
              <w:rPr>
                <w:rFonts w:ascii="Arial" w:cs="Arial" w:eastAsia="Arial" w:hAnsi="Arial"/>
                <w:b/>
                <w:bCs/>
                <w:color w:val="1A1A2E"/>
                <w:sz w:val="20"/>
                <w:szCs w:val="20"/>
              </w:rPr>
              <w:t xml:space="preserve">-&gt; Week 2 workouts progress — slightly more challenging, still 15 minutes</w:t>
            </w:r>
          </w:p>
          <w:p>
            <w:pPr>
              <w:spacing w:before="0" w:after="80"/>
            </w:pPr>
            <w:r>
              <w:rPr>
                <w:rFonts w:ascii="Arial" w:cs="Arial" w:eastAsia="Arial" w:hAnsi="Arial"/>
                <w:b/>
                <w:bCs/>
                <w:color w:val="1A1A2E"/>
                <w:sz w:val="20"/>
                <w:szCs w:val="20"/>
              </w:rPr>
              <w:t xml:space="preserve">-&gt; Your first live coaching call: [DAY] at [TIME] — link in the community</w:t>
            </w:r>
          </w:p>
          <w:p>
            <w:pPr>
              <w:spacing w:before="0" w:after="80"/>
            </w:pPr>
            <w:r>
              <w:rPr>
                <w:rFonts w:ascii="Arial" w:cs="Arial" w:eastAsia="Arial" w:hAnsi="Arial"/>
                <w:b/>
                <w:bCs/>
                <w:color w:val="1A1A2E"/>
                <w:sz w:val="20"/>
                <w:szCs w:val="20"/>
              </w:rPr>
              <w:t xml:space="preserve">-&gt; The body composition shift that usually happens in weeks 2-3</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And here's what I need you to know:</w:t>
            </w:r>
          </w:p>
          <w:p>
            <w:pPr>
              <w:spacing w:before="0" w:after="80"/>
            </w:pPr>
            <w:r>
              <w:rPr>
                <w:rFonts w:ascii="Arial" w:cs="Arial" w:eastAsia="Arial" w:hAnsi="Arial"/>
                <w:b w:val="false"/>
                <w:bCs w:val="false"/>
                <w:color w:val="333333"/>
                <w:sz w:val="20"/>
                <w:szCs w:val="20"/>
              </w:rPr>
              <w:t xml:space="preserve">Keeping all of this — the meal plans, the workouts, the community, the coaching calls,</w:t>
            </w:r>
          </w:p>
          <w:p>
            <w:pPr>
              <w:spacing w:before="0" w:after="80"/>
            </w:pPr>
            <w:r>
              <w:rPr>
                <w:rFonts w:ascii="Arial" w:cs="Arial" w:eastAsia="Arial" w:hAnsi="Arial"/>
                <w:b w:val="false"/>
                <w:bCs w:val="false"/>
                <w:color w:val="333333"/>
                <w:sz w:val="20"/>
                <w:szCs w:val="20"/>
              </w:rPr>
              <w:t xml:space="preserve">the recipe database — costs $2.25 a day after your trial ends.</w:t>
            </w:r>
          </w:p>
          <w:p>
            <w:pPr>
              <w:spacing w:before="0" w:after="80"/>
            </w:pPr>
            <w:r>
              <w:rPr>
                <w:rFonts w:ascii="Arial" w:cs="Arial" w:eastAsia="Arial" w:hAnsi="Arial"/>
                <w:b w:val="false"/>
                <w:bCs w:val="false"/>
                <w:color w:val="333333"/>
                <w:sz w:val="20"/>
                <w:szCs w:val="20"/>
              </w:rPr>
              <w:t xml:space="preserve">That's less than a hospital vending machine meal.</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I'm not asking you to decide today. But I wanted you to know what you'd be keeping.</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bCs/>
                <w:color w:val="1A1A2E"/>
                <w:sz w:val="20"/>
                <w:szCs w:val="20"/>
              </w:rPr>
              <w:t xml:space="preserve">-&gt; Lock in your membership: $67/month -&gt; [LINK]</w:t>
            </w:r>
          </w:p>
          <w:p>
            <w:pPr>
              <w:spacing w:before="0" w:after="80"/>
            </w:pPr>
            <w:r>
              <w:rPr>
                <w:rFonts w:ascii="Arial" w:cs="Arial" w:eastAsia="Arial" w:hAnsi="Arial"/>
                <w:b w:val="false"/>
                <w:bCs w:val="false"/>
                <w:color w:val="333333"/>
                <w:sz w:val="20"/>
                <w:szCs w:val="20"/>
              </w:rPr>
              <w:t xml:space="preserve">   (You can also wait until Day 14 — the option stays open until then)</w:t>
            </w:r>
          </w:p>
          <w:p>
            <w:pPr>
              <w:spacing w:before="0" w:after="80"/>
            </w:pPr>
            <w:r>
              <w:rPr>
                <w:rFonts w:ascii="Arial" w:cs="Arial" w:eastAsia="Arial" w:hAnsi="Arial"/>
                <w:b w:val="false"/>
                <w:bCs w:val="false"/>
                <w:color w:val="333333"/>
                <w:sz w:val="20"/>
                <w:szCs w:val="20"/>
              </w:rPr>
              <w:t xml:space="preserve"/>
            </w:r>
          </w:p>
          <w:p>
            <w:pPr>
              <w:spacing w:before="0" w:after="0"/>
            </w:pPr>
            <w:r>
              <w:rPr>
                <w:rFonts w:ascii="Arial" w:cs="Arial" w:eastAsia="Arial" w:hAnsi="Arial"/>
                <w:b w:val="false"/>
                <w:bCs w:val="false"/>
                <w:color w:val="333333"/>
                <w:sz w:val="20"/>
                <w:szCs w:val="20"/>
              </w:rPr>
              <w:t xml:space="preserve">-- IJ</w:t>
            </w:r>
          </w:p>
        </w:tc>
      </w:tr>
    </w:tbl>
    <w:p>
      <w:pPr>
        <w:spacing w:before="0" w:after="0"/>
      </w:pPr>
      <w:r>
        <w:t xml:space="preserve"/>
      </w:r>
    </w:p>
    <w:p>
      <w:pPr>
        <w:spacing w:before="200" w:after="60"/>
      </w:pPr>
      <w:r>
        <w:rPr>
          <w:rFonts w:ascii="Arial" w:cs="Arial" w:eastAsia="Arial" w:hAnsi="Arial"/>
          <w:b/>
          <w:bCs/>
          <w:color w:val="1B5E20"/>
          <w:spacing w:val="40"/>
          <w:sz w:val="17"/>
          <w:szCs w:val="17"/>
        </w:rPr>
        <w:t xml:space="preserve">EMAIL C4 — DAY 10 (FIRST CONVERSION PUSH)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5E20" w:val="clear"/>
            <w:tcMar>
              <w:top w:type="dxa" w:w="100"/>
              <w:left w:type="dxa" w:w="180"/>
              <w:bottom w:type="dxa" w:w="100"/>
              <w:right w:type="dxa" w:w="180"/>
            </w:tcMar>
          </w:tcPr>
          <w:p>
            <w:pPr>
              <w:spacing w:before="0" w:after="60"/>
            </w:pPr>
            <w:r>
              <w:rPr>
                <w:rFonts w:ascii="Arial" w:cs="Arial" w:eastAsia="Arial" w:hAnsi="Arial"/>
                <w:b/>
                <w:bCs/>
                <w:color w:val="C9A84C"/>
                <w:spacing w:val="40"/>
                <w:sz w:val="17"/>
                <w:szCs w:val="17"/>
              </w:rPr>
              <w:t xml:space="preserve">SEND: Day 10 of your trial</w:t>
            </w:r>
          </w:p>
          <w:p>
            <w:pPr>
              <w:spacing w:before="0" w:after="40"/>
            </w:pPr>
            <w:r>
              <w:rPr>
                <w:rFonts w:ascii="Arial" w:cs="Arial" w:eastAsia="Arial" w:hAnsi="Arial"/>
                <w:b/>
                <w:bCs/>
                <w:color w:val="FFFFFF"/>
                <w:sz w:val="22"/>
                <w:szCs w:val="22"/>
              </w:rPr>
              <w:t xml:space="preserve">Subject: 4 days left. Keep everything you've built for $2.25/day.</w:t>
            </w:r>
          </w:p>
          <w:p>
            <w:pPr>
              <w:spacing w:before="0" w:after="0"/>
            </w:pPr>
            <w:r>
              <w:rPr>
                <w:rFonts w:ascii="Arial" w:cs="Arial" w:eastAsia="Arial" w:hAnsi="Arial"/>
                <w:i/>
                <w:iCs/>
                <w:color w:val="CCCCCC"/>
                <w:sz w:val="20"/>
                <w:szCs w:val="20"/>
              </w:rPr>
              <w:t xml:space="preserve">Preview: Here's what you'll lose if you don't.</w:t>
            </w:r>
          </w:p>
        </w:tc>
      </w:tr>
      <w:tr>
        <w:tc>
          <w:tcPr>
            <w:tcBorders>
              <w:top w:val="single" w:color="DDDDDD" w:sz="4"/>
              <w:left w:val="single" w:color="DDDDDD" w:sz="4"/>
              <w:bottom w:val="single" w:color="DDDDDD" w:sz="4"/>
              <w:right w:val="single" w:color="DDDDDD" w:sz="4"/>
            </w:tcBorders>
            <w:shd w:fill="FFFFFF" w:val="clear"/>
            <w:tcMar>
              <w:top w:type="dxa" w:w="140"/>
              <w:left w:type="dxa" w:w="200"/>
              <w:bottom w:type="dxa" w:w="140"/>
              <w:right w:type="dxa" w:w="200"/>
            </w:tcMar>
          </w:tcPr>
          <w:p>
            <w:pPr>
              <w:spacing w:before="0" w:after="80"/>
            </w:pPr>
            <w:r>
              <w:rPr>
                <w:rFonts w:ascii="Arial" w:cs="Arial" w:eastAsia="Arial" w:hAnsi="Arial"/>
                <w:b w:val="false"/>
                <w:bCs w:val="false"/>
                <w:color w:val="333333"/>
                <w:sz w:val="20"/>
                <w:szCs w:val="20"/>
              </w:rPr>
              <w:t xml:space="preserve">Hey [First Name],</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Four days left in your free trial.</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Let's be honest about what you've built in the last 10 days:</w:t>
            </w:r>
          </w:p>
          <w:p>
            <w:pPr>
              <w:spacing w:before="0" w:after="80"/>
            </w:pPr>
            <w:r>
              <w:rPr>
                <w:rFonts w:ascii="Arial" w:cs="Arial" w:eastAsia="Arial" w:hAnsi="Arial"/>
                <w:b/>
                <w:bCs/>
                <w:color w:val="1A1A2E"/>
                <w:sz w:val="20"/>
                <w:szCs w:val="20"/>
              </w:rPr>
              <w:t xml:space="preserve">-&gt; Your personalized meal plan (Work Day, Off Day, Chaos Day templates)</w:t>
            </w:r>
          </w:p>
          <w:p>
            <w:pPr>
              <w:spacing w:before="0" w:after="80"/>
            </w:pPr>
            <w:r>
              <w:rPr>
                <w:rFonts w:ascii="Arial" w:cs="Arial" w:eastAsia="Arial" w:hAnsi="Arial"/>
                <w:b/>
                <w:bCs/>
                <w:color w:val="1A1A2E"/>
                <w:sz w:val="20"/>
                <w:szCs w:val="20"/>
              </w:rPr>
              <w:t xml:space="preserve">-&gt; Your progressive workout program — built for your equipment and level</w:t>
            </w:r>
          </w:p>
          <w:p>
            <w:pPr>
              <w:spacing w:before="0" w:after="80"/>
            </w:pPr>
            <w:r>
              <w:rPr>
                <w:rFonts w:ascii="Arial" w:cs="Arial" w:eastAsia="Arial" w:hAnsi="Arial"/>
                <w:b/>
                <w:bCs/>
                <w:color w:val="1A1A2E"/>
                <w:sz w:val="20"/>
                <w:szCs w:val="20"/>
              </w:rPr>
              <w:t xml:space="preserve">-&gt; Your Metabolic Reset habit streaks</w:t>
            </w:r>
          </w:p>
          <w:p>
            <w:pPr>
              <w:spacing w:before="0" w:after="80"/>
            </w:pPr>
            <w:r>
              <w:rPr>
                <w:rFonts w:ascii="Arial" w:cs="Arial" w:eastAsia="Arial" w:hAnsi="Arial"/>
                <w:b/>
                <w:bCs/>
                <w:color w:val="1A1A2E"/>
                <w:sz w:val="20"/>
                <w:szCs w:val="20"/>
              </w:rPr>
              <w:t xml:space="preserve">-&gt; Your connections in the community</w:t>
            </w:r>
          </w:p>
          <w:p>
            <w:pPr>
              <w:spacing w:before="0" w:after="80"/>
            </w:pPr>
            <w:r>
              <w:rPr>
                <w:rFonts w:ascii="Arial" w:cs="Arial" w:eastAsia="Arial" w:hAnsi="Arial"/>
                <w:b/>
                <w:bCs/>
                <w:color w:val="1A1A2E"/>
                <w:sz w:val="20"/>
                <w:szCs w:val="20"/>
              </w:rPr>
              <w:t xml:space="preserve">-&gt; The live coaching call you attended (or the replay you watched)</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If you cancel after Day 14, all of that goes away.</w:t>
            </w:r>
          </w:p>
          <w:p>
            <w:pPr>
              <w:spacing w:before="0" w:after="80"/>
            </w:pPr>
            <w:r>
              <w:rPr>
                <w:rFonts w:ascii="Arial" w:cs="Arial" w:eastAsia="Arial" w:hAnsi="Arial"/>
                <w:b w:val="false"/>
                <w:bCs w:val="false"/>
                <w:color w:val="333333"/>
                <w:sz w:val="20"/>
                <w:szCs w:val="20"/>
              </w:rPr>
              <w:t xml:space="preserve">The app goes dark. The community disappears from your feed.</w:t>
            </w:r>
          </w:p>
          <w:p>
            <w:pPr>
              <w:spacing w:before="0" w:after="80"/>
            </w:pPr>
            <w:r>
              <w:rPr>
                <w:rFonts w:ascii="Arial" w:cs="Arial" w:eastAsia="Arial" w:hAnsi="Arial"/>
                <w:b w:val="false"/>
                <w:bCs w:val="false"/>
                <w:color w:val="333333"/>
                <w:sz w:val="20"/>
                <w:szCs w:val="20"/>
              </w:rPr>
              <w:t xml:space="preserve">Your meal plans, your workout history, your habit data — gone.</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Keeping all of it costs $67/month.</w:t>
            </w:r>
          </w:p>
          <w:p>
            <w:pPr>
              <w:spacing w:before="0" w:after="80"/>
            </w:pPr>
            <w:r>
              <w:rPr>
                <w:rFonts w:ascii="Arial" w:cs="Arial" w:eastAsia="Arial" w:hAnsi="Arial"/>
                <w:b w:val="false"/>
                <w:bCs w:val="false"/>
                <w:color w:val="333333"/>
                <w:sz w:val="20"/>
                <w:szCs w:val="20"/>
              </w:rPr>
              <w:t xml:space="preserve">That is $2.25 per day.</w:t>
            </w:r>
          </w:p>
          <w:p>
            <w:pPr>
              <w:spacing w:before="0" w:after="80"/>
            </w:pPr>
            <w:r>
              <w:rPr>
                <w:rFonts w:ascii="Arial" w:cs="Arial" w:eastAsia="Arial" w:hAnsi="Arial"/>
                <w:b w:val="false"/>
                <w:bCs w:val="false"/>
                <w:color w:val="333333"/>
                <w:sz w:val="20"/>
                <w:szCs w:val="20"/>
              </w:rPr>
              <w:t xml:space="preserve">Less than the coffee you're drinking to get through your shift.</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You've already done the hardest part — you started.</w:t>
            </w:r>
          </w:p>
          <w:p>
            <w:pPr>
              <w:spacing w:before="0" w:after="80"/>
            </w:pPr>
            <w:r>
              <w:rPr>
                <w:rFonts w:ascii="Arial" w:cs="Arial" w:eastAsia="Arial" w:hAnsi="Arial"/>
                <w:b w:val="false"/>
                <w:bCs w:val="false"/>
                <w:color w:val="333333"/>
                <w:sz w:val="20"/>
                <w:szCs w:val="20"/>
              </w:rPr>
              <w:t xml:space="preserve">Don't let 10 days of momentum disappear over $2.25 a day.</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bCs/>
                <w:color w:val="1A1A2E"/>
                <w:sz w:val="20"/>
                <w:szCs w:val="20"/>
              </w:rPr>
              <w:t xml:space="preserve">-&gt; Keep your access: $67/month -&gt; [LINK]</w:t>
            </w:r>
          </w:p>
          <w:p>
            <w:pPr>
              <w:spacing w:before="0" w:after="80"/>
            </w:pPr>
            <w:r>
              <w:rPr>
                <w:rFonts w:ascii="Arial" w:cs="Arial" w:eastAsia="Arial" w:hAnsi="Arial"/>
                <w:b w:val="false"/>
                <w:bCs w:val="false"/>
                <w:color w:val="333333"/>
                <w:sz w:val="20"/>
                <w:szCs w:val="20"/>
              </w:rPr>
              <w:t xml:space="preserve">   (Your first charge will be on Day 15 — you pay nothing today)</w:t>
            </w:r>
          </w:p>
          <w:p>
            <w:pPr>
              <w:spacing w:before="0" w:after="80"/>
            </w:pPr>
            <w:r>
              <w:rPr>
                <w:rFonts w:ascii="Arial" w:cs="Arial" w:eastAsia="Arial" w:hAnsi="Arial"/>
                <w:b w:val="false"/>
                <w:bCs w:val="false"/>
                <w:color w:val="333333"/>
                <w:sz w:val="20"/>
                <w:szCs w:val="20"/>
              </w:rPr>
              <w:t xml:space="preserve"/>
            </w:r>
          </w:p>
          <w:p>
            <w:pPr>
              <w:spacing w:before="0" w:after="0"/>
            </w:pPr>
            <w:r>
              <w:rPr>
                <w:rFonts w:ascii="Arial" w:cs="Arial" w:eastAsia="Arial" w:hAnsi="Arial"/>
                <w:b w:val="false"/>
                <w:bCs w:val="false"/>
                <w:color w:val="333333"/>
                <w:sz w:val="20"/>
                <w:szCs w:val="20"/>
              </w:rPr>
              <w:t xml:space="preserve">-- IJ</w:t>
            </w:r>
          </w:p>
        </w:tc>
      </w:tr>
    </w:tbl>
    <w:p>
      <w:pPr>
        <w:spacing w:before="0" w:after="0"/>
      </w:pPr>
      <w:r>
        <w:t xml:space="preserve"/>
      </w:r>
    </w:p>
    <w:p>
      <w:pPr>
        <w:spacing w:before="200" w:after="60"/>
      </w:pPr>
      <w:r>
        <w:rPr>
          <w:rFonts w:ascii="Arial" w:cs="Arial" w:eastAsia="Arial" w:hAnsi="Arial"/>
          <w:b/>
          <w:bCs/>
          <w:color w:val="1B5E20"/>
          <w:spacing w:val="40"/>
          <w:sz w:val="17"/>
          <w:szCs w:val="17"/>
        </w:rPr>
        <w:t xml:space="preserve">IN-APP MESSAGE — DAY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none" w:color="FFFFFF" w:sz="0"/>
              <w:left w:val="none" w:color="FFFFFF" w:sz="0"/>
              <w:bottom w:val="none" w:color="FFFFFF" w:sz="0"/>
              <w:right w:val="none" w:color="FFFFFF" w:sz="0"/>
            </w:tcBorders>
            <w:shd w:fill="1B5E20" w:val="clear"/>
            <w:tcMar>
              <w:top w:type="dxa" w:w="120"/>
              <w:left w:type="dxa" w:w="160"/>
              <w:bottom w:type="dxa" w:w="120"/>
              <w:right w:type="dxa" w:w="160"/>
            </w:tcMar>
            <w:vAlign w:val="center"/>
          </w:tcPr>
          <w:p>
            <w:pPr>
              <w:spacing w:before="0" w:after="40"/>
              <w:jc w:val="center"/>
            </w:pPr>
            <w:r>
              <w:rPr>
                <w:rFonts w:ascii="Arial" w:cs="Arial" w:eastAsia="Arial" w:hAnsi="Arial"/>
                <w:b/>
                <w:bCs/>
                <w:color w:val="FFFFFF"/>
                <w:sz w:val="21"/>
                <w:szCs w:val="21"/>
              </w:rPr>
              <w:t xml:space="preserve">DAY 11</w:t>
            </w:r>
          </w:p>
          <w:p>
            <w:pPr>
              <w:spacing w:before="0" w:after="0"/>
              <w:jc w:val="center"/>
            </w:pPr>
            <w:r>
              <w:rPr>
                <w:rFonts w:ascii="Arial" w:cs="Arial" w:eastAsia="Arial" w:hAnsi="Arial"/>
                <w:i/>
                <w:iCs/>
                <w:color w:val="CCCCCC"/>
                <w:sz w:val="15"/>
                <w:szCs w:val="15"/>
              </w:rPr>
              <w:t xml:space="preserve">Trial — Day 11 countdown</w:t>
            </w:r>
          </w:p>
        </w:tc>
        <w:tc>
          <w:tcPr>
            <w:tcW w:type="dxa" w:w="78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color w:val="333333"/>
                <w:sz w:val="20"/>
                <w:szCs w:val="20"/>
              </w:rPr>
              <w:t xml:space="preserve">Hey [First Name] — 3 days left of your free trial. I wanted to check in personally. How are you feeling compared to Day 1? The community is going to miss you if you go. Your meal plan, your workouts, your habit streaks — they all disappear on Day 15 if you don't keep going. Keeping your access is $67/month — less than most people spend on supplements that don't work. The link is in your email. We're rooting for you to stay.</w:t>
            </w:r>
          </w:p>
        </w:tc>
      </w:tr>
    </w:tbl>
    <w:p>
      <w:pPr>
        <w:spacing w:before="0" w:after="0"/>
      </w:pPr>
      <w:r>
        <w:t xml:space="preserve"/>
      </w:r>
    </w:p>
    <w:p>
      <w:pPr>
        <w:spacing w:before="200" w:after="60"/>
      </w:pPr>
      <w:r>
        <w:rPr>
          <w:rFonts w:ascii="Arial" w:cs="Arial" w:eastAsia="Arial" w:hAnsi="Arial"/>
          <w:b/>
          <w:bCs/>
          <w:color w:val="1B5E20"/>
          <w:spacing w:val="40"/>
          <w:sz w:val="17"/>
          <w:szCs w:val="17"/>
        </w:rPr>
        <w:t xml:space="preserve">EMAIL C5 — DAY 12 (SOCIAL PROOF)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5E20" w:val="clear"/>
            <w:tcMar>
              <w:top w:type="dxa" w:w="100"/>
              <w:left w:type="dxa" w:w="180"/>
              <w:bottom w:type="dxa" w:w="100"/>
              <w:right w:type="dxa" w:w="180"/>
            </w:tcMar>
          </w:tcPr>
          <w:p>
            <w:pPr>
              <w:spacing w:before="0" w:after="60"/>
            </w:pPr>
            <w:r>
              <w:rPr>
                <w:rFonts w:ascii="Arial" w:cs="Arial" w:eastAsia="Arial" w:hAnsi="Arial"/>
                <w:b/>
                <w:bCs/>
                <w:color w:val="C9A84C"/>
                <w:spacing w:val="40"/>
                <w:sz w:val="17"/>
                <w:szCs w:val="17"/>
              </w:rPr>
              <w:t xml:space="preserve">SEND: Day 12 of your trial</w:t>
            </w:r>
          </w:p>
          <w:p>
            <w:pPr>
              <w:spacing w:before="0" w:after="40"/>
            </w:pPr>
            <w:r>
              <w:rPr>
                <w:rFonts w:ascii="Arial" w:cs="Arial" w:eastAsia="Arial" w:hAnsi="Arial"/>
                <w:b/>
                <w:bCs/>
                <w:color w:val="FFFFFF"/>
                <w:sz w:val="22"/>
                <w:szCs w:val="22"/>
              </w:rPr>
              <w:t xml:space="preserve">Subject: She almost cancelled on Day 11. Here's what happened on Day 14.</w:t>
            </w:r>
          </w:p>
          <w:p>
            <w:pPr>
              <w:spacing w:before="0" w:after="0"/>
            </w:pPr>
            <w:r>
              <w:rPr>
                <w:rFonts w:ascii="Arial" w:cs="Arial" w:eastAsia="Arial" w:hAnsi="Arial"/>
                <w:i/>
                <w:iCs/>
                <w:color w:val="CCCCCC"/>
                <w:sz w:val="20"/>
                <w:szCs w:val="20"/>
              </w:rPr>
              <w:t xml:space="preserve">Preview: This is the email I wish someone had sent me.</w:t>
            </w:r>
          </w:p>
        </w:tc>
      </w:tr>
      <w:tr>
        <w:tc>
          <w:tcPr>
            <w:tcBorders>
              <w:top w:val="single" w:color="DDDDDD" w:sz="4"/>
              <w:left w:val="single" w:color="DDDDDD" w:sz="4"/>
              <w:bottom w:val="single" w:color="DDDDDD" w:sz="4"/>
              <w:right w:val="single" w:color="DDDDDD" w:sz="4"/>
            </w:tcBorders>
            <w:shd w:fill="FFFFFF" w:val="clear"/>
            <w:tcMar>
              <w:top w:type="dxa" w:w="140"/>
              <w:left w:type="dxa" w:w="200"/>
              <w:bottom w:type="dxa" w:w="140"/>
              <w:right w:type="dxa" w:w="200"/>
            </w:tcMar>
          </w:tcPr>
          <w:p>
            <w:pPr>
              <w:spacing w:before="0" w:after="80"/>
            </w:pPr>
            <w:r>
              <w:rPr>
                <w:rFonts w:ascii="Arial" w:cs="Arial" w:eastAsia="Arial" w:hAnsi="Arial"/>
                <w:b w:val="false"/>
                <w:bCs w:val="false"/>
                <w:color w:val="333333"/>
                <w:sz w:val="20"/>
                <w:szCs w:val="20"/>
              </w:rPr>
              <w:t xml:space="preserve">Hey [First Name],</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I want to tell you about Rachel.</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Rachel was a free trial member. On Day 11, she had her finger on the cancel button.</w:t>
            </w:r>
          </w:p>
          <w:p>
            <w:pPr>
              <w:spacing w:before="0" w:after="80"/>
            </w:pPr>
            <w:r>
              <w:rPr>
                <w:rFonts w:ascii="Arial" w:cs="Arial" w:eastAsia="Arial" w:hAnsi="Arial"/>
                <w:b w:val="false"/>
                <w:bCs w:val="false"/>
                <w:color w:val="333333"/>
                <w:sz w:val="20"/>
                <w:szCs w:val="20"/>
              </w:rPr>
              <w:t xml:space="preserve">'I can't justify $67/month right now,' she told herself. 'I'll start fresh later.'</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She didn't cancel. She kept her access.</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Three months later:</w:t>
            </w:r>
          </w:p>
          <w:p>
            <w:pPr>
              <w:spacing w:before="0" w:after="80"/>
            </w:pPr>
            <w:r>
              <w:rPr>
                <w:rFonts w:ascii="Arial" w:cs="Arial" w:eastAsia="Arial" w:hAnsi="Arial"/>
                <w:b/>
                <w:bCs/>
                <w:color w:val="1A1A2E"/>
                <w:sz w:val="20"/>
                <w:szCs w:val="20"/>
              </w:rPr>
              <w:t xml:space="preserve">-&gt; Down 18 lbs</w:t>
            </w:r>
          </w:p>
          <w:p>
            <w:pPr>
              <w:spacing w:before="0" w:after="80"/>
            </w:pPr>
            <w:r>
              <w:rPr>
                <w:rFonts w:ascii="Arial" w:cs="Arial" w:eastAsia="Arial" w:hAnsi="Arial"/>
                <w:b/>
                <w:bCs/>
                <w:color w:val="1A1A2E"/>
                <w:sz w:val="20"/>
                <w:szCs w:val="20"/>
              </w:rPr>
              <w:t xml:space="preserve">-&gt; Off her acid reflux medication</w:t>
            </w:r>
          </w:p>
          <w:p>
            <w:pPr>
              <w:spacing w:before="0" w:after="80"/>
            </w:pPr>
            <w:r>
              <w:rPr>
                <w:rFonts w:ascii="Arial" w:cs="Arial" w:eastAsia="Arial" w:hAnsi="Arial"/>
                <w:b/>
                <w:bCs/>
                <w:color w:val="1A1A2E"/>
                <w:sz w:val="20"/>
                <w:szCs w:val="20"/>
              </w:rPr>
              <w:t xml:space="preserve">-&gt; Her doctor commented on her labs at her last appointment</w:t>
            </w:r>
          </w:p>
          <w:p>
            <w:pPr>
              <w:spacing w:before="0" w:after="80"/>
            </w:pPr>
            <w:r>
              <w:rPr>
                <w:rFonts w:ascii="Arial" w:cs="Arial" w:eastAsia="Arial" w:hAnsi="Arial"/>
                <w:b/>
                <w:bCs/>
                <w:color w:val="1A1A2E"/>
                <w:sz w:val="20"/>
                <w:szCs w:val="20"/>
              </w:rPr>
              <w:t xml:space="preserve">-&gt; She told me: 'The $67 felt like a lot in the moment. Now it feels insane that I almost walked away.'</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'Starting fresh later' is what we've all told ourselves before.</w:t>
            </w:r>
          </w:p>
          <w:p>
            <w:pPr>
              <w:spacing w:before="0" w:after="80"/>
            </w:pPr>
            <w:r>
              <w:rPr>
                <w:rFonts w:ascii="Arial" w:cs="Arial" w:eastAsia="Arial" w:hAnsi="Arial"/>
                <w:b w:val="false"/>
                <w:bCs w:val="false"/>
                <w:color w:val="333333"/>
                <w:sz w:val="20"/>
                <w:szCs w:val="20"/>
              </w:rPr>
              <w:t xml:space="preserve">And we know how that story ends.</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You have 2 days left. The momentum you've built in 12 days is real.</w:t>
            </w:r>
          </w:p>
          <w:p>
            <w:pPr>
              <w:spacing w:before="0" w:after="80"/>
            </w:pPr>
            <w:r>
              <w:rPr>
                <w:rFonts w:ascii="Arial" w:cs="Arial" w:eastAsia="Arial" w:hAnsi="Arial"/>
                <w:b w:val="false"/>
                <w:bCs w:val="false"/>
                <w:color w:val="333333"/>
                <w:sz w:val="20"/>
                <w:szCs w:val="20"/>
              </w:rPr>
              <w:t xml:space="preserve">Don't make Day 15 your restart-from-zero day.</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bCs/>
                <w:color w:val="1A1A2E"/>
                <w:sz w:val="20"/>
                <w:szCs w:val="20"/>
              </w:rPr>
              <w:t xml:space="preserve">-&gt; Keep your access: $67/month -&gt; [LINK]</w:t>
            </w:r>
          </w:p>
          <w:p>
            <w:pPr>
              <w:spacing w:before="0" w:after="80"/>
            </w:pPr>
            <w:r>
              <w:rPr>
                <w:rFonts w:ascii="Arial" w:cs="Arial" w:eastAsia="Arial" w:hAnsi="Arial"/>
                <w:b w:val="false"/>
                <w:bCs w:val="false"/>
                <w:color w:val="333333"/>
                <w:sz w:val="20"/>
                <w:szCs w:val="20"/>
              </w:rPr>
              <w:t xml:space="preserve">   First charge on Day 15. Cancel anytime before then if you change your mind.</w:t>
            </w:r>
          </w:p>
          <w:p>
            <w:pPr>
              <w:spacing w:before="0" w:after="80"/>
            </w:pPr>
            <w:r>
              <w:rPr>
                <w:rFonts w:ascii="Arial" w:cs="Arial" w:eastAsia="Arial" w:hAnsi="Arial"/>
                <w:b w:val="false"/>
                <w:bCs w:val="false"/>
                <w:color w:val="333333"/>
                <w:sz w:val="20"/>
                <w:szCs w:val="20"/>
              </w:rPr>
              <w:t xml:space="preserve"/>
            </w:r>
          </w:p>
          <w:p>
            <w:pPr>
              <w:spacing w:before="0" w:after="0"/>
            </w:pPr>
            <w:r>
              <w:rPr>
                <w:rFonts w:ascii="Arial" w:cs="Arial" w:eastAsia="Arial" w:hAnsi="Arial"/>
                <w:b w:val="false"/>
                <w:bCs w:val="false"/>
                <w:color w:val="333333"/>
                <w:sz w:val="20"/>
                <w:szCs w:val="20"/>
              </w:rPr>
              <w:t xml:space="preserve">-- IJ</w:t>
            </w:r>
          </w:p>
        </w:tc>
      </w:tr>
    </w:tbl>
    <w:p>
      <w:pPr>
        <w:spacing w:before="0" w:after="0"/>
      </w:pPr>
      <w:r>
        <w:t xml:space="preserve"/>
      </w:r>
    </w:p>
    <w:p>
      <w:pPr>
        <w:spacing w:before="200" w:after="60"/>
      </w:pPr>
      <w:r>
        <w:rPr>
          <w:rFonts w:ascii="Arial" w:cs="Arial" w:eastAsia="Arial" w:hAnsi="Arial"/>
          <w:b/>
          <w:bCs/>
          <w:color w:val="1B5E20"/>
          <w:spacing w:val="40"/>
          <w:sz w:val="17"/>
          <w:szCs w:val="17"/>
        </w:rPr>
        <w:t xml:space="preserve">IN-APP MESSAGE — DAY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none" w:color="FFFFFF" w:sz="0"/>
              <w:left w:val="none" w:color="FFFFFF" w:sz="0"/>
              <w:bottom w:val="none" w:color="FFFFFF" w:sz="0"/>
              <w:right w:val="none" w:color="FFFFFF" w:sz="0"/>
            </w:tcBorders>
            <w:shd w:fill="1B5E20" w:val="clear"/>
            <w:tcMar>
              <w:top w:type="dxa" w:w="120"/>
              <w:left w:type="dxa" w:w="160"/>
              <w:bottom w:type="dxa" w:w="120"/>
              <w:right w:type="dxa" w:w="160"/>
            </w:tcMar>
            <w:vAlign w:val="center"/>
          </w:tcPr>
          <w:p>
            <w:pPr>
              <w:spacing w:before="0" w:after="40"/>
              <w:jc w:val="center"/>
            </w:pPr>
            <w:r>
              <w:rPr>
                <w:rFonts w:ascii="Arial" w:cs="Arial" w:eastAsia="Arial" w:hAnsi="Arial"/>
                <w:b/>
                <w:bCs/>
                <w:color w:val="FFFFFF"/>
                <w:sz w:val="21"/>
                <w:szCs w:val="21"/>
              </w:rPr>
              <w:t xml:space="preserve">DAY 13</w:t>
            </w:r>
          </w:p>
          <w:p>
            <w:pPr>
              <w:spacing w:before="0" w:after="0"/>
              <w:jc w:val="center"/>
            </w:pPr>
            <w:r>
              <w:rPr>
                <w:rFonts w:ascii="Arial" w:cs="Arial" w:eastAsia="Arial" w:hAnsi="Arial"/>
                <w:i/>
                <w:iCs/>
                <w:color w:val="CCCCCC"/>
                <w:sz w:val="15"/>
                <w:szCs w:val="15"/>
              </w:rPr>
              <w:t xml:space="preserve">Final countdown</w:t>
            </w:r>
          </w:p>
        </w:tc>
        <w:tc>
          <w:tcPr>
            <w:tcW w:type="dxa" w:w="78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color w:val="333333"/>
                <w:sz w:val="20"/>
                <w:szCs w:val="20"/>
              </w:rPr>
              <w:t xml:space="preserve">Hey [First Name] — tomorrow is Day 14. Your free trial ends tonight. After that, your app access, your meal plans, your workout program, and your community access all close unless you've kept your membership. I don't want you to lose what you've built. Keeping it: $67/month -&gt; [LINK in your email]. That's it. You've already done the work. Don't let the access disappear.</w:t>
            </w:r>
          </w:p>
        </w:tc>
      </w:tr>
    </w:tbl>
    <w:p>
      <w:pPr>
        <w:spacing w:before="0" w:after="0"/>
      </w:pPr>
      <w:r>
        <w:t xml:space="preserve"/>
      </w:r>
    </w:p>
    <w:p>
      <w:pPr>
        <w:spacing w:before="200" w:after="60"/>
      </w:pPr>
      <w:r>
        <w:rPr>
          <w:rFonts w:ascii="Arial" w:cs="Arial" w:eastAsia="Arial" w:hAnsi="Arial"/>
          <w:b/>
          <w:bCs/>
          <w:color w:val="1B5E20"/>
          <w:spacing w:val="40"/>
          <w:sz w:val="17"/>
          <w:szCs w:val="17"/>
        </w:rPr>
        <w:t xml:space="preserve">EMAIL C6 — DAY 14 (FINAL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5E20" w:val="clear"/>
            <w:tcMar>
              <w:top w:type="dxa" w:w="100"/>
              <w:left w:type="dxa" w:w="180"/>
              <w:bottom w:type="dxa" w:w="100"/>
              <w:right w:type="dxa" w:w="180"/>
            </w:tcMar>
          </w:tcPr>
          <w:p>
            <w:pPr>
              <w:spacing w:before="0" w:after="60"/>
            </w:pPr>
            <w:r>
              <w:rPr>
                <w:rFonts w:ascii="Arial" w:cs="Arial" w:eastAsia="Arial" w:hAnsi="Arial"/>
                <w:b/>
                <w:bCs/>
                <w:color w:val="C9A84C"/>
                <w:spacing w:val="40"/>
                <w:sz w:val="17"/>
                <w:szCs w:val="17"/>
              </w:rPr>
              <w:t xml:space="preserve">SEND: Day 14 — Trial ends today</w:t>
            </w:r>
          </w:p>
          <w:p>
            <w:pPr>
              <w:spacing w:before="0" w:after="40"/>
            </w:pPr>
            <w:r>
              <w:rPr>
                <w:rFonts w:ascii="Arial" w:cs="Arial" w:eastAsia="Arial" w:hAnsi="Arial"/>
                <w:b/>
                <w:bCs/>
                <w:color w:val="FFFFFF"/>
                <w:sz w:val="22"/>
                <w:szCs w:val="22"/>
              </w:rPr>
              <w:t xml:space="preserve">Subject: Your trial ends today. Keep going or start over — your choice.</w:t>
            </w:r>
          </w:p>
          <w:p>
            <w:pPr>
              <w:spacing w:before="0" w:after="0"/>
            </w:pPr>
            <w:r>
              <w:rPr>
                <w:rFonts w:ascii="Arial" w:cs="Arial" w:eastAsia="Arial" w:hAnsi="Arial"/>
                <w:i/>
                <w:iCs/>
                <w:color w:val="CCCCCC"/>
                <w:sz w:val="20"/>
                <w:szCs w:val="20"/>
              </w:rPr>
              <w:t xml:space="preserve">Preview: Last chance to keep everything you've built.</w:t>
            </w:r>
          </w:p>
        </w:tc>
      </w:tr>
      <w:tr>
        <w:tc>
          <w:tcPr>
            <w:tcBorders>
              <w:top w:val="single" w:color="DDDDDD" w:sz="4"/>
              <w:left w:val="single" w:color="DDDDDD" w:sz="4"/>
              <w:bottom w:val="single" w:color="DDDDDD" w:sz="4"/>
              <w:right w:val="single" w:color="DDDDDD" w:sz="4"/>
            </w:tcBorders>
            <w:shd w:fill="FFFFFF" w:val="clear"/>
            <w:tcMar>
              <w:top w:type="dxa" w:w="140"/>
              <w:left w:type="dxa" w:w="200"/>
              <w:bottom w:type="dxa" w:w="140"/>
              <w:right w:type="dxa" w:w="200"/>
            </w:tcMar>
          </w:tcPr>
          <w:p>
            <w:pPr>
              <w:spacing w:before="0" w:after="80"/>
            </w:pPr>
            <w:r>
              <w:rPr>
                <w:rFonts w:ascii="Arial" w:cs="Arial" w:eastAsia="Arial" w:hAnsi="Arial"/>
                <w:b w:val="false"/>
                <w:bCs w:val="false"/>
                <w:color w:val="333333"/>
                <w:sz w:val="20"/>
                <w:szCs w:val="20"/>
              </w:rPr>
              <w:t xml:space="preserve">Hey [First Name],</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Today is Day 14. Your free trial ends today.</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If you've been showing up — and I hope you have — here's what's at stake right now:</w:t>
            </w:r>
          </w:p>
          <w:p>
            <w:pPr>
              <w:spacing w:before="0" w:after="80"/>
            </w:pPr>
            <w:r>
              <w:rPr>
                <w:rFonts w:ascii="Arial" w:cs="Arial" w:eastAsia="Arial" w:hAnsi="Arial"/>
                <w:b/>
                <w:bCs/>
                <w:color w:val="1A1A2E"/>
                <w:sz w:val="20"/>
                <w:szCs w:val="20"/>
              </w:rPr>
              <w:t xml:space="preserve">-&gt; Your personalized meal plan disappears</w:t>
            </w:r>
          </w:p>
          <w:p>
            <w:pPr>
              <w:spacing w:before="0" w:after="80"/>
            </w:pPr>
            <w:r>
              <w:rPr>
                <w:rFonts w:ascii="Arial" w:cs="Arial" w:eastAsia="Arial" w:hAnsi="Arial"/>
                <w:b/>
                <w:bCs/>
                <w:color w:val="1A1A2E"/>
                <w:sz w:val="20"/>
                <w:szCs w:val="20"/>
              </w:rPr>
              <w:t xml:space="preserve">-&gt; Your workout program and all your logged data disappears</w:t>
            </w:r>
          </w:p>
          <w:p>
            <w:pPr>
              <w:spacing w:before="0" w:after="80"/>
            </w:pPr>
            <w:r>
              <w:rPr>
                <w:rFonts w:ascii="Arial" w:cs="Arial" w:eastAsia="Arial" w:hAnsi="Arial"/>
                <w:b/>
                <w:bCs/>
                <w:color w:val="1A1A2E"/>
                <w:sz w:val="20"/>
                <w:szCs w:val="20"/>
              </w:rPr>
              <w:t xml:space="preserve">-&gt; Your community access disappears</w:t>
            </w:r>
          </w:p>
          <w:p>
            <w:pPr>
              <w:spacing w:before="0" w:after="80"/>
            </w:pPr>
            <w:r>
              <w:rPr>
                <w:rFonts w:ascii="Arial" w:cs="Arial" w:eastAsia="Arial" w:hAnsi="Arial"/>
                <w:b/>
                <w:bCs/>
                <w:color w:val="1A1A2E"/>
                <w:sz w:val="20"/>
                <w:szCs w:val="20"/>
              </w:rPr>
              <w:t xml:space="preserve">-&gt; Your habit streaks reset to zero</w:t>
            </w:r>
          </w:p>
          <w:p>
            <w:pPr>
              <w:spacing w:before="0" w:after="80"/>
            </w:pPr>
            <w:r>
              <w:rPr>
                <w:rFonts w:ascii="Arial" w:cs="Arial" w:eastAsia="Arial" w:hAnsi="Arial"/>
                <w:b/>
                <w:bCs/>
                <w:color w:val="1A1A2E"/>
                <w:sz w:val="20"/>
                <w:szCs w:val="20"/>
              </w:rPr>
              <w:t xml:space="preserve">-&gt; Everything you've built in 14 days goes dark</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OR — for $67/month — none of that happens.</w:t>
            </w:r>
          </w:p>
          <w:p>
            <w:pPr>
              <w:spacing w:before="0" w:after="80"/>
            </w:pPr>
            <w:r>
              <w:rPr>
                <w:rFonts w:ascii="Arial" w:cs="Arial" w:eastAsia="Arial" w:hAnsi="Arial"/>
                <w:b w:val="false"/>
                <w:bCs w:val="false"/>
                <w:color w:val="333333"/>
                <w:sz w:val="20"/>
                <w:szCs w:val="20"/>
              </w:rPr>
              <w:t xml:space="preserve">Your access continues. Your plan keeps evolving. Your community stays.</w:t>
            </w:r>
          </w:p>
          <w:p>
            <w:pPr>
              <w:spacing w:before="0" w:after="80"/>
            </w:pPr>
            <w:r>
              <w:rPr>
                <w:rFonts w:ascii="Arial" w:cs="Arial" w:eastAsia="Arial" w:hAnsi="Arial"/>
                <w:b w:val="false"/>
                <w:bCs w:val="false"/>
                <w:color w:val="333333"/>
                <w:sz w:val="20"/>
                <w:szCs w:val="20"/>
              </w:rPr>
              <w:t xml:space="preserve">And you keep going on the momentum you've already built.</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I know $67/month is a real number. I also know you spent 14 days building something real.</w:t>
            </w:r>
          </w:p>
          <w:p>
            <w:pPr>
              <w:spacing w:before="0" w:after="80"/>
            </w:pPr>
            <w:r>
              <w:rPr>
                <w:rFonts w:ascii="Arial" w:cs="Arial" w:eastAsia="Arial" w:hAnsi="Arial"/>
                <w:b w:val="false"/>
                <w:bCs w:val="false"/>
                <w:color w:val="333333"/>
                <w:sz w:val="20"/>
                <w:szCs w:val="20"/>
              </w:rPr>
              <w:t xml:space="preserve">The question isn't whether you can afford $67/month.</w:t>
            </w:r>
          </w:p>
          <w:p>
            <w:pPr>
              <w:spacing w:before="0" w:after="80"/>
            </w:pPr>
            <w:r>
              <w:rPr>
                <w:rFonts w:ascii="Arial" w:cs="Arial" w:eastAsia="Arial" w:hAnsi="Arial"/>
                <w:b w:val="false"/>
                <w:bCs w:val="false"/>
                <w:color w:val="333333"/>
                <w:sz w:val="20"/>
                <w:szCs w:val="20"/>
              </w:rPr>
              <w:t xml:space="preserve">The question is whether you can afford to start over.</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bCs/>
                <w:color w:val="1A1A2E"/>
                <w:sz w:val="20"/>
                <w:szCs w:val="20"/>
              </w:rPr>
              <w:t xml:space="preserve">-&gt; Keep your access — $67/month: [LINK]</w:t>
            </w:r>
          </w:p>
          <w:p>
            <w:pPr>
              <w:spacing w:before="0" w:after="80"/>
            </w:pPr>
            <w:r>
              <w:rPr>
                <w:rFonts w:ascii="Arial" w:cs="Arial" w:eastAsia="Arial" w:hAnsi="Arial"/>
                <w:b w:val="false"/>
                <w:bCs w:val="false"/>
                <w:color w:val="333333"/>
                <w:sz w:val="20"/>
                <w:szCs w:val="20"/>
              </w:rPr>
              <w:t xml:space="preserve">   Charge begins today. Cancel anytime.</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If you decide to let it go today, I understand. The door stays open.</w:t>
            </w:r>
          </w:p>
          <w:p>
            <w:pPr>
              <w:spacing w:before="0" w:after="80"/>
            </w:pPr>
            <w:r>
              <w:rPr>
                <w:rFonts w:ascii="Arial" w:cs="Arial" w:eastAsia="Arial" w:hAnsi="Arial"/>
                <w:b w:val="false"/>
                <w:bCs w:val="false"/>
                <w:color w:val="333333"/>
                <w:sz w:val="20"/>
                <w:szCs w:val="20"/>
              </w:rPr>
              <w:t xml:space="preserve">You can come back through the program anytime.</w:t>
            </w:r>
          </w:p>
          <w:p>
            <w:pPr>
              <w:spacing w:before="0" w:after="80"/>
            </w:pPr>
            <w:r>
              <w:rPr>
                <w:rFonts w:ascii="Arial" w:cs="Arial" w:eastAsia="Arial" w:hAnsi="Arial"/>
                <w:b w:val="false"/>
                <w:bCs w:val="false"/>
                <w:color w:val="333333"/>
                <w:sz w:val="20"/>
                <w:szCs w:val="20"/>
              </w:rPr>
              <w:t xml:space="preserve">But if you come back in a month or two, you'll start from zero.</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I'd rather you not start from zero.</w:t>
            </w:r>
          </w:p>
          <w:p>
            <w:pPr>
              <w:spacing w:before="0" w:after="80"/>
            </w:pPr>
            <w:r>
              <w:rPr>
                <w:rFonts w:ascii="Arial" w:cs="Arial" w:eastAsia="Arial" w:hAnsi="Arial"/>
                <w:b w:val="false"/>
                <w:bCs w:val="false"/>
                <w:color w:val="333333"/>
                <w:sz w:val="20"/>
                <w:szCs w:val="20"/>
              </w:rPr>
              <w:t xml:space="preserve"/>
            </w:r>
          </w:p>
          <w:p>
            <w:pPr>
              <w:spacing w:before="0" w:after="0"/>
            </w:pPr>
            <w:r>
              <w:rPr>
                <w:rFonts w:ascii="Arial" w:cs="Arial" w:eastAsia="Arial" w:hAnsi="Arial"/>
                <w:b w:val="false"/>
                <w:bCs w:val="false"/>
                <w:color w:val="333333"/>
                <w:sz w:val="20"/>
                <w:szCs w:val="20"/>
              </w:rPr>
              <w:t xml:space="preserve">-- IJ</w:t>
            </w:r>
          </w:p>
        </w:tc>
      </w:tr>
    </w:tbl>
    <w:p>
      <w:pPr>
        <w:spacing w:before="0" w:after="0"/>
      </w:pPr>
      <w:r>
        <w:t xml:space="preserve"/>
      </w:r>
    </w:p>
    <w:p>
      <w:pPr>
        <w:spacing w:before="200" w:after="60"/>
      </w:pPr>
      <w:r>
        <w:rPr>
          <w:rFonts w:ascii="Arial" w:cs="Arial" w:eastAsia="Arial" w:hAnsi="Arial"/>
          <w:b/>
          <w:bCs/>
          <w:color w:val="1B5E20"/>
          <w:spacing w:val="40"/>
          <w:sz w:val="17"/>
          <w:szCs w:val="17"/>
        </w:rPr>
        <w:t xml:space="preserve">EMAIL C7 — DAY 15 (RE-ENGAGEMENT IF NOT CONVERTED)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5E20" w:val="clear"/>
            <w:tcMar>
              <w:top w:type="dxa" w:w="100"/>
              <w:left w:type="dxa" w:w="180"/>
              <w:bottom w:type="dxa" w:w="100"/>
              <w:right w:type="dxa" w:w="180"/>
            </w:tcMar>
          </w:tcPr>
          <w:p>
            <w:pPr>
              <w:spacing w:before="0" w:after="60"/>
            </w:pPr>
            <w:r>
              <w:rPr>
                <w:rFonts w:ascii="Arial" w:cs="Arial" w:eastAsia="Arial" w:hAnsi="Arial"/>
                <w:b/>
                <w:bCs/>
                <w:color w:val="C9A84C"/>
                <w:spacing w:val="40"/>
                <w:sz w:val="17"/>
                <w:szCs w:val="17"/>
              </w:rPr>
              <w:t xml:space="preserve">SEND: Day 15 — Re-engagement</w:t>
            </w:r>
          </w:p>
          <w:p>
            <w:pPr>
              <w:spacing w:before="0" w:after="40"/>
            </w:pPr>
            <w:r>
              <w:rPr>
                <w:rFonts w:ascii="Arial" w:cs="Arial" w:eastAsia="Arial" w:hAnsi="Arial"/>
                <w:b/>
                <w:bCs/>
                <w:color w:val="FFFFFF"/>
                <w:sz w:val="22"/>
                <w:szCs w:val="22"/>
              </w:rPr>
              <w:t xml:space="preserve">Subject: You left. The door is still open.</w:t>
            </w:r>
          </w:p>
          <w:p>
            <w:pPr>
              <w:spacing w:before="0" w:after="0"/>
            </w:pPr>
            <w:r>
              <w:rPr>
                <w:rFonts w:ascii="Arial" w:cs="Arial" w:eastAsia="Arial" w:hAnsi="Arial"/>
                <w:i/>
                <w:iCs/>
                <w:color w:val="CCCCCC"/>
                <w:sz w:val="20"/>
                <w:szCs w:val="20"/>
              </w:rPr>
              <w:t xml:space="preserve">Preview: No judgment. Here's what's waiting when you're ready.</w:t>
            </w:r>
          </w:p>
        </w:tc>
      </w:tr>
      <w:tr>
        <w:tc>
          <w:tcPr>
            <w:tcBorders>
              <w:top w:val="single" w:color="DDDDDD" w:sz="4"/>
              <w:left w:val="single" w:color="DDDDDD" w:sz="4"/>
              <w:bottom w:val="single" w:color="DDDDDD" w:sz="4"/>
              <w:right w:val="single" w:color="DDDDDD" w:sz="4"/>
            </w:tcBorders>
            <w:shd w:fill="FFFFFF" w:val="clear"/>
            <w:tcMar>
              <w:top w:type="dxa" w:w="140"/>
              <w:left w:type="dxa" w:w="200"/>
              <w:bottom w:type="dxa" w:w="140"/>
              <w:right w:type="dxa" w:w="200"/>
            </w:tcMar>
          </w:tcPr>
          <w:p>
            <w:pPr>
              <w:spacing w:before="0" w:after="80"/>
            </w:pPr>
            <w:r>
              <w:rPr>
                <w:rFonts w:ascii="Arial" w:cs="Arial" w:eastAsia="Arial" w:hAnsi="Arial"/>
                <w:b w:val="false"/>
                <w:bCs w:val="false"/>
                <w:color w:val="333333"/>
                <w:sz w:val="20"/>
                <w:szCs w:val="20"/>
              </w:rPr>
              <w:t xml:space="preserve">Hey [First Name],</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Your trial ended yesterday. You didn't keep your access — and that's okay.</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I don't know what your reason was.</w:t>
            </w:r>
          </w:p>
          <w:p>
            <w:pPr>
              <w:spacing w:before="0" w:after="80"/>
            </w:pPr>
            <w:r>
              <w:rPr>
                <w:rFonts w:ascii="Arial" w:cs="Arial" w:eastAsia="Arial" w:hAnsi="Arial"/>
                <w:b w:val="false"/>
                <w:bCs w:val="false"/>
                <w:color w:val="333333"/>
                <w:sz w:val="20"/>
                <w:szCs w:val="20"/>
              </w:rPr>
              <w:t xml:space="preserve">Maybe the timing wasn't right. Maybe life got in the way. Maybe $67 felt like too much this month.</w:t>
            </w:r>
          </w:p>
          <w:p>
            <w:pPr>
              <w:spacing w:before="0" w:after="80"/>
            </w:pPr>
            <w:r>
              <w:rPr>
                <w:rFonts w:ascii="Arial" w:cs="Arial" w:eastAsia="Arial" w:hAnsi="Arial"/>
                <w:b w:val="false"/>
                <w:bCs w:val="false"/>
                <w:color w:val="333333"/>
                <w:sz w:val="20"/>
                <w:szCs w:val="20"/>
              </w:rPr>
              <w:t xml:space="preserve">All of those are real, and I respect them.</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What I want you to know:</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The work you did in those 14 days was real.</w:t>
            </w:r>
          </w:p>
          <w:p>
            <w:pPr>
              <w:spacing w:before="0" w:after="80"/>
            </w:pPr>
            <w:r>
              <w:rPr>
                <w:rFonts w:ascii="Arial" w:cs="Arial" w:eastAsia="Arial" w:hAnsi="Arial"/>
                <w:b w:val="false"/>
                <w:bCs w:val="false"/>
                <w:color w:val="333333"/>
                <w:sz w:val="20"/>
                <w:szCs w:val="20"/>
              </w:rPr>
              <w:t xml:space="preserve">The habits you started were real.</w:t>
            </w:r>
          </w:p>
          <w:p>
            <w:pPr>
              <w:spacing w:before="0" w:after="80"/>
            </w:pPr>
            <w:r>
              <w:rPr>
                <w:rFonts w:ascii="Arial" w:cs="Arial" w:eastAsia="Arial" w:hAnsi="Arial"/>
                <w:b w:val="false"/>
                <w:bCs w:val="false"/>
                <w:color w:val="333333"/>
                <w:sz w:val="20"/>
                <w:szCs w:val="20"/>
              </w:rPr>
              <w:t xml:space="preserve">The shift your body started making was real.</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And whenever you're ready to come back — you can.</w:t>
            </w:r>
          </w:p>
          <w:p>
            <w:pPr>
              <w:spacing w:before="0" w:after="80"/>
            </w:pPr>
            <w:r>
              <w:rPr>
                <w:rFonts w:ascii="Arial" w:cs="Arial" w:eastAsia="Arial" w:hAnsi="Arial"/>
                <w:b w:val="false"/>
                <w:bCs w:val="false"/>
                <w:color w:val="333333"/>
                <w:sz w:val="20"/>
                <w:szCs w:val="20"/>
              </w:rPr>
              <w:t xml:space="preserve">The program isn't going anywhere. The community is still there.</w:t>
            </w:r>
          </w:p>
          <w:p>
            <w:pPr>
              <w:spacing w:before="0" w:after="80"/>
            </w:pPr>
            <w:r>
              <w:rPr>
                <w:rFonts w:ascii="Arial" w:cs="Arial" w:eastAsia="Arial" w:hAnsi="Arial"/>
                <w:b w:val="false"/>
                <w:bCs w:val="false"/>
                <w:color w:val="333333"/>
                <w:sz w:val="20"/>
                <w:szCs w:val="20"/>
              </w:rPr>
              <w:t xml:space="preserve">The women who were cheering for you in the group are still showing up every day.</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When you're ready:</w:t>
            </w:r>
          </w:p>
          <w:p>
            <w:pPr>
              <w:spacing w:before="0" w:after="80"/>
            </w:pPr>
            <w:r>
              <w:rPr>
                <w:rFonts w:ascii="Arial" w:cs="Arial" w:eastAsia="Arial" w:hAnsi="Arial"/>
                <w:b/>
                <w:bCs/>
                <w:color w:val="1A1A2E"/>
                <w:sz w:val="20"/>
                <w:szCs w:val="20"/>
              </w:rPr>
              <w:t xml:space="preserve">-&gt; Rejoin the monthly membership: $67/month -&gt; [LINK]</w:t>
            </w:r>
          </w:p>
          <w:p>
            <w:pPr>
              <w:spacing w:before="0" w:after="80"/>
            </w:pPr>
            <w:r>
              <w:rPr>
                <w:rFonts w:ascii="Arial" w:cs="Arial" w:eastAsia="Arial" w:hAnsi="Arial"/>
                <w:b/>
                <w:bCs/>
                <w:color w:val="1A1A2E"/>
                <w:sz w:val="20"/>
                <w:szCs w:val="20"/>
              </w:rPr>
              <w:t xml:space="preserve">-&gt; Or if you're ready to commit and want the full premium tools: Bundle -&gt; [LINK]</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No pressure. No expiration on this invitation.</w:t>
            </w:r>
          </w:p>
          <w:p>
            <w:pPr>
              <w:spacing w:before="0" w:after="80"/>
            </w:pPr>
            <w:r>
              <w:rPr>
                <w:rFonts w:ascii="Arial" w:cs="Arial" w:eastAsia="Arial" w:hAnsi="Arial"/>
                <w:b w:val="false"/>
                <w:bCs w:val="false"/>
                <w:color w:val="333333"/>
                <w:sz w:val="20"/>
                <w:szCs w:val="20"/>
              </w:rPr>
              <w:t xml:space="preserve">Just a nurse who coaches nurses, whenever you're ready.</w:t>
            </w:r>
          </w:p>
          <w:p>
            <w:pPr>
              <w:spacing w:before="0" w:after="80"/>
            </w:pPr>
            <w:r>
              <w:rPr>
                <w:rFonts w:ascii="Arial" w:cs="Arial" w:eastAsia="Arial" w:hAnsi="Arial"/>
                <w:b w:val="false"/>
                <w:bCs w:val="false"/>
                <w:color w:val="333333"/>
                <w:sz w:val="20"/>
                <w:szCs w:val="20"/>
              </w:rPr>
              <w:t xml:space="preserve"/>
            </w:r>
          </w:p>
          <w:p>
            <w:pPr>
              <w:spacing w:before="0" w:after="0"/>
            </w:pPr>
            <w:r>
              <w:rPr>
                <w:rFonts w:ascii="Arial" w:cs="Arial" w:eastAsia="Arial" w:hAnsi="Arial"/>
                <w:b w:val="false"/>
                <w:bCs w:val="false"/>
                <w:color w:val="333333"/>
                <w:sz w:val="20"/>
                <w:szCs w:val="20"/>
              </w:rPr>
              <w:t xml:space="preserve">-- IJ</w:t>
            </w:r>
          </w:p>
        </w:tc>
      </w:tr>
    </w:tbl>
    <w:p>
      <w:pPr>
        <w:spacing w:before="0" w:after="0"/>
      </w:pPr>
      <w:r>
        <w:t xml:space="preserve"/>
      </w:r>
    </w:p>
    <w:p>
      <w:pPr>
        <w:pBdr>
          <w:bottom w:val="single" w:color="C9A84C" w:sz="8" w:space="1"/>
        </w:pBdr>
        <w:spacing w:before="200" w:after="200"/>
      </w:pPr>
      <w:r>
        <w:t xml:space="preserve"/>
      </w:r>
    </w:p>
    <w:p>
      <w:pPr>
        <w:pStyle w:val="Heading1"/>
        <w:spacing w:before="400" w:after="160"/>
      </w:pPr>
      <w:r>
        <w:rPr>
          <w:rFonts w:ascii="Arial" w:cs="Arial" w:eastAsia="Arial" w:hAnsi="Arial"/>
          <w:b/>
          <w:bCs/>
          <w:color w:val="1A1A2E"/>
          <w:sz w:val="36"/>
          <w:szCs w:val="36"/>
        </w:rPr>
        <w:t xml:space="preserve">GHL AUTOMATION SETUP — ALL THREE TRACKS</w:t>
      </w:r>
    </w:p>
    <w:p>
      <w:pPr>
        <w:spacing w:before="0" w:after="100"/>
      </w:pPr>
      <w:r>
        <w:rPr>
          <w:rFonts w:ascii="Arial" w:cs="Arial" w:eastAsia="Arial" w:hAnsi="Arial"/>
          <w:color w:val="333333"/>
          <w:sz w:val="22"/>
          <w:szCs w:val="22"/>
        </w:rPr>
        <w:t xml:space="preserve">Load all three tracks as separate automation sequences in GoHighLevel. Each track is triggered by a specific tag combination so they never overlap. A client can only be in one track at a time.</w:t>
      </w:r>
    </w:p>
    <w:p>
      <w:pPr>
        <w:spacing w:before="0" w:after="0"/>
      </w:pPr>
      <w:r>
        <w:t xml:space="preserve"/>
      </w:r>
    </w:p>
    <w:p>
      <w:pPr>
        <w:spacing w:before="200" w:after="60"/>
      </w:pPr>
      <w:r>
        <w:rPr>
          <w:rFonts w:ascii="Arial" w:cs="Arial" w:eastAsia="Arial" w:hAnsi="Arial"/>
          <w:b/>
          <w:bCs/>
          <w:color w:val="C9A84C"/>
          <w:spacing w:val="40"/>
          <w:sz w:val="17"/>
          <w:szCs w:val="17"/>
        </w:rPr>
        <w:t xml:space="preserve">GHL TAGS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4"/>
              <w:left w:val="single" w:color="DDDDDD" w:sz="4"/>
              <w:bottom w:val="single" w:color="DDDDDD" w:sz="4"/>
              <w:right w:val="single" w:color="DDDDDD" w:sz="4"/>
            </w:tcBorders>
            <w:shd w:fill="1A1A2E" w:val="clear"/>
            <w:tcMar>
              <w:top w:type="dxa" w:w="120"/>
              <w:left w:type="dxa" w:w="160"/>
              <w:bottom w:type="dxa" w:w="120"/>
              <w:right w:type="dxa" w:w="160"/>
            </w:tcMar>
          </w:tcPr>
          <w:p>
            <w:pPr>
              <w:spacing w:before="0" w:after="0"/>
            </w:pPr>
            <w:r>
              <w:rPr>
                <w:rFonts w:ascii="Arial" w:cs="Arial" w:eastAsia="Arial" w:hAnsi="Arial"/>
                <w:b/>
                <w:bCs/>
                <w:color w:val="C9A84C"/>
                <w:sz w:val="20"/>
                <w:szCs w:val="20"/>
              </w:rPr>
              <w:t xml:space="preserve">TAG</w:t>
            </w:r>
          </w:p>
        </w:tc>
        <w:tc>
          <w:tcPr>
            <w:tcW w:type="dxa" w:w="6960"/>
            <w:tcBorders>
              <w:top w:val="single" w:color="DDDDDD" w:sz="4"/>
              <w:left w:val="single" w:color="DDDDDD" w:sz="4"/>
              <w:bottom w:val="single" w:color="DDDDDD" w:sz="4"/>
              <w:right w:val="single" w:color="DDDDDD" w:sz="4"/>
            </w:tcBorders>
            <w:shd w:fill="1A1A2E" w:val="clear"/>
            <w:tcMar>
              <w:top w:type="dxa" w:w="120"/>
              <w:left w:type="dxa" w:w="160"/>
              <w:bottom w:type="dxa" w:w="120"/>
              <w:right w:type="dxa" w:w="160"/>
            </w:tcMar>
          </w:tcPr>
          <w:p>
            <w:pPr>
              <w:spacing w:before="0" w:after="0"/>
            </w:pPr>
            <w:r>
              <w:rPr>
                <w:rFonts w:ascii="Arial" w:cs="Arial" w:eastAsia="Arial" w:hAnsi="Arial"/>
                <w:b/>
                <w:bCs/>
                <w:color w:val="CCCCCC"/>
                <w:sz w:val="20"/>
                <w:szCs w:val="20"/>
              </w:rPr>
              <w:t xml:space="preserve">WHO GETS IT / WHEN</w:t>
            </w:r>
          </w:p>
        </w:tc>
      </w:tr>
      <w:tr>
        <w:tc>
          <w:tcPr>
            <w:tcW w:type="dxa" w:w="24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[MEMBERSHIP-ACTIVE]</w:t>
            </w:r>
          </w:p>
        </w:tc>
        <w:tc>
          <w:tcPr>
            <w:tcW w:type="dxa" w:w="69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Applied at $67/month purchase OR when free trial converts to paid</w:t>
            </w:r>
          </w:p>
        </w:tc>
      </w:tr>
      <w:tr>
        <w:tc>
          <w:tcPr>
            <w:tcW w:type="dxa" w:w="24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[BUNDLE-ACTIVE]</w:t>
            </w:r>
          </w:p>
        </w:tc>
        <w:tc>
          <w:tcPr>
            <w:tcW w:type="dxa" w:w="69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Applied at any bundle purchase (6 or 12 month)</w:t>
            </w:r>
          </w:p>
        </w:tc>
      </w:tr>
      <w:tr>
        <w:tc>
          <w:tcPr>
            <w:tcW w:type="dxa" w:w="24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[6-MONTH-BUNDLE]</w:t>
            </w:r>
          </w:p>
        </w:tc>
        <w:tc>
          <w:tcPr>
            <w:tcW w:type="dxa" w:w="69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Applied specifically at 6-month purchase — used for Track B trigger</w:t>
            </w:r>
          </w:p>
        </w:tc>
      </w:tr>
      <w:tr>
        <w:tc>
          <w:tcPr>
            <w:tcW w:type="dxa" w:w="24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[12-MONTH-BUNDLE]</w:t>
            </w:r>
          </w:p>
        </w:tc>
        <w:tc>
          <w:tcPr>
            <w:tcW w:type="dxa" w:w="69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Applied specifically at 12-month purchase — stops Track B</w:t>
            </w:r>
          </w:p>
        </w:tc>
      </w:tr>
      <w:tr>
        <w:tc>
          <w:tcPr>
            <w:tcW w:type="dxa" w:w="24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[FREE-TRIAL-ACTIVE]</w:t>
            </w:r>
          </w:p>
        </w:tc>
        <w:tc>
          <w:tcPr>
            <w:tcW w:type="dxa" w:w="69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Applied when free trial starts — removed at Day 14 (convert or cancel)</w:t>
            </w:r>
          </w:p>
        </w:tc>
      </w:tr>
      <w:tr>
        <w:tc>
          <w:tcPr>
            <w:tcW w:type="dxa" w:w="24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[TRIAL-CONVERTED]</w:t>
            </w:r>
          </w:p>
        </w:tc>
        <w:tc>
          <w:tcPr>
            <w:tcW w:type="dxa" w:w="69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Applied if trial member pays — triggers membership onboarding, stops Track C</w:t>
            </w:r>
          </w:p>
        </w:tc>
      </w:tr>
      <w:tr>
        <w:tc>
          <w:tcPr>
            <w:tcW w:type="dxa" w:w="24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[TRIAL-CANCELLED]</w:t>
            </w:r>
          </w:p>
        </w:tc>
        <w:tc>
          <w:tcPr>
            <w:tcW w:type="dxa" w:w="69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Applied if trial cancels at Day 14 — triggers Email C7 only</w:t>
            </w:r>
          </w:p>
        </w:tc>
      </w:tr>
      <w:tr>
        <w:tc>
          <w:tcPr>
            <w:tcW w:type="dxa" w:w="24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[NEW-MEMBER]</w:t>
            </w:r>
          </w:p>
        </w:tc>
        <w:tc>
          <w:tcPr>
            <w:tcW w:type="dxa" w:w="69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Applied at any purchase — used for welcome sequences</w:t>
            </w:r>
          </w:p>
        </w:tc>
      </w:tr>
    </w:tbl>
    <w:p>
      <w:pPr>
        <w:spacing w:before="0" w:after="0"/>
      </w:pPr>
      <w:r>
        <w:t xml:space="preserve"/>
      </w:r>
    </w:p>
    <w:p>
      <w:pPr>
        <w:spacing w:before="200" w:after="60"/>
      </w:pPr>
      <w:r>
        <w:rPr>
          <w:rFonts w:ascii="Arial" w:cs="Arial" w:eastAsia="Arial" w:hAnsi="Arial"/>
          <w:b/>
          <w:bCs/>
          <w:color w:val="C9A84C"/>
          <w:spacing w:val="40"/>
          <w:sz w:val="17"/>
          <w:szCs w:val="17"/>
        </w:rPr>
        <w:t xml:space="preserve">TRIGGER LOGIC — DO NOT OVERLAP TRACKS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12"/>
              <w:left w:val="single" w:color="C9A84C" w:sz="12"/>
              <w:bottom w:val="single" w:color="C9A84C" w:sz="12"/>
              <w:right w:val="single" w:color="C9A84C" w:sz="12"/>
            </w:tcBorders>
            <w:shd w:fill="FFFBF0" w:val="clear"/>
            <w:tcMar>
              <w:top w:type="dxa" w:w="120"/>
              <w:left w:type="dxa" w:w="160"/>
              <w:bottom w:type="dxa" w:w="120"/>
              <w:right w:type="dxa" w:w="160"/>
            </w:tcMar>
          </w:tcPr>
          <w:p>
            <w:pPr>
              <w:spacing w:before="0" w:after="80"/>
            </w:pPr>
            <w:r>
              <w:rPr>
                <w:rFonts w:ascii="Arial" w:cs="Arial" w:eastAsia="Arial" w:hAnsi="Arial"/>
                <w:b/>
                <w:bCs/>
                <w:color w:val="1A1A2E"/>
                <w:sz w:val="20"/>
                <w:szCs w:val="20"/>
              </w:rPr>
              <w:t xml:space="preserve">TRACK A fires when: [MEMBERSHIP-ACTIVE] is TRUE and [BUNDLE-ACTIVE] is FALSE</w:t>
            </w:r>
          </w:p>
          <w:p>
            <w:pPr>
              <w:spacing w:before="0" w:after="80"/>
            </w:pPr>
            <w:r>
              <w:rPr>
                <w:rFonts w:ascii="Arial" w:cs="Arial" w:eastAsia="Arial" w:hAnsi="Arial"/>
                <w:b w:val="false"/>
                <w:bCs w:val="false"/>
                <w:color w:val="444444"/>
                <w:sz w:val="20"/>
                <w:szCs w:val="20"/>
              </w:rPr>
              <w:t xml:space="preserve">TRACK A stops when: [BUNDLE-ACTIVE] tag is applied (client upgraded)</w:t>
            </w:r>
          </w:p>
          <w:p>
            <w:pPr>
              <w:spacing w:before="0" w:after="80"/>
            </w:pPr>
            <w:r>
              <w:rPr>
                <w:rFonts w:ascii="Arial" w:cs="Arial" w:eastAsia="Arial" w:hAnsi="Arial"/>
                <w:b w:val="false"/>
                <w:bCs w:val="false"/>
                <w:color w:val="444444"/>
                <w:sz w:val="20"/>
                <w:szCs w:val="20"/>
              </w:rPr>
              <w:t xml:space="preserve"/>
            </w:r>
          </w:p>
          <w:p>
            <w:pPr>
              <w:spacing w:before="0" w:after="80"/>
            </w:pPr>
            <w:r>
              <w:rPr>
                <w:rFonts w:ascii="Arial" w:cs="Arial" w:eastAsia="Arial" w:hAnsi="Arial"/>
                <w:b w:val="false"/>
                <w:bCs w:val="false"/>
                <w:color w:val="444444"/>
                <w:sz w:val="20"/>
                <w:szCs w:val="20"/>
              </w:rPr>
              <w:t xml:space="preserve">TRACK B fires when: [6-MONTH-BUNDLE] is TRUE and [12-MONTH-BUNDLE] is FALSE</w:t>
            </w:r>
          </w:p>
          <w:p>
            <w:pPr>
              <w:spacing w:before="0" w:after="80"/>
            </w:pPr>
            <w:r>
              <w:rPr>
                <w:rFonts w:ascii="Arial" w:cs="Arial" w:eastAsia="Arial" w:hAnsi="Arial"/>
                <w:b w:val="false"/>
                <w:bCs w:val="false"/>
                <w:color w:val="444444"/>
                <w:sz w:val="20"/>
                <w:szCs w:val="20"/>
              </w:rPr>
              <w:t xml:space="preserve">TRACK B stops when: [12-MONTH-BUNDLE] tag is applied (client upgraded)</w:t>
            </w:r>
          </w:p>
          <w:p>
            <w:pPr>
              <w:spacing w:before="0" w:after="80"/>
            </w:pPr>
            <w:r>
              <w:rPr>
                <w:rFonts w:ascii="Arial" w:cs="Arial" w:eastAsia="Arial" w:hAnsi="Arial"/>
                <w:b w:val="false"/>
                <w:bCs w:val="false"/>
                <w:color w:val="444444"/>
                <w:sz w:val="20"/>
                <w:szCs w:val="20"/>
              </w:rPr>
              <w:t xml:space="preserve"/>
            </w:r>
          </w:p>
          <w:p>
            <w:pPr>
              <w:spacing w:before="0" w:after="80"/>
            </w:pPr>
            <w:r>
              <w:rPr>
                <w:rFonts w:ascii="Arial" w:cs="Arial" w:eastAsia="Arial" w:hAnsi="Arial"/>
                <w:b w:val="false"/>
                <w:bCs w:val="false"/>
                <w:color w:val="444444"/>
                <w:sz w:val="20"/>
                <w:szCs w:val="20"/>
              </w:rPr>
              <w:t xml:space="preserve">TRACK C fires when: [FREE-TRIAL-ACTIVE] is TRUE</w:t>
            </w:r>
          </w:p>
          <w:p>
            <w:pPr>
              <w:spacing w:before="0" w:after="80"/>
            </w:pPr>
            <w:r>
              <w:rPr>
                <w:rFonts w:ascii="Arial" w:cs="Arial" w:eastAsia="Arial" w:hAnsi="Arial"/>
                <w:b w:val="false"/>
                <w:bCs w:val="false"/>
                <w:color w:val="444444"/>
                <w:sz w:val="20"/>
                <w:szCs w:val="20"/>
              </w:rPr>
              <w:t xml:space="preserve">TRACK C stops at Day 14 regardless — trial either converts ([TRIAL-CONVERTED]) or cancels ([TRIAL-CANCELLED])</w:t>
            </w:r>
          </w:p>
          <w:p>
            <w:pPr>
              <w:spacing w:before="0" w:after="80"/>
            </w:pPr>
            <w:r>
              <w:rPr>
                <w:rFonts w:ascii="Arial" w:cs="Arial" w:eastAsia="Arial" w:hAnsi="Arial"/>
                <w:b w:val="false"/>
                <w:bCs w:val="false"/>
                <w:color w:val="444444"/>
                <w:sz w:val="20"/>
                <w:szCs w:val="20"/>
              </w:rPr>
              <w:t xml:space="preserve">Email C7 fires ONLY if [TRIAL-CANCELLED] tag is applied at Day 14</w:t>
            </w:r>
          </w:p>
          <w:p>
            <w:pPr>
              <w:spacing w:before="0" w:after="80"/>
            </w:pPr>
            <w:r>
              <w:rPr>
                <w:rFonts w:ascii="Arial" w:cs="Arial" w:eastAsia="Arial" w:hAnsi="Arial"/>
                <w:b w:val="false"/>
                <w:bCs w:val="false"/>
                <w:color w:val="444444"/>
                <w:sz w:val="20"/>
                <w:szCs w:val="20"/>
              </w:rPr>
              <w:t xml:space="preserve"/>
            </w:r>
          </w:p>
          <w:p>
            <w:pPr>
              <w:spacing w:before="0" w:after="80"/>
            </w:pPr>
            <w:r>
              <w:rPr>
                <w:rFonts w:ascii="Arial" w:cs="Arial" w:eastAsia="Arial" w:hAnsi="Arial"/>
                <w:b w:val="false"/>
                <w:bCs w:val="false"/>
                <w:color w:val="444444"/>
                <w:sz w:val="20"/>
                <w:szCs w:val="20"/>
              </w:rPr>
              <w:t xml:space="preserve">IMPORTANT: If a client is in Track C and converts to paid mid-trial (before Day 14):</w:t>
            </w:r>
          </w:p>
          <w:p>
            <w:pPr>
              <w:spacing w:before="0" w:after="80"/>
            </w:pPr>
            <w:r>
              <w:rPr>
                <w:rFonts w:ascii="Arial" w:cs="Arial" w:eastAsia="Arial" w:hAnsi="Arial"/>
                <w:b w:val="false"/>
                <w:bCs w:val="false"/>
                <w:color w:val="444444"/>
                <w:sz w:val="20"/>
                <w:szCs w:val="20"/>
              </w:rPr>
              <w:t xml:space="preserve">-&gt; Apply [TRIAL-CONVERTED] + [MEMBERSHIP-ACTIVE] immediately</w:t>
            </w:r>
          </w:p>
          <w:p>
            <w:pPr>
              <w:spacing w:before="0" w:after="80"/>
            </w:pPr>
            <w:r>
              <w:rPr>
                <w:rFonts w:ascii="Arial" w:cs="Arial" w:eastAsia="Arial" w:hAnsi="Arial"/>
                <w:b w:val="false"/>
                <w:bCs w:val="false"/>
                <w:color w:val="444444"/>
                <w:sz w:val="20"/>
                <w:szCs w:val="20"/>
              </w:rPr>
              <w:t xml:space="preserve">-&gt; Track C stops — remaining emails do not fire</w:t>
            </w:r>
          </w:p>
          <w:p>
            <w:pPr>
              <w:spacing w:before="0" w:after="0"/>
            </w:pPr>
            <w:r>
              <w:rPr>
                <w:rFonts w:ascii="Arial" w:cs="Arial" w:eastAsia="Arial" w:hAnsi="Arial"/>
                <w:b w:val="false"/>
                <w:bCs w:val="false"/>
                <w:color w:val="444444"/>
                <w:sz w:val="20"/>
                <w:szCs w:val="20"/>
              </w:rPr>
              <w:t xml:space="preserve">-&gt; Standard membership onboarding sequence begins</w:t>
            </w:r>
          </w:p>
        </w:tc>
      </w:tr>
    </w:tbl>
    <w:p>
      <w:pPr>
        <w:spacing w:before="0" w:after="0"/>
      </w:pPr>
      <w:r>
        <w:t xml:space="preserve"/>
      </w:r>
    </w:p>
    <w:p>
      <w:pPr>
        <w:pStyle w:val="Heading1"/>
        <w:spacing w:before="400" w:after="160"/>
      </w:pPr>
      <w:r>
        <w:rPr>
          <w:rFonts w:ascii="Arial" w:cs="Arial" w:eastAsia="Arial" w:hAnsi="Arial"/>
          <w:b/>
          <w:bCs/>
          <w:color w:val="1A1A2E"/>
          <w:sz w:val="36"/>
          <w:szCs w:val="36"/>
        </w:rPr>
        <w:t xml:space="preserve">PRE-LAUNCH CHECKLIST</w:t>
      </w:r>
    </w:p>
    <w:p>
      <w:pPr>
        <w:spacing w:before="0" w:after="0"/>
      </w:pPr>
      <w:r>
        <w:t xml:space="preserve"/>
      </w:r>
    </w:p>
    <w:p>
      <w:pPr>
        <w:spacing w:before="200" w:after="60"/>
      </w:pPr>
      <w:r>
        <w:rPr>
          <w:rFonts w:ascii="Arial" w:cs="Arial" w:eastAsia="Arial" w:hAnsi="Arial"/>
          <w:b/>
          <w:bCs/>
          <w:color w:val="C9A84C"/>
          <w:spacing w:val="40"/>
          <w:sz w:val="17"/>
          <w:szCs w:val="17"/>
        </w:rPr>
        <w:t xml:space="preserve">TRACK A — MONTHLY UPGRADE SEQUENCE</w:t>
      </w:r>
    </w:p>
    <w:p>
      <w:pPr>
        <w:pStyle w:val="ListParagraph"/>
        <w:numPr>
          <w:ilvl w:val="0"/>
          <w:numId w:val="2"/>
        </w:numPr>
        <w:spacing w:before="0" w:after="100"/>
      </w:pPr>
      <w:r>
        <w:rPr>
          <w:rFonts w:ascii="Arial" w:cs="Arial" w:eastAsia="Arial" w:hAnsi="Arial"/>
          <w:color w:val="333333"/>
          <w:sz w:val="22"/>
          <w:szCs w:val="22"/>
        </w:rPr>
        <w:t xml:space="preserve">Create Track A automation in GHL — trigger: [MEMBERSHIP-ACTIVE] AND NOT [BUNDLE-ACTIVE]</w:t>
      </w:r>
    </w:p>
    <w:p>
      <w:pPr>
        <w:pStyle w:val="ListParagraph"/>
        <w:numPr>
          <w:ilvl w:val="0"/>
          <w:numId w:val="2"/>
        </w:numPr>
        <w:spacing w:before="0" w:after="100"/>
      </w:pPr>
      <w:r>
        <w:rPr>
          <w:rFonts w:ascii="Arial" w:cs="Arial" w:eastAsia="Arial" w:hAnsi="Arial"/>
          <w:color w:val="333333"/>
          <w:sz w:val="22"/>
          <w:szCs w:val="22"/>
        </w:rPr>
        <w:t xml:space="preserve">Load Emails A1-A4 with Day 30, 45, 60, 75 delays</w:t>
      </w:r>
    </w:p>
    <w:p>
      <w:pPr>
        <w:pStyle w:val="ListParagraph"/>
        <w:numPr>
          <w:ilvl w:val="0"/>
          <w:numId w:val="2"/>
        </w:numPr>
        <w:spacing w:before="0" w:after="100"/>
      </w:pPr>
      <w:r>
        <w:rPr>
          <w:rFonts w:ascii="Arial" w:cs="Arial" w:eastAsia="Arial" w:hAnsi="Arial"/>
          <w:color w:val="333333"/>
          <w:sz w:val="22"/>
          <w:szCs w:val="22"/>
        </w:rPr>
        <w:t xml:space="preserve">Set in-app messages at Day 52 and 67 in FitMetrics (1-way DM broadcast to [MEMBERSHIP-ACTIVE] group)</w:t>
      </w:r>
    </w:p>
    <w:p>
      <w:pPr>
        <w:pStyle w:val="ListParagraph"/>
        <w:numPr>
          <w:ilvl w:val="0"/>
          <w:numId w:val="2"/>
        </w:numPr>
        <w:spacing w:before="0" w:after="100"/>
      </w:pPr>
      <w:r>
        <w:rPr>
          <w:rFonts w:ascii="Arial" w:cs="Arial" w:eastAsia="Arial" w:hAnsi="Arial"/>
          <w:color w:val="333333"/>
          <w:sz w:val="22"/>
          <w:szCs w:val="22"/>
        </w:rPr>
        <w:t xml:space="preserve">Set bundle upgrade links in all Track A emails (6-month + 12-month)</w:t>
      </w:r>
    </w:p>
    <w:p>
      <w:pPr>
        <w:pStyle w:val="ListParagraph"/>
        <w:numPr>
          <w:ilvl w:val="0"/>
          <w:numId w:val="2"/>
        </w:numPr>
        <w:spacing w:before="0" w:after="100"/>
      </w:pPr>
      <w:r>
        <w:rPr>
          <w:rFonts w:ascii="Arial" w:cs="Arial" w:eastAsia="Arial" w:hAnsi="Arial"/>
          <w:color w:val="333333"/>
          <w:sz w:val="22"/>
          <w:szCs w:val="22"/>
        </w:rPr>
        <w:t xml:space="preserve">Confirm Track A stops when [BUNDLE-ACTIVE] tag is applied</w:t>
      </w:r>
    </w:p>
    <w:p>
      <w:pPr>
        <w:pStyle w:val="ListParagraph"/>
        <w:numPr>
          <w:ilvl w:val="0"/>
          <w:numId w:val="2"/>
        </w:numPr>
        <w:spacing w:before="0" w:after="100"/>
      </w:pPr>
      <w:r>
        <w:rPr>
          <w:rFonts w:ascii="Arial" w:cs="Arial" w:eastAsia="Arial" w:hAnsi="Arial"/>
          <w:color w:val="333333"/>
          <w:sz w:val="22"/>
          <w:szCs w:val="22"/>
        </w:rPr>
        <w:t xml:space="preserve">Set up Day 90+ monthly re-offer cadence for non-converters</w:t>
      </w:r>
    </w:p>
    <w:p>
      <w:pPr>
        <w:spacing w:before="0" w:after="0"/>
      </w:pPr>
      <w:r>
        <w:t xml:space="preserve"/>
      </w:r>
    </w:p>
    <w:p>
      <w:pPr>
        <w:spacing w:before="200" w:after="60"/>
      </w:pPr>
      <w:r>
        <w:rPr>
          <w:rFonts w:ascii="Arial" w:cs="Arial" w:eastAsia="Arial" w:hAnsi="Arial"/>
          <w:b/>
          <w:bCs/>
          <w:color w:val="C9A84C"/>
          <w:spacing w:val="40"/>
          <w:sz w:val="17"/>
          <w:szCs w:val="17"/>
        </w:rPr>
        <w:t xml:space="preserve">TRACK B — 6-MONTH TO 12-MONTH UPGRADE</w:t>
      </w:r>
    </w:p>
    <w:p>
      <w:pPr>
        <w:pStyle w:val="ListParagraph"/>
        <w:numPr>
          <w:ilvl w:val="0"/>
          <w:numId w:val="2"/>
        </w:numPr>
        <w:spacing w:before="0" w:after="100"/>
      </w:pPr>
      <w:r>
        <w:rPr>
          <w:rFonts w:ascii="Arial" w:cs="Arial" w:eastAsia="Arial" w:hAnsi="Arial"/>
          <w:color w:val="333333"/>
          <w:sz w:val="22"/>
          <w:szCs w:val="22"/>
        </w:rPr>
        <w:t xml:space="preserve">Create Track B automation in GHL — trigger: [6-MONTH-BUNDLE] AND NOT [12-MONTH-BUNDLE]</w:t>
      </w:r>
    </w:p>
    <w:p>
      <w:pPr>
        <w:pStyle w:val="ListParagraph"/>
        <w:numPr>
          <w:ilvl w:val="0"/>
          <w:numId w:val="2"/>
        </w:numPr>
        <w:spacing w:before="0" w:after="100"/>
      </w:pPr>
      <w:r>
        <w:rPr>
          <w:rFonts w:ascii="Arial" w:cs="Arial" w:eastAsia="Arial" w:hAnsi="Arial"/>
          <w:color w:val="333333"/>
          <w:sz w:val="22"/>
          <w:szCs w:val="22"/>
        </w:rPr>
        <w:t xml:space="preserve">Load Emails B1-B4 with Day 45, 75, 100, 140 delays (relative to bundle purchase date)</w:t>
      </w:r>
    </w:p>
    <w:p>
      <w:pPr>
        <w:pStyle w:val="ListParagraph"/>
        <w:numPr>
          <w:ilvl w:val="0"/>
          <w:numId w:val="2"/>
        </w:numPr>
        <w:spacing w:before="0" w:after="100"/>
      </w:pPr>
      <w:r>
        <w:rPr>
          <w:rFonts w:ascii="Arial" w:cs="Arial" w:eastAsia="Arial" w:hAnsi="Arial"/>
          <w:color w:val="333333"/>
          <w:sz w:val="22"/>
          <w:szCs w:val="22"/>
        </w:rPr>
        <w:t xml:space="preserve">Set in-app message at Day 80 in FitMetrics</w:t>
      </w:r>
    </w:p>
    <w:p>
      <w:pPr>
        <w:pStyle w:val="ListParagraph"/>
        <w:numPr>
          <w:ilvl w:val="0"/>
          <w:numId w:val="2"/>
        </w:numPr>
        <w:spacing w:before="0" w:after="100"/>
      </w:pPr>
      <w:r>
        <w:rPr>
          <w:rFonts w:ascii="Arial" w:cs="Arial" w:eastAsia="Arial" w:hAnsi="Arial"/>
          <w:color w:val="333333"/>
          <w:sz w:val="22"/>
          <w:szCs w:val="22"/>
        </w:rPr>
        <w:t xml:space="preserve">Set in-app message at Day 155 (final deadline reminder) in FitMetrics</w:t>
      </w:r>
    </w:p>
    <w:p>
      <w:pPr>
        <w:pStyle w:val="ListParagraph"/>
        <w:numPr>
          <w:ilvl w:val="0"/>
          <w:numId w:val="2"/>
        </w:numPr>
        <w:spacing w:before="0" w:after="100"/>
      </w:pPr>
      <w:r>
        <w:rPr>
          <w:rFonts w:ascii="Arial" w:cs="Arial" w:eastAsia="Arial" w:hAnsi="Arial"/>
          <w:color w:val="333333"/>
          <w:sz w:val="22"/>
          <w:szCs w:val="22"/>
        </w:rPr>
        <w:t xml:space="preserve">Confirm Track B stops when [12-MONTH-BUNDLE] tag is applied</w:t>
      </w:r>
    </w:p>
    <w:p>
      <w:pPr>
        <w:pStyle w:val="ListParagraph"/>
        <w:numPr>
          <w:ilvl w:val="0"/>
          <w:numId w:val="2"/>
        </w:numPr>
        <w:spacing w:before="0" w:after="100"/>
      </w:pPr>
      <w:r>
        <w:rPr>
          <w:rFonts w:ascii="Arial" w:cs="Arial" w:eastAsia="Arial" w:hAnsi="Arial"/>
          <w:color w:val="333333"/>
          <w:sz w:val="22"/>
          <w:szCs w:val="22"/>
        </w:rPr>
        <w:t xml:space="preserve">Set up Month 6 renewal email (separate sequence) for clients who reach end of term without upgrading</w:t>
      </w:r>
    </w:p>
    <w:p>
      <w:pPr>
        <w:spacing w:before="0" w:after="0"/>
      </w:pPr>
      <w:r>
        <w:t xml:space="preserve"/>
      </w:r>
    </w:p>
    <w:p>
      <w:pPr>
        <w:spacing w:before="200" w:after="60"/>
      </w:pPr>
      <w:r>
        <w:rPr>
          <w:rFonts w:ascii="Arial" w:cs="Arial" w:eastAsia="Arial" w:hAnsi="Arial"/>
          <w:b/>
          <w:bCs/>
          <w:color w:val="C9A84C"/>
          <w:spacing w:val="40"/>
          <w:sz w:val="17"/>
          <w:szCs w:val="17"/>
        </w:rPr>
        <w:t xml:space="preserve">TRACK C — FREE TRIAL CONVERSION</w:t>
      </w:r>
    </w:p>
    <w:p>
      <w:pPr>
        <w:pStyle w:val="ListParagraph"/>
        <w:numPr>
          <w:ilvl w:val="0"/>
          <w:numId w:val="2"/>
        </w:numPr>
        <w:spacing w:before="0" w:after="100"/>
      </w:pPr>
      <w:r>
        <w:rPr>
          <w:rFonts w:ascii="Arial" w:cs="Arial" w:eastAsia="Arial" w:hAnsi="Arial"/>
          <w:color w:val="333333"/>
          <w:sz w:val="22"/>
          <w:szCs w:val="22"/>
        </w:rPr>
        <w:t xml:space="preserve">Create Track C automation in GHL — trigger: [FREE-TRIAL-ACTIVE]</w:t>
      </w:r>
    </w:p>
    <w:p>
      <w:pPr>
        <w:pStyle w:val="ListParagraph"/>
        <w:numPr>
          <w:ilvl w:val="0"/>
          <w:numId w:val="2"/>
        </w:numPr>
        <w:spacing w:before="0" w:after="100"/>
      </w:pPr>
      <w:r>
        <w:rPr>
          <w:rFonts w:ascii="Arial" w:cs="Arial" w:eastAsia="Arial" w:hAnsi="Arial"/>
          <w:color w:val="333333"/>
          <w:sz w:val="22"/>
          <w:szCs w:val="22"/>
        </w:rPr>
        <w:t xml:space="preserve">Load Emails C1, C2, C3, C4, C5, C6 with Day 0, 3, 7, 10, 12, 14 delays</w:t>
      </w:r>
    </w:p>
    <w:p>
      <w:pPr>
        <w:pStyle w:val="ListParagraph"/>
        <w:numPr>
          <w:ilvl w:val="0"/>
          <w:numId w:val="2"/>
        </w:numPr>
        <w:spacing w:before="0" w:after="100"/>
      </w:pPr>
      <w:r>
        <w:rPr>
          <w:rFonts w:ascii="Arial" w:cs="Arial" w:eastAsia="Arial" w:hAnsi="Arial"/>
          <w:color w:val="333333"/>
          <w:sz w:val="22"/>
          <w:szCs w:val="22"/>
        </w:rPr>
        <w:t xml:space="preserve">Set Email C7 as a separate automation — trigger: [TRIAL-CANCELLED] tag applied</w:t>
      </w:r>
    </w:p>
    <w:p>
      <w:pPr>
        <w:pStyle w:val="ListParagraph"/>
        <w:numPr>
          <w:ilvl w:val="0"/>
          <w:numId w:val="2"/>
        </w:numPr>
        <w:spacing w:before="0" w:after="100"/>
      </w:pPr>
      <w:r>
        <w:rPr>
          <w:rFonts w:ascii="Arial" w:cs="Arial" w:eastAsia="Arial" w:hAnsi="Arial"/>
          <w:color w:val="333333"/>
          <w:sz w:val="22"/>
          <w:szCs w:val="22"/>
        </w:rPr>
        <w:t xml:space="preserve">Set in-app messages at Day 1, 5, 11, 13 in FitMetrics</w:t>
      </w:r>
    </w:p>
    <w:p>
      <w:pPr>
        <w:pStyle w:val="ListParagraph"/>
        <w:numPr>
          <w:ilvl w:val="0"/>
          <w:numId w:val="2"/>
        </w:numPr>
        <w:spacing w:before="0" w:after="100"/>
      </w:pPr>
      <w:r>
        <w:rPr>
          <w:rFonts w:ascii="Arial" w:cs="Arial" w:eastAsia="Arial" w:hAnsi="Arial"/>
          <w:color w:val="333333"/>
          <w:sz w:val="22"/>
          <w:szCs w:val="22"/>
        </w:rPr>
        <w:t xml:space="preserve">Confirm [FREE-TRIAL-ACTIVE] tag auto-removes at Day 14 and triggers either [TRIAL-CONVERTED] or [TRIAL-CANCELLED]</w:t>
      </w:r>
    </w:p>
    <w:p>
      <w:pPr>
        <w:pStyle w:val="ListParagraph"/>
        <w:numPr>
          <w:ilvl w:val="0"/>
          <w:numId w:val="2"/>
        </w:numPr>
        <w:spacing w:before="0" w:after="100"/>
      </w:pPr>
      <w:r>
        <w:rPr>
          <w:rFonts w:ascii="Arial" w:cs="Arial" w:eastAsia="Arial" w:hAnsi="Arial"/>
          <w:color w:val="333333"/>
          <w:sz w:val="22"/>
          <w:szCs w:val="22"/>
        </w:rPr>
        <w:t xml:space="preserve">Confirm if mid-trial conversion (before Day 14): Track C stops, membership onboarding begins</w:t>
      </w:r>
    </w:p>
    <w:p>
      <w:pPr>
        <w:pStyle w:val="ListParagraph"/>
        <w:numPr>
          <w:ilvl w:val="0"/>
          <w:numId w:val="2"/>
        </w:numPr>
        <w:spacing w:before="0" w:after="100"/>
      </w:pPr>
      <w:r>
        <w:rPr>
          <w:rFonts w:ascii="Arial" w:cs="Arial" w:eastAsia="Arial" w:hAnsi="Arial"/>
          <w:color w:val="333333"/>
          <w:sz w:val="22"/>
          <w:szCs w:val="22"/>
        </w:rPr>
        <w:t xml:space="preserve">Test full 14-day Trial sequence end-to-end with a test account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60"/>
              <w:left w:type="dxa" w:w="200"/>
              <w:bottom w:type="dxa" w:w="160"/>
              <w:right w:type="dxa" w:w="200"/>
            </w:tcMar>
          </w:tcPr>
          <w:p>
            <w:pPr>
              <w:spacing w:before="0" w:after="0"/>
              <w:jc w:val="center"/>
            </w:pPr>
            <w:r>
              <w:rPr>
                <w:rFonts w:ascii="Arial" w:cs="Arial" w:eastAsia="Arial" w:hAnsi="Arial"/>
                <w:color w:val="888888"/>
                <w:sz w:val="18"/>
                <w:szCs w:val="18"/>
              </w:rPr>
              <w:t xml:space="preserve">SmithFit LLC  |  IJ Smith, RN  |  @nurse_ijay  |  CONFIDENTIAL — Internal Use Only</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1A2E"/>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2026-03-15T09:52:32.145Z</dcterms:created>
  <dcterms:modified xsi:type="dcterms:W3CDTF">2026-03-15T09:52:32.146Z</dcterms:modified>
</cp:coreProperties>
</file>

<file path=docProps/custom.xml><?xml version="1.0" encoding="utf-8"?>
<Properties xmlns="http://schemas.openxmlformats.org/officeDocument/2006/custom-properties" xmlns:vt="http://schemas.openxmlformats.org/officeDocument/2006/docPropsVTypes"/>
</file>