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DD26D" w14:textId="77777777" w:rsidR="00853BD8" w:rsidRDefault="00853BD8" w:rsidP="00853B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HAKKINDA</w:t>
      </w:r>
    </w:p>
    <w:p w14:paraId="67DE77DC" w14:textId="77777777" w:rsidR="00853BD8" w:rsidRDefault="00853BD8" w:rsidP="00853BD8">
      <w:r>
        <w:t xml:space="preserve">Bu uygulama </w:t>
      </w:r>
      <w:proofErr w:type="spellStart"/>
      <w:r>
        <w:t>Tartu</w:t>
      </w:r>
      <w:proofErr w:type="spellEnd"/>
      <w:r>
        <w:t xml:space="preserve"> Üniversitesi tarafından yürütülen yaklaşık 70.000 kişilik bir </w:t>
      </w:r>
      <w:proofErr w:type="spellStart"/>
      <w:r>
        <w:t>biyobanka</w:t>
      </w:r>
      <w:proofErr w:type="spellEnd"/>
      <w:r>
        <w:t xml:space="preserve"> çalışmasına dayanmaktadır. </w:t>
      </w:r>
      <w:proofErr w:type="spellStart"/>
      <w:r>
        <w:t>Kätlin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(</w:t>
      </w:r>
      <w:hyperlink r:id="rId5" w:history="1">
        <w:r>
          <w:rPr>
            <w:rStyle w:val="Kpr"/>
          </w:rPr>
          <w:t>katlin.anni@ut.ee</w:t>
        </w:r>
      </w:hyperlink>
      <w:r>
        <w:t xml:space="preserve">) liderliğindeki çalışmada, 263 iş için detaylı kişilik özellikleri profilleri sağlanmaktadır. Bu uygulama herkesin kişilik özelliklerini bu mesleklerdeki ortalama özelliklerle karşılaştırmasına olanak tanır. </w:t>
      </w:r>
    </w:p>
    <w:p w14:paraId="5CA93213" w14:textId="77777777" w:rsidR="00853BD8" w:rsidRDefault="00853BD8" w:rsidP="00853BD8"/>
    <w:p w14:paraId="61F2E61B" w14:textId="77777777" w:rsidR="00853BD8" w:rsidRDefault="00853BD8" w:rsidP="00853BD8">
      <w:r>
        <w:t xml:space="preserve">Bu uygulama Emma </w:t>
      </w:r>
      <w:proofErr w:type="spellStart"/>
      <w:r>
        <w:t>Mõttus</w:t>
      </w:r>
      <w:proofErr w:type="spellEnd"/>
      <w:r>
        <w:t xml:space="preserve"> (</w:t>
      </w:r>
      <w:hyperlink r:id="rId6" w:history="1">
        <w:r>
          <w:rPr>
            <w:rStyle w:val="Kpr"/>
          </w:rPr>
          <w:t>emma.mottus@ut.ee</w:t>
        </w:r>
      </w:hyperlink>
      <w:r>
        <w:t xml:space="preserve">) ve René </w:t>
      </w:r>
      <w:proofErr w:type="spellStart"/>
      <w:r>
        <w:t>Mõttus</w:t>
      </w:r>
      <w:proofErr w:type="spellEnd"/>
      <w:r>
        <w:t xml:space="preserve"> (</w:t>
      </w:r>
      <w:hyperlink r:id="rId7" w:history="1">
        <w:r>
          <w:rPr>
            <w:rStyle w:val="Kpr"/>
          </w:rPr>
          <w:t>rene.mottus@ed.ac.uk</w:t>
        </w:r>
      </w:hyperlink>
      <w:r>
        <w:t xml:space="preserve">) tarafından geliştirilmiştir. </w:t>
      </w:r>
    </w:p>
    <w:p w14:paraId="3E728688" w14:textId="77777777" w:rsidR="00853BD8" w:rsidRDefault="00853BD8" w:rsidP="00853BD8"/>
    <w:p w14:paraId="4A9FD863" w14:textId="77777777" w:rsidR="00853BD8" w:rsidRDefault="00853BD8" w:rsidP="00853BD8">
      <w:r>
        <w:t xml:space="preserve">Destek ya da geri bildirim için lütfen e-posta atın </w:t>
      </w:r>
      <w:hyperlink r:id="rId8" w:history="1">
        <w:r>
          <w:rPr>
            <w:rStyle w:val="Kpr"/>
          </w:rPr>
          <w:t>jobprofiler@ut.ee</w:t>
        </w:r>
      </w:hyperlink>
      <w:r>
        <w:t>.</w:t>
      </w:r>
    </w:p>
    <w:p w14:paraId="713D24A7" w14:textId="77777777" w:rsidR="00853BD8" w:rsidRDefault="00853BD8" w:rsidP="00853BD8">
      <w:r>
        <w:t>Bu uygulamanın araştırma için kullanımı Edinburgh Üniversitesi PPLS Araştırma Etik Komitesi tarafından onaylanmıştır (</w:t>
      </w:r>
      <w:proofErr w:type="spellStart"/>
      <w:r>
        <w:t>no</w:t>
      </w:r>
      <w:proofErr w:type="spellEnd"/>
      <w:r>
        <w:t xml:space="preserve"> 4-2425/2).</w:t>
      </w:r>
    </w:p>
    <w:p w14:paraId="51B420F0" w14:textId="77777777" w:rsidR="00853BD8" w:rsidRDefault="00853BD8" w:rsidP="00853BD8">
      <w:pPr>
        <w:rPr>
          <w:b/>
          <w:bCs/>
          <w:sz w:val="32"/>
          <w:szCs w:val="32"/>
        </w:rPr>
      </w:pPr>
    </w:p>
    <w:p w14:paraId="7ED5FD6B" w14:textId="77777777" w:rsidR="00853BD8" w:rsidRDefault="00853BD8"/>
    <w:sectPr w:rsidR="0085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4E0"/>
    <w:multiLevelType w:val="hybridMultilevel"/>
    <w:tmpl w:val="66A41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ED4"/>
    <w:multiLevelType w:val="hybridMultilevel"/>
    <w:tmpl w:val="5D306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504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9993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2252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D8"/>
    <w:rsid w:val="00853BD8"/>
    <w:rsid w:val="00A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2DE8"/>
  <w15:chartTrackingRefBased/>
  <w15:docId w15:val="{5D01B377-C8E4-44DD-880E-3CB1FE73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D8"/>
    <w:pPr>
      <w:spacing w:line="276" w:lineRule="auto"/>
    </w:pPr>
    <w:rPr>
      <w:rFonts w:ascii="Aptos" w:eastAsia="Aptos" w:hAnsi="Aptos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85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3B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3B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3B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3B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3B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3B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3B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3B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3B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3B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3BD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853BD8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853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profiler@ut.e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e.mottus@e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.mottus@ut.ee" TargetMode="External"/><Relationship Id="rId5" Type="http://schemas.openxmlformats.org/officeDocument/2006/relationships/hyperlink" Target="mailto:katlin.anni@ut.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2024-11-22T12:46:00Z</dcterms:created>
  <dcterms:modified xsi:type="dcterms:W3CDTF">2024-11-22T12:47:00Z</dcterms:modified>
</cp:coreProperties>
</file>