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AC" w:rsidRDefault="007B11AC">
      <w:pPr>
        <w:rPr>
          <w:rFonts w:ascii="Arial" w:hAnsi="Arial" w:cs="Arial"/>
          <w:b/>
          <w:bCs/>
          <w:sz w:val="36"/>
          <w:szCs w:val="36"/>
        </w:rPr>
      </w:pPr>
    </w:p>
    <w:p w:rsidR="00E0734E" w:rsidRPr="004653FB" w:rsidRDefault="007B11AC" w:rsidP="00E0734E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36"/>
          <w:szCs w:val="36"/>
        </w:rPr>
        <w:tab/>
      </w:r>
      <w:r w:rsidR="00E0734E">
        <w:rPr>
          <w:rFonts w:ascii="Times New Roman" w:hAnsi="Times New Roman" w:cs="Times New Roman"/>
          <w:sz w:val="24"/>
        </w:rPr>
        <w:t>Tugas Mid</w:t>
      </w:r>
    </w:p>
    <w:p w:rsidR="00E0734E" w:rsidRDefault="00E0734E" w:rsidP="00E073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KAKAS PERANGKAT LUNAK</w:t>
      </w:r>
    </w:p>
    <w:p w:rsidR="00E0734E" w:rsidRPr="004653FB" w:rsidRDefault="00E0734E" w:rsidP="00E0734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750E803" wp14:editId="45E1601B">
            <wp:simplePos x="0" y="0"/>
            <wp:positionH relativeFrom="column">
              <wp:posOffset>1331595</wp:posOffset>
            </wp:positionH>
            <wp:positionV relativeFrom="paragraph">
              <wp:posOffset>433070</wp:posOffset>
            </wp:positionV>
            <wp:extent cx="2495550" cy="3081020"/>
            <wp:effectExtent l="0" t="0" r="0" b="5080"/>
            <wp:wrapTopAndBottom/>
            <wp:docPr id="22" name="Picture 22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34E" w:rsidRPr="004653FB" w:rsidRDefault="00E0734E" w:rsidP="00E0734E">
      <w:pPr>
        <w:spacing w:after="0"/>
        <w:rPr>
          <w:rFonts w:ascii="Times New Roman" w:hAnsi="Times New Roman" w:cs="Times New Roman"/>
          <w:sz w:val="24"/>
        </w:rPr>
      </w:pPr>
    </w:p>
    <w:p w:rsidR="00E0734E" w:rsidRPr="004653FB" w:rsidRDefault="00E0734E" w:rsidP="00E0734E">
      <w:pPr>
        <w:spacing w:after="0"/>
        <w:rPr>
          <w:rFonts w:ascii="Times New Roman" w:hAnsi="Times New Roman" w:cs="Times New Roman"/>
          <w:sz w:val="24"/>
        </w:rPr>
      </w:pPr>
    </w:p>
    <w:p w:rsidR="00E0734E" w:rsidRPr="004653FB" w:rsidRDefault="00E0734E" w:rsidP="00E073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Asisten :</w:t>
      </w:r>
    </w:p>
    <w:p w:rsidR="00E0734E" w:rsidRPr="00E0734E" w:rsidRDefault="00E0734E" w:rsidP="00E0734E">
      <w:pPr>
        <w:pStyle w:val="ListParagraph"/>
        <w:spacing w:after="0" w:line="360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Ahmad Fauzy M</w:t>
      </w:r>
    </w:p>
    <w:p w:rsidR="00E0734E" w:rsidRPr="004653FB" w:rsidRDefault="00E0734E" w:rsidP="00E0734E">
      <w:pPr>
        <w:pStyle w:val="ListParagraph"/>
        <w:spacing w:after="0" w:line="360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Edy Irsan</w:t>
      </w:r>
    </w:p>
    <w:p w:rsidR="00E0734E" w:rsidRPr="004653FB" w:rsidRDefault="00E0734E" w:rsidP="00E0734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0734E" w:rsidRPr="004653FB" w:rsidRDefault="00E0734E" w:rsidP="00E073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Disusun :</w:t>
      </w:r>
    </w:p>
    <w:p w:rsidR="00E0734E" w:rsidRPr="004653FB" w:rsidRDefault="00E0734E" w:rsidP="00E0734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653FB">
        <w:rPr>
          <w:rFonts w:ascii="Times New Roman" w:hAnsi="Times New Roman" w:cs="Times New Roman"/>
          <w:sz w:val="24"/>
        </w:rPr>
        <w:t xml:space="preserve">Nama : </w:t>
      </w:r>
      <w:r>
        <w:rPr>
          <w:rFonts w:ascii="Times New Roman" w:hAnsi="Times New Roman" w:cs="Times New Roman"/>
          <w:sz w:val="24"/>
        </w:rPr>
        <w:t>Nursiah</w:t>
      </w:r>
    </w:p>
    <w:p w:rsidR="00E0734E" w:rsidRPr="004653FB" w:rsidRDefault="00E0734E" w:rsidP="00E0734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60200113010</w:t>
      </w:r>
    </w:p>
    <w:p w:rsidR="00E0734E" w:rsidRPr="004653FB" w:rsidRDefault="00E0734E" w:rsidP="00E0734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B</w:t>
      </w:r>
    </w:p>
    <w:p w:rsidR="00E0734E" w:rsidRDefault="00E0734E" w:rsidP="00E0734E">
      <w:pPr>
        <w:spacing w:after="0"/>
        <w:rPr>
          <w:rFonts w:ascii="Times New Roman" w:hAnsi="Times New Roman" w:cs="Times New Roman"/>
          <w:b/>
          <w:sz w:val="24"/>
        </w:rPr>
      </w:pPr>
    </w:p>
    <w:p w:rsidR="00E0734E" w:rsidRPr="004653FB" w:rsidRDefault="00E0734E" w:rsidP="00E0734E">
      <w:pPr>
        <w:spacing w:after="0"/>
        <w:rPr>
          <w:rFonts w:ascii="Times New Roman" w:hAnsi="Times New Roman" w:cs="Times New Roman"/>
          <w:b/>
          <w:sz w:val="24"/>
        </w:rPr>
      </w:pPr>
    </w:p>
    <w:p w:rsidR="00E0734E" w:rsidRPr="00E0734E" w:rsidRDefault="00E0734E" w:rsidP="00E073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34E">
        <w:rPr>
          <w:rFonts w:ascii="Times New Roman" w:hAnsi="Times New Roman" w:cs="Times New Roman"/>
          <w:b/>
          <w:sz w:val="32"/>
          <w:szCs w:val="32"/>
        </w:rPr>
        <w:t>JURUSAN TEKNIK INFORMARTIKA</w:t>
      </w:r>
    </w:p>
    <w:p w:rsidR="00E0734E" w:rsidRPr="00E0734E" w:rsidRDefault="00E0734E" w:rsidP="00E073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34E">
        <w:rPr>
          <w:rFonts w:ascii="Times New Roman" w:hAnsi="Times New Roman" w:cs="Times New Roman"/>
          <w:b/>
          <w:sz w:val="32"/>
          <w:szCs w:val="32"/>
        </w:rPr>
        <w:t>FAKULTAS SAINS DAN TEKNOLOGI</w:t>
      </w:r>
    </w:p>
    <w:p w:rsidR="00E0734E" w:rsidRPr="00E0734E" w:rsidRDefault="00E0734E" w:rsidP="00E073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34E">
        <w:rPr>
          <w:rFonts w:ascii="Times New Roman" w:hAnsi="Times New Roman" w:cs="Times New Roman"/>
          <w:b/>
          <w:sz w:val="32"/>
          <w:szCs w:val="32"/>
        </w:rPr>
        <w:t>UNIVERSITAS ISLAM NEGERI ALAUDDIN</w:t>
      </w:r>
    </w:p>
    <w:p w:rsidR="00E0734E" w:rsidRPr="00E0734E" w:rsidRDefault="00E0734E" w:rsidP="00E073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34E">
        <w:rPr>
          <w:rFonts w:ascii="Times New Roman" w:hAnsi="Times New Roman" w:cs="Times New Roman"/>
          <w:b/>
          <w:sz w:val="32"/>
          <w:szCs w:val="32"/>
        </w:rPr>
        <w:t>MAKASSAR</w:t>
      </w:r>
    </w:p>
    <w:p w:rsidR="00E0734E" w:rsidRPr="00E0734E" w:rsidRDefault="00E0734E" w:rsidP="00E0734E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34E">
        <w:rPr>
          <w:rFonts w:ascii="Times New Roman" w:hAnsi="Times New Roman" w:cs="Times New Roman"/>
          <w:b/>
          <w:sz w:val="32"/>
          <w:szCs w:val="32"/>
        </w:rPr>
        <w:t>2016</w:t>
      </w:r>
    </w:p>
    <w:p w:rsidR="007B11AC" w:rsidRDefault="007B11AC" w:rsidP="007B11AC">
      <w:pPr>
        <w:tabs>
          <w:tab w:val="left" w:pos="1166"/>
        </w:tabs>
        <w:rPr>
          <w:rFonts w:ascii="Arial" w:hAnsi="Arial" w:cs="Arial"/>
          <w:sz w:val="36"/>
          <w:szCs w:val="36"/>
        </w:rPr>
      </w:pPr>
    </w:p>
    <w:p w:rsidR="007B11AC" w:rsidRDefault="007B11AC" w:rsidP="007B11AC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Studi Kasus : Sisfo Perpustakaan</w:t>
      </w:r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de-LU"/>
        </w:rPr>
        <w:t>Sistem Informasi Perpustakaan yang terlibat didalamnya ada pegawai/petugas disebut pustakawan dan anggotanya adalah mahasiswa. Pustakawan adalah operator sisfo yang diharuskan untuk login terlebih dahulu,Prosedurnya adalah:</w:t>
      </w:r>
    </w:p>
    <w:p w:rsidR="00000000" w:rsidRPr="007B11AC" w:rsidRDefault="00E0734E" w:rsidP="007B11AC">
      <w:pPr>
        <w:numPr>
          <w:ilvl w:val="0"/>
          <w:numId w:val="4"/>
        </w:num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de-LU"/>
        </w:rPr>
        <w:t>Pencarian buku</w:t>
      </w:r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de-LU"/>
        </w:rPr>
        <w:tab/>
        <w:t>mhs yang ingin meminjam buku sebelumnya dapat melakukan pencarian buku dengan memasukkan data judul, pengarang, dan penerbit.</w:t>
      </w:r>
    </w:p>
    <w:p w:rsidR="00000000" w:rsidRPr="007B11AC" w:rsidRDefault="00E0734E" w:rsidP="007B11AC">
      <w:pPr>
        <w:numPr>
          <w:ilvl w:val="0"/>
          <w:numId w:val="5"/>
        </w:numPr>
        <w:tabs>
          <w:tab w:val="left" w:pos="1166"/>
        </w:tabs>
        <w:rPr>
          <w:rFonts w:ascii="Arial" w:hAnsi="Arial" w:cs="Arial"/>
          <w:sz w:val="24"/>
          <w:szCs w:val="24"/>
        </w:rPr>
      </w:pP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Peminjaman</w:t>
      </w:r>
      <w:proofErr w:type="spellEnd"/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de-LU"/>
        </w:rPr>
        <w:tab/>
        <w:t xml:space="preserve">mhs dapat meminjam maksimal 3 buku, </w:t>
      </w:r>
      <w:proofErr w:type="spellStart"/>
      <w:r w:rsidRPr="007B11AC">
        <w:rPr>
          <w:rFonts w:ascii="Arial" w:hAnsi="Arial" w:cs="Arial"/>
          <w:sz w:val="24"/>
          <w:szCs w:val="24"/>
          <w:lang w:val="fr-LU"/>
        </w:rPr>
        <w:t>untuk</w:t>
      </w:r>
      <w:proofErr w:type="spellEnd"/>
      <w:r w:rsidRPr="007B11AC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fr-LU"/>
        </w:rPr>
        <w:t>masa</w:t>
      </w:r>
      <w:proofErr w:type="spellEnd"/>
      <w:r w:rsidRPr="007B11AC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fr-LU"/>
        </w:rPr>
        <w:t>peminjaman</w:t>
      </w:r>
      <w:proofErr w:type="spellEnd"/>
      <w:r w:rsidRPr="007B11AC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fr-LU"/>
        </w:rPr>
        <w:t>selama</w:t>
      </w:r>
      <w:proofErr w:type="spellEnd"/>
      <w:r w:rsidRPr="007B11AC">
        <w:rPr>
          <w:rFonts w:ascii="Arial" w:hAnsi="Arial" w:cs="Arial"/>
          <w:sz w:val="24"/>
          <w:szCs w:val="24"/>
          <w:lang w:val="fr-LU"/>
        </w:rPr>
        <w:t xml:space="preserve"> 1 </w:t>
      </w:r>
      <w:proofErr w:type="spellStart"/>
      <w:r w:rsidRPr="007B11AC">
        <w:rPr>
          <w:rFonts w:ascii="Arial" w:hAnsi="Arial" w:cs="Arial"/>
          <w:sz w:val="24"/>
          <w:szCs w:val="24"/>
          <w:lang w:val="fr-LU"/>
        </w:rPr>
        <w:t>minggu</w:t>
      </w:r>
      <w:proofErr w:type="spellEnd"/>
      <w:r w:rsidRPr="007B11AC">
        <w:rPr>
          <w:rFonts w:ascii="Arial" w:hAnsi="Arial" w:cs="Arial"/>
          <w:sz w:val="24"/>
          <w:szCs w:val="24"/>
          <w:lang w:val="fr-LU"/>
        </w:rPr>
        <w:t xml:space="preserve"> </w:t>
      </w:r>
      <w:r w:rsidRPr="007B11AC">
        <w:rPr>
          <w:rFonts w:ascii="Arial" w:hAnsi="Arial" w:cs="Arial"/>
          <w:sz w:val="24"/>
          <w:szCs w:val="24"/>
          <w:lang w:val="de-LU"/>
        </w:rPr>
        <w:t xml:space="preserve">dan transaksi peminjaman akan dimasukkan ke sisfo oleh pustakawan dengan membuka form pinjam, masukan id peminjam, tgl pinjam, dan data buku. </w:t>
      </w:r>
    </w:p>
    <w:p w:rsidR="00000000" w:rsidRPr="007B11AC" w:rsidRDefault="00E0734E" w:rsidP="007B11AC">
      <w:pPr>
        <w:numPr>
          <w:ilvl w:val="0"/>
          <w:numId w:val="6"/>
        </w:numPr>
        <w:tabs>
          <w:tab w:val="left" w:pos="1166"/>
        </w:tabs>
        <w:rPr>
          <w:rFonts w:ascii="Arial" w:hAnsi="Arial" w:cs="Arial"/>
          <w:sz w:val="24"/>
          <w:szCs w:val="24"/>
        </w:rPr>
      </w:pP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Pengembalian</w:t>
      </w:r>
      <w:proofErr w:type="spellEnd"/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7B11AC">
        <w:rPr>
          <w:rFonts w:ascii="Arial" w:hAnsi="Arial" w:cs="Arial"/>
          <w:sz w:val="24"/>
          <w:szCs w:val="24"/>
          <w:lang w:val="en-US"/>
        </w:rPr>
        <w:t>mhs</w:t>
      </w:r>
      <w:proofErr w:type="spellEnd"/>
      <w:proofErr w:type="gram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diharuskan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mengembalikan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dipinjam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pustakawan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pengembalian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mengecek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mhs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terlambat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mengembalikan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rusak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dikenakan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denda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hilang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penggantian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>.</w:t>
      </w:r>
    </w:p>
    <w:p w:rsidR="00000000" w:rsidRPr="007B11AC" w:rsidRDefault="00E0734E" w:rsidP="007B11AC">
      <w:pPr>
        <w:numPr>
          <w:ilvl w:val="0"/>
          <w:numId w:val="7"/>
        </w:numPr>
        <w:tabs>
          <w:tab w:val="left" w:pos="1166"/>
        </w:tabs>
        <w:rPr>
          <w:rFonts w:ascii="Arial" w:hAnsi="Arial" w:cs="Arial"/>
          <w:sz w:val="24"/>
          <w:szCs w:val="24"/>
        </w:rPr>
      </w:pP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Penambahan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baru</w:t>
      </w:r>
      <w:proofErr w:type="spellEnd"/>
    </w:p>
    <w:p w:rsidR="007B11AC" w:rsidRPr="007B11AC" w:rsidRDefault="007B11AC" w:rsidP="007B11AC">
      <w:pPr>
        <w:tabs>
          <w:tab w:val="left" w:pos="1166"/>
        </w:tabs>
        <w:rPr>
          <w:rFonts w:ascii="Arial" w:hAnsi="Arial" w:cs="Arial"/>
          <w:sz w:val="24"/>
          <w:szCs w:val="24"/>
        </w:rPr>
      </w:pPr>
      <w:r w:rsidRPr="007B11AC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7B11AC">
        <w:rPr>
          <w:rFonts w:ascii="Arial" w:hAnsi="Arial" w:cs="Arial"/>
          <w:sz w:val="24"/>
          <w:szCs w:val="24"/>
          <w:lang w:val="en-US"/>
        </w:rPr>
        <w:t>pustakawan</w:t>
      </w:r>
      <w:proofErr w:type="spellEnd"/>
      <w:proofErr w:type="gram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tercipta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memodifikasi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 xml:space="preserve"> (update) file/table </w:t>
      </w:r>
      <w:proofErr w:type="spellStart"/>
      <w:r w:rsidRPr="007B11AC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7B11AC">
        <w:rPr>
          <w:rFonts w:ascii="Arial" w:hAnsi="Arial" w:cs="Arial"/>
          <w:sz w:val="24"/>
          <w:szCs w:val="24"/>
          <w:lang w:val="en-US"/>
        </w:rPr>
        <w:t>.</w:t>
      </w:r>
    </w:p>
    <w:p w:rsidR="007B11AC" w:rsidRDefault="007B11AC" w:rsidP="007B11AC">
      <w:pPr>
        <w:tabs>
          <w:tab w:val="left" w:pos="1166"/>
        </w:tabs>
        <w:rPr>
          <w:rFonts w:ascii="Arial" w:hAnsi="Arial" w:cs="Arial"/>
          <w:sz w:val="36"/>
          <w:szCs w:val="36"/>
        </w:rPr>
      </w:pPr>
    </w:p>
    <w:p w:rsidR="00F258E9" w:rsidRPr="004904F5" w:rsidRDefault="007B11AC">
      <w:pPr>
        <w:rPr>
          <w:rFonts w:ascii="Arial" w:hAnsi="Arial" w:cs="Arial"/>
          <w:b/>
          <w:bCs/>
          <w:sz w:val="36"/>
          <w:szCs w:val="36"/>
        </w:rPr>
      </w:pPr>
      <w:r w:rsidRPr="007B11AC">
        <w:rPr>
          <w:rFonts w:ascii="Arial" w:hAnsi="Arial" w:cs="Arial"/>
          <w:sz w:val="36"/>
          <w:szCs w:val="36"/>
        </w:rPr>
        <w:br w:type="column"/>
      </w:r>
      <w:r w:rsidR="004904F5" w:rsidRPr="004904F5">
        <w:rPr>
          <w:rFonts w:ascii="Arial" w:hAnsi="Arial" w:cs="Arial"/>
          <w:b/>
          <w:bCs/>
          <w:sz w:val="36"/>
          <w:szCs w:val="36"/>
        </w:rPr>
        <w:lastRenderedPageBreak/>
        <w:t xml:space="preserve">Use Case </w:t>
      </w:r>
    </w:p>
    <w:p w:rsidR="004904F5" w:rsidRPr="004904F5" w:rsidRDefault="000268AC">
      <w:pPr>
        <w:rPr>
          <w:rFonts w:ascii="Arial" w:hAnsi="Arial" w:cs="Arial"/>
        </w:rPr>
      </w:pPr>
      <w:r>
        <w:rPr>
          <w:noProof/>
          <w:lang w:eastAsia="id-ID"/>
        </w:rPr>
        <w:drawing>
          <wp:inline distT="0" distB="0" distL="0" distR="0" wp14:anchorId="37B7BAB8" wp14:editId="079927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F5" w:rsidRPr="004904F5" w:rsidRDefault="004904F5">
      <w:pPr>
        <w:rPr>
          <w:rFonts w:ascii="Arial" w:hAnsi="Arial" w:cs="Arial"/>
          <w:sz w:val="24"/>
          <w:szCs w:val="24"/>
        </w:rPr>
      </w:pPr>
      <w:r w:rsidRPr="004904F5">
        <w:rPr>
          <w:rFonts w:ascii="Arial" w:hAnsi="Arial" w:cs="Arial"/>
          <w:sz w:val="24"/>
          <w:szCs w:val="24"/>
        </w:rPr>
        <w:t>Alur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449"/>
        <w:gridCol w:w="4977"/>
      </w:tblGrid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04F5"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04F5">
              <w:rPr>
                <w:rFonts w:ascii="Arial" w:hAnsi="Arial" w:cs="Arial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04F5">
              <w:rPr>
                <w:rFonts w:ascii="Arial" w:hAnsi="Arial" w:cs="Arial"/>
                <w:b/>
                <w:bCs/>
                <w:sz w:val="28"/>
                <w:szCs w:val="28"/>
              </w:rPr>
              <w:t>Deskripsi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1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 xml:space="preserve">Pencarian 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Mencari Data Buku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2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Peminjaman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Melakukan Peminjaman Buku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3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Pengembalian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Melakukan Penembalian Buku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4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Penamabahan Buku Baru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Menambah Buku pada Perpustakaan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5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Penggantian Buku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Melakukan Penggantian Buku Rusak/Hilang</w:t>
            </w:r>
          </w:p>
        </w:tc>
      </w:tr>
      <w:tr w:rsidR="004904F5" w:rsidRPr="004904F5" w:rsidTr="004904F5">
        <w:tc>
          <w:tcPr>
            <w:tcW w:w="551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6</w:t>
            </w:r>
          </w:p>
        </w:tc>
        <w:tc>
          <w:tcPr>
            <w:tcW w:w="3462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Log In</w:t>
            </w:r>
          </w:p>
        </w:tc>
        <w:tc>
          <w:tcPr>
            <w:tcW w:w="5003" w:type="dxa"/>
          </w:tcPr>
          <w:p w:rsidR="004904F5" w:rsidRPr="004904F5" w:rsidRDefault="004904F5">
            <w:pPr>
              <w:rPr>
                <w:rFonts w:ascii="Arial" w:hAnsi="Arial" w:cs="Arial"/>
              </w:rPr>
            </w:pPr>
            <w:r w:rsidRPr="004904F5">
              <w:rPr>
                <w:rFonts w:ascii="Arial" w:hAnsi="Arial" w:cs="Arial"/>
              </w:rPr>
              <w:t>Masuk Ke sistem</w:t>
            </w:r>
          </w:p>
        </w:tc>
      </w:tr>
    </w:tbl>
    <w:p w:rsidR="004904F5" w:rsidRPr="004904F5" w:rsidRDefault="004904F5" w:rsidP="004904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</w:p>
    <w:p w:rsidR="004904F5" w:rsidRDefault="004904F5" w:rsidP="004904F5">
      <w:pPr>
        <w:spacing w:after="0" w:line="276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id-ID"/>
        </w:rPr>
      </w:pPr>
      <w:r w:rsidRPr="004904F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id-ID"/>
        </w:rPr>
        <w:t>Mahasiswa memiliki wewenang untuk melakukan pencarian buku setelah</w:t>
      </w:r>
      <w:r w:rsidR="007302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4904F5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>login,sedangkan</w:t>
      </w:r>
      <w:r w:rsidR="0073022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 xml:space="preserve"> </w:t>
      </w:r>
      <w:r w:rsidRPr="004904F5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>Pustakawan</w:t>
      </w:r>
      <w:r w:rsidR="0073022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 xml:space="preserve"> </w:t>
      </w:r>
      <w:r w:rsidRPr="004904F5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>memiliki wewenang melakukan</w:t>
      </w:r>
      <w:r w:rsidR="0073022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 xml:space="preserve"> </w:t>
      </w:r>
      <w:r w:rsidRPr="004904F5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id-ID"/>
        </w:rPr>
        <w:t>proses peminjaman,</w:t>
      </w:r>
      <w:r w:rsidRPr="004904F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id-ID"/>
        </w:rPr>
        <w:t>pengembalian dan penambahan buku baru.</w:t>
      </w:r>
    </w:p>
    <w:p w:rsidR="00730227" w:rsidRDefault="00730227" w:rsidP="004904F5">
      <w:pPr>
        <w:spacing w:after="0" w:line="276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id-ID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id-ID"/>
        </w:rPr>
        <w:br w:type="column"/>
      </w:r>
      <w:r w:rsidR="00730227" w:rsidRPr="00730227">
        <w:rPr>
          <w:rFonts w:ascii="Arial" w:eastAsia="Times New Roman" w:hAnsi="Arial" w:cs="Arial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id-ID"/>
        </w:rPr>
        <w:lastRenderedPageBreak/>
        <w:t>Class Diagram</w:t>
      </w:r>
    </w:p>
    <w:p w:rsidR="00860B53" w:rsidRDefault="00860B53" w:rsidP="004904F5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id-ID"/>
        </w:rPr>
      </w:pPr>
      <w:r>
        <w:rPr>
          <w:noProof/>
          <w:lang w:eastAsia="id-ID"/>
        </w:rPr>
        <w:drawing>
          <wp:inline distT="0" distB="0" distL="0" distR="0" wp14:anchorId="2FA81568" wp14:editId="21566E5B">
            <wp:extent cx="5583563" cy="2906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126" cy="29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53" w:rsidRPr="00860B53" w:rsidRDefault="00860B53" w:rsidP="004904F5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id-ID"/>
        </w:rPr>
      </w:pPr>
    </w:p>
    <w:p w:rsidR="00860B53" w:rsidRDefault="00860B53" w:rsidP="004904F5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8"/>
          <w:szCs w:val="28"/>
          <w:lang w:eastAsia="id-ID"/>
        </w:rPr>
        <w:t>Source Code</w:t>
      </w:r>
    </w:p>
    <w:p w:rsidR="00860B53" w:rsidRPr="00860B53" w:rsidRDefault="00860B53" w:rsidP="00860B53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Transaksi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Transaksi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IdPeminajaman;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Date tglPinjam;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Date tglKembali;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Date tglHarusKembali;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Penggantian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Penggantian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codeBuku;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myPengembalian;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setPenggantianBuku()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 xml:space="preserve">  public void freeStatusHilangBuku()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freeStatusAnggota()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Pengembalian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Pengembalian extends Peminjaman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myPeminjaman;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myPenggantian;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myAnggota;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myBuku;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myDenda;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setPengembalian()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savePengembalian()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cekPengembalian()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Pr="00860B53" w:rsidRDefault="00860B53" w:rsidP="00860B5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Peminjaman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Peminjaman extends Transaksi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myPengembalian;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myAnggota;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myAnggota;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myBuku;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setPeminajam()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savePeminjaman()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Denda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Denda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jmlDenda;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myPengembalian;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HitungDenda()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BayarDenda()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Buku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Buku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kodeBuku;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jmlBuku;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Varchar Judul;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Varchar Pengarang;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Varchar Penerbit;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Varchar Status;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myPeminjaman;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myPengembalian;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cekBuku()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 xml:space="preserve">  public void setStatusPinjamBuku()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updateBuku()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setStatusKembaliBuku()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setNewKodeBuku()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Default="00860B53" w:rsidP="00860B5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Anggota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import java.util.Vector;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public class Anggota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idAnggota;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Integer jmlPinjam;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myPeminjaman;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myPengembalian;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  public Vector  myPeminjaman;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cekAnggota()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cekPinjammax()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setStatusPinjam()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updateAnggota()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public void setStatusKembali() {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 }</w:t>
      </w: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860B53" w:rsidRPr="00860B53" w:rsidRDefault="00860B53" w:rsidP="00860B53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860B5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}</w:t>
      </w:r>
    </w:p>
    <w:p w:rsidR="004904F5" w:rsidRDefault="007F32B9" w:rsidP="007F32B9">
      <w:pPr>
        <w:spacing w:after="0" w:line="276" w:lineRule="auto"/>
        <w:rPr>
          <w:rFonts w:ascii="Arial" w:eastAsia="Times New Roman" w:hAnsi="Arial" w:cs="Arial"/>
          <w:color w:val="000000"/>
          <w:sz w:val="36"/>
          <w:szCs w:val="36"/>
          <w:lang w:eastAsia="id-ID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id-ID"/>
        </w:rPr>
        <w:lastRenderedPageBreak/>
        <w:t>StateChart Diagram</w:t>
      </w:r>
    </w:p>
    <w:p w:rsidR="00EC0915" w:rsidRPr="00EC0915" w:rsidRDefault="00EC0915" w:rsidP="00EC0915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eastAsia="id-ID"/>
        </w:rPr>
      </w:pPr>
      <w:r w:rsidRPr="00EC0915">
        <w:rPr>
          <w:rFonts w:ascii="Arial" w:eastAsia="Times New Roman" w:hAnsi="Arial" w:cs="Arial"/>
          <w:color w:val="000000"/>
          <w:sz w:val="28"/>
          <w:szCs w:val="28"/>
          <w:lang w:val="en-US" w:eastAsia="id-ID"/>
        </w:rPr>
        <w:t xml:space="preserve">State Diagram </w:t>
      </w:r>
      <w:proofErr w:type="gramStart"/>
      <w:r w:rsidRPr="00EC0915">
        <w:rPr>
          <w:rFonts w:ascii="Arial" w:eastAsia="Times New Roman" w:hAnsi="Arial" w:cs="Arial"/>
          <w:color w:val="000000"/>
          <w:sz w:val="28"/>
          <w:szCs w:val="28"/>
          <w:lang w:val="en-US" w:eastAsia="id-ID"/>
        </w:rPr>
        <w:t>For</w:t>
      </w:r>
      <w:proofErr w:type="gramEnd"/>
      <w:r w:rsidRPr="00EC0915">
        <w:rPr>
          <w:rFonts w:ascii="Arial" w:eastAsia="Times New Roman" w:hAnsi="Arial" w:cs="Arial"/>
          <w:color w:val="000000"/>
          <w:sz w:val="28"/>
          <w:szCs w:val="28"/>
          <w:lang w:val="en-US" w:eastAsia="id-ID"/>
        </w:rPr>
        <w:t xml:space="preserve"> Object </w:t>
      </w:r>
      <w:proofErr w:type="spellStart"/>
      <w:r w:rsidRPr="00EC0915">
        <w:rPr>
          <w:rFonts w:ascii="Arial" w:eastAsia="Times New Roman" w:hAnsi="Arial" w:cs="Arial"/>
          <w:color w:val="000000"/>
          <w:sz w:val="28"/>
          <w:szCs w:val="28"/>
          <w:lang w:val="en-US" w:eastAsia="id-ID"/>
        </w:rPr>
        <w:t>Buku</w:t>
      </w:r>
      <w:proofErr w:type="spellEnd"/>
    </w:p>
    <w:p w:rsidR="00EC0915" w:rsidRDefault="00EC0915" w:rsidP="007F32B9">
      <w:pPr>
        <w:spacing w:after="0" w:line="276" w:lineRule="auto"/>
        <w:rPr>
          <w:rFonts w:ascii="Arial" w:hAnsi="Arial" w:cs="Arial"/>
        </w:rPr>
      </w:pPr>
      <w:r>
        <w:rPr>
          <w:noProof/>
          <w:lang w:eastAsia="id-ID"/>
        </w:rPr>
        <w:drawing>
          <wp:inline distT="0" distB="0" distL="0" distR="0" wp14:anchorId="515BA97F" wp14:editId="12EA6EA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15" w:rsidRDefault="00EC0915" w:rsidP="007F32B9">
      <w:pPr>
        <w:spacing w:after="0" w:line="276" w:lineRule="auto"/>
        <w:rPr>
          <w:rFonts w:ascii="Arial" w:hAnsi="Arial" w:cs="Arial"/>
        </w:rPr>
      </w:pPr>
    </w:p>
    <w:p w:rsidR="00EC0915" w:rsidRDefault="00EC0915" w:rsidP="00EC09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State Diagram </w:t>
      </w:r>
      <w:proofErr w:type="gramStart"/>
      <w:r>
        <w:rPr>
          <w:rFonts w:ascii="Arial" w:hAnsi="Arial" w:cs="Arial"/>
          <w:lang w:val="en-US"/>
        </w:rPr>
        <w:t>For</w:t>
      </w:r>
      <w:proofErr w:type="gramEnd"/>
      <w:r>
        <w:rPr>
          <w:rFonts w:ascii="Arial" w:hAnsi="Arial" w:cs="Arial"/>
          <w:lang w:val="en-US"/>
        </w:rPr>
        <w:t xml:space="preserve"> Object </w:t>
      </w:r>
      <w:r>
        <w:rPr>
          <w:rFonts w:ascii="Arial" w:hAnsi="Arial" w:cs="Arial"/>
        </w:rPr>
        <w:t>Anggota</w:t>
      </w:r>
    </w:p>
    <w:p w:rsidR="00EC0915" w:rsidRPr="00EC0915" w:rsidRDefault="00EC0915" w:rsidP="00EC0915">
      <w:pPr>
        <w:spacing w:after="0" w:line="276" w:lineRule="auto"/>
        <w:rPr>
          <w:rFonts w:ascii="Arial" w:hAnsi="Arial" w:cs="Arial"/>
        </w:rPr>
      </w:pPr>
      <w:r>
        <w:rPr>
          <w:noProof/>
          <w:lang w:eastAsia="id-ID"/>
        </w:rPr>
        <w:drawing>
          <wp:inline distT="0" distB="0" distL="0" distR="0" wp14:anchorId="563F1610" wp14:editId="0205F5A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15" w:rsidRPr="00E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7CA5"/>
    <w:multiLevelType w:val="hybridMultilevel"/>
    <w:tmpl w:val="49A80AEA"/>
    <w:lvl w:ilvl="0" w:tplc="1E82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EC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69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A1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A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0A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6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A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691BE7"/>
    <w:multiLevelType w:val="hybridMultilevel"/>
    <w:tmpl w:val="61BAA250"/>
    <w:lvl w:ilvl="0" w:tplc="46CC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8A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26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45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A0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0C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CD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07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6E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212868"/>
    <w:multiLevelType w:val="hybridMultilevel"/>
    <w:tmpl w:val="ABDA69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D761D"/>
    <w:multiLevelType w:val="hybridMultilevel"/>
    <w:tmpl w:val="2712385A"/>
    <w:lvl w:ilvl="0" w:tplc="48CE9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E9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0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EE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2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4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6E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A2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6D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8A1482"/>
    <w:multiLevelType w:val="hybridMultilevel"/>
    <w:tmpl w:val="F19A342E"/>
    <w:lvl w:ilvl="0" w:tplc="5274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43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3C6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80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4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CB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1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E5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8854F6D"/>
    <w:multiLevelType w:val="hybridMultilevel"/>
    <w:tmpl w:val="913E5C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C133D"/>
    <w:multiLevelType w:val="hybridMultilevel"/>
    <w:tmpl w:val="602615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F5"/>
    <w:rsid w:val="000268AC"/>
    <w:rsid w:val="002D1D06"/>
    <w:rsid w:val="004904F5"/>
    <w:rsid w:val="00730227"/>
    <w:rsid w:val="007B11AC"/>
    <w:rsid w:val="007F32B9"/>
    <w:rsid w:val="00860B53"/>
    <w:rsid w:val="00E0734E"/>
    <w:rsid w:val="00EA0114"/>
    <w:rsid w:val="00EC0915"/>
    <w:rsid w:val="00F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98305-A694-4ADD-8466-CDB036FB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4904F5"/>
  </w:style>
  <w:style w:type="character" w:customStyle="1" w:styleId="l6">
    <w:name w:val="l6"/>
    <w:basedOn w:val="DefaultParagraphFont"/>
    <w:rsid w:val="004904F5"/>
  </w:style>
  <w:style w:type="character" w:customStyle="1" w:styleId="l7">
    <w:name w:val="l7"/>
    <w:basedOn w:val="DefaultParagraphFont"/>
    <w:rsid w:val="004904F5"/>
  </w:style>
  <w:style w:type="paragraph" w:styleId="ListParagraph">
    <w:name w:val="List Paragraph"/>
    <w:basedOn w:val="Normal"/>
    <w:uiPriority w:val="34"/>
    <w:qFormat/>
    <w:rsid w:val="0086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cia</dc:creator>
  <cp:keywords/>
  <dc:description/>
  <cp:lastModifiedBy>cia cia</cp:lastModifiedBy>
  <cp:revision>5</cp:revision>
  <dcterms:created xsi:type="dcterms:W3CDTF">2016-05-17T12:40:00Z</dcterms:created>
  <dcterms:modified xsi:type="dcterms:W3CDTF">2016-05-22T05:16:00Z</dcterms:modified>
</cp:coreProperties>
</file>