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60h5ayu3q76v" w:id="0"/>
      <w:bookmarkEnd w:id="0"/>
      <w:r w:rsidDel="00000000" w:rsidR="00000000" w:rsidRPr="00000000">
        <w:rPr>
          <w:b w:val="1"/>
          <w:rtl w:val="0"/>
        </w:rPr>
        <w:t xml:space="preserve">Querying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get hands-on practice, we highly recommend you apply these concepts on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DataLemur</w:t>
        </w:r>
      </w:hyperlink>
      <w:r w:rsidDel="00000000" w:rsidR="00000000" w:rsidRPr="00000000">
        <w:rPr>
          <w:rtl w:val="0"/>
        </w:rPr>
        <w:t xml:space="preserve">. The platform offers interactive, real-world SQL problems that will solidify your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</w:rPr>
      </w:pPr>
      <w:bookmarkStart w:colFirst="0" w:colLast="0" w:name="_9wkkec7p1wv9" w:id="1"/>
      <w:bookmarkEnd w:id="1"/>
      <w:r w:rsidDel="00000000" w:rsidR="00000000" w:rsidRPr="00000000">
        <w:rPr>
          <w:b w:val="1"/>
          <w:rtl w:val="0"/>
        </w:rPr>
        <w:t xml:space="preserve">SELECT statements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SELECT statement is the starting point for every query. It's used to specify which columns you want to retrieve from a table.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column1, column2,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table_name;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Examples:</w:t>
        <w:br w:type="textWrapping"/>
      </w:r>
      <w:r w:rsidDel="00000000" w:rsidR="00000000" w:rsidRPr="00000000">
        <w:rPr>
          <w:rtl w:val="0"/>
        </w:rPr>
        <w:t xml:space="preserve">Select all columns from the employees table: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employees;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Select specific columns (name and department):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department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employees;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Perform calculations on the fly. This query calculates a 10% bonus for each employee: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, salary, salary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f5320"/>
                <w:shd w:fill="1b1918" w:val="clear"/>
                <w:rtl w:val="0"/>
              </w:rPr>
              <w:t xml:space="preserve">0.10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potential_bonus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employees;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AS keyword is used to alias (rename) a column or calculation in the output.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tjw9h2rbasot" w:id="2"/>
      <w:bookmarkEnd w:id="2"/>
      <w:r w:rsidDel="00000000" w:rsidR="00000000" w:rsidRPr="00000000">
        <w:rPr>
          <w:b w:val="1"/>
          <w:rtl w:val="0"/>
        </w:rPr>
        <w:t xml:space="preserve">WHERE clause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WHERE clause is used to filter records and return only those that meet a specified condition. It comes after the FROM clause.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column1, column2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table_name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condition;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Common Operators: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Comparison: =, &lt;&gt; or != (not equal), &gt;, &lt;, &gt;=, &lt;=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Logical: AND, OR, NOT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Range: BETWEEN (inclusive range)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Null Check: IS NULL, IS NOT NULL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Find all employees in the 'Sales' department: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salary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department =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'Sales'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Find employees with a salary greater than 75,000 in the 'Engineering' department: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salary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75000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department =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'Engineering'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Find products with a price between 20 and 50 dollars: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product_name, price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products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price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>
          <w:b w:val="1"/>
        </w:rPr>
      </w:pPr>
      <w:bookmarkStart w:colFirst="0" w:colLast="0" w:name="_n4dt8m9rmqbu" w:id="3"/>
      <w:bookmarkEnd w:id="3"/>
      <w:r w:rsidDel="00000000" w:rsidR="00000000" w:rsidRPr="00000000">
        <w:rPr>
          <w:b w:val="1"/>
          <w:rtl w:val="0"/>
        </w:rPr>
        <w:t xml:space="preserve">Pattern matching (LIKE, ILIKE)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LIKE and ILIKE operators are used in a WHERE clause to search for a specified pattern in a column.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% represents zero, one, or multiple characters.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 represents a single character.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ILIKE is a PostgreSQL-specific operator that is case-insensitive.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Find customers whose name starts with 'Bra' (e.g., Brad, Brandon):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customer_name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customers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customer_name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'Bra%'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Find products whose name ends with 'berry' (e.g., Strawberry, Blueberry):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product_name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products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product_name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LIKE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'%berry'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Find email addresses from Gmail (case-insensitive):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email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email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ILIKE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'%@gmail.com'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>
          <w:b w:val="1"/>
        </w:rPr>
      </w:pPr>
      <w:bookmarkStart w:colFirst="0" w:colLast="0" w:name="_mzy75083g48l" w:id="4"/>
      <w:bookmarkEnd w:id="4"/>
      <w:r w:rsidDel="00000000" w:rsidR="00000000" w:rsidRPr="00000000">
        <w:rPr>
          <w:b w:val="1"/>
          <w:rtl w:val="0"/>
        </w:rPr>
        <w:t xml:space="preserve">Regular expressions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more complex pattern matching than LIKE can handle, PostgreSQL offers powerful Regular Expression operators. The most common is ~.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 : Case-sensitive regular expression match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~* : Case-insensitive regular expression match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!~ : Does not match (case-sensitive)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!~* : Does not match (case-insensitive)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Find names that start with 'A' or 'B':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employees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~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7b9726"/>
                <w:shd w:fill="1b1918" w:val="clear"/>
                <w:rtl w:val="0"/>
              </w:rPr>
              <w:t xml:space="preserve">'^[AB]'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Find email addresses that are valid (a simple check):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email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email ~*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'^[A-Z0-9._%+-]+@[A-Z0-9.-]+\.[A-Z]{2,}$'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3w8rr7f7jerg" w:id="5"/>
      <w:bookmarkEnd w:id="5"/>
      <w:r w:rsidDel="00000000" w:rsidR="00000000" w:rsidRPr="00000000">
        <w:rPr>
          <w:rtl w:val="0"/>
        </w:rPr>
        <w:t xml:space="preserve">IN and EXISTS operators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These operators are used to check if a value is present in a set of results.</w:t>
        <w:br w:type="textWrapping"/>
      </w:r>
      <w:r w:rsidDel="00000000" w:rsidR="00000000" w:rsidRPr="00000000">
        <w:rPr>
          <w:b w:val="1"/>
          <w:rtl w:val="0"/>
        </w:rPr>
        <w:t xml:space="preserve">IN:</w:t>
      </w:r>
      <w:r w:rsidDel="00000000" w:rsidR="00000000" w:rsidRPr="00000000">
        <w:rPr>
          <w:rtl w:val="0"/>
        </w:rPr>
        <w:t xml:space="preserve"> Used to check if a value matches any value in a list or subquery. Best for static lists or small subqueries.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department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department_id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Or with a subquery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employee_id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amount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EXISTS:</w:t>
      </w:r>
      <w:r w:rsidDel="00000000" w:rsidR="00000000" w:rsidRPr="00000000">
        <w:rPr>
          <w:rtl w:val="0"/>
        </w:rPr>
        <w:t xml:space="preserve"> Used to test for the existence of any rows in a subquery. It returns true if the subquery returns one or more rows. Often more efficient than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for large datasets because it stops processing as soon as it finds one match.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 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sales 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s.employee_id = e.id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s.amount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kqnfnk8f1fm1" w:id="6"/>
      <w:bookmarkEnd w:id="6"/>
      <w:r w:rsidDel="00000000" w:rsidR="00000000" w:rsidRPr="00000000">
        <w:rPr>
          <w:rtl w:val="0"/>
        </w:rPr>
        <w:t xml:space="preserve">CASE statements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CASE statement is the SQL equivalent of IF-THEN-ELSE logic. It's used to create conditional output inside your queries.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column1,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condition1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result1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condition2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result2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result_default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new_column_name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table_name;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salary,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salary &gt;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'Senior'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salary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100000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'Mid-Level'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'Junior'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employee_level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rPr>
          <w:b w:val="1"/>
        </w:rPr>
      </w:pPr>
      <w:bookmarkStart w:colFirst="0" w:colLast="0" w:name="_vvv9e7qyemi5" w:id="7"/>
      <w:bookmarkEnd w:id="7"/>
      <w:r w:rsidDel="00000000" w:rsidR="00000000" w:rsidRPr="00000000">
        <w:rPr>
          <w:b w:val="1"/>
          <w:rtl w:val="0"/>
        </w:rPr>
        <w:t xml:space="preserve">Common Table Expressions (CTEs)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CTEs (also called "WITH clauses") allow you to define a temporary named result set that you can reference within your main SELECT, INSERT, UPDATE, or DELETE statement. They are fantastic for breaking down complex queries into simple, logical parts.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Syntax: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WITH cte_name AS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Subquery 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-- Main query that uses the CTE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*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cte_name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...;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WITH department_averages AS 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department,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(salary)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avg_salary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department</w:t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e.name,</w:t>
              <w:br w:type="textWrapping"/>
              <w:t xml:space="preserve">  e.salary,</w:t>
              <w:br w:type="textWrapping"/>
              <w:t xml:space="preserve">  e.department,</w:t>
              <w:br w:type="textWrapping"/>
              <w:t xml:space="preserve">  da.avg_salary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employees 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department_averages da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e.department = da.department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e.salary &gt; da.avg_salary;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lemur.com/sql-tutorial" TargetMode="External"/><Relationship Id="rId7" Type="http://schemas.openxmlformats.org/officeDocument/2006/relationships/hyperlink" Target="https://datalemur.com/sql-tutor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