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Протокол подготовки внутренней встречи</w:t>
      </w:r>
    </w:p>
    <w:p>
      <w:r>
        <w:t xml:space="preserve">Учебный документ. Все имена, события и сроки вымышлены. Цель упражнения — извлечь поручения, найти недостающие сведения и подготовить сообщение коллегам.</w:t>
      </w:r>
    </w:p>
    <w:p>
      <w:r>
        <w:t xml:space="preserve">Дата совещания 14 сентября 2026 года. Участники: Алия, Тимур, Дана и Марат. Обсуждалась организация внутренней встречи 22 сентября 2026 года.</w:t>
      </w:r>
    </w:p>
    <w:p>
      <w:r>
        <w:t xml:space="preserve">Алия подготовит программу и отправит её участникам до 18 сентября. В программе нужно оставить 15 минут на вопросы.</w:t>
      </w:r>
    </w:p>
    <w:p>
      <w:r>
        <w:t xml:space="preserve">Тимур проверит проектор и звук до 21 сентября. О результате сообщит в общий чат.</w:t>
      </w:r>
    </w:p>
    <w:p>
      <w:r>
        <w:t xml:space="preserve">Дана соберёт подтверждения участия до 17 сентября. Ожидается около 40 человек, окончательное количество пока неизвестно.</w:t>
      </w:r>
    </w:p>
    <w:p>
      <w:r>
        <w:t xml:space="preserve">Зал нужно забронировать до 16 сентября. Ответственного за бронирование на совещании не назначили.</w:t>
      </w:r>
    </w:p>
    <w:p>
      <w:r>
        <w:t xml:space="preserve">Марат подготовит список канцелярии. Срок выполнения не определён. Закупку пока не согласовали.</w:t>
      </w:r>
    </w:p>
    <w:p>
      <w:r>
        <w:t xml:space="preserve">Обсуждалась возможность организовать кофе-брейк, но решение не приняли. Сумма расходов не утверждена. Предложение нельзя включать в список согласованных поручений.</w:t>
      </w:r>
    </w:p>
    <w:p>
      <w:r>
        <w:t xml:space="preserve">Следующая сверка готовности запланирована на 18 сентября в 15:00. До неё нужно уточнить ответственного за зал, срок списка канцелярии и окончательное число участников.</w:t>
      </w:r>
    </w:p>
    <w:sectPr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16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2026-09-15T07:57:56.530Z</dcterms:created>
  <dcterms:modified xsi:type="dcterms:W3CDTF">2026-09-15T07:57:56.530Z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