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EC22" w14:textId="707DCEFB" w:rsidR="00533FF3" w:rsidRDefault="00533FF3" w:rsidP="00533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</w:pP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 primary key,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location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charge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Ерлан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Алматы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0.15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Жасмин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Караганда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0.13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Азамат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Нур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Султан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0.11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106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Канат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Караганда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0.14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Евгений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Атырау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0.13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Жулдыз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Актобе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0.12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 primary key,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priority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integer references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802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Айша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Алматы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807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Даулет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Алматы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805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Али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Кокшетау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Ильяс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Нур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Султан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804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Алия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Караганда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106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809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Саша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Шымкент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803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Маша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Семей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801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Максат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Нур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Султан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(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integer primary key,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amount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timestamp,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client_id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integer references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integer references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150.5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'2012-10-05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805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209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270.65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'2012-09-10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801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65.26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'2012-10-05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802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204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110.5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'2012-08-17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809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207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948.5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'2012-09-10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805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205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2400.6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'2012-07-27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807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208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5760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'2012-09-10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802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1983.43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'2012-10-10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804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106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203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2480.4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'2012-10-10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809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212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250.45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'2012-06-27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808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75.29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'2012-08-17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803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 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213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3045.6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'2012-04-25 00:00:00.000000'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802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drop table client;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drop table dealer;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drop table sell;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--1. Write a SQL query using Joins: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--a. combine each row of dealer table with each row of client table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 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b. find all dealers along with client name, city, grade, sell number, date, and amount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client.priority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sell.amount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 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 on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client_id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c. find the dealer and client who belongs to same city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location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d. find sell id, amount, client name, city those sells where sell amount exists between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-- 100 and 500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client_id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amount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between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e. find dealers who works either for one or more client or not yet join under any of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the clients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full outer 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 on 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f. find the dealers and the clients he service, return client name, city, dealer name,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commission.)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charge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Commision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g. find client name, client city, dealer, commission those dealers who received a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commission from the sell more than 12%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full 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 on 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charge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Commision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inner 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charge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0.12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h. make a report with client name, city, sell id, sell date, sell amount, dealer name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and commission to find that either any of the existing clients haven’t made a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purchase(sell) or made one or more purchase(sell) by their dealer or by own.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left join public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.sell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left 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i. find dealers who either work for one or more clients. The client may have made,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either one or more purchases, or purchase amount above 2000 and must have a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grade, or he may not have made any purchase to the associated dealer. Print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client name, client grade, dealer name, sell id, sell amount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priority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client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amount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priority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null;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-- 2. Create following views: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a. count the number of unique clients, compute average and total purchase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amount of client orders by each date.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view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all_from_clients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b. find top 5 dates with the greatest total sell amount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view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top_five_by_sell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select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order by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amount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desc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limit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top_five_by_sell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c. count the number of sales, compute average and total amount of all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sales of each dealer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view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dealer_info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group by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dealer_info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d. compute how much all dealers earned from charge(total sell amount *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charge) in each location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or replace view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sum_of_dealers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amount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charge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"bruh"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on s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charge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sum_of_dealers.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(amount)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sum_of_dealers sod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sod.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e. compute number of sales, average and total amount of all sales dealers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made in each location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view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num_of_sales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select 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 on 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*</w:t>
      </w:r>
      <w:r w:rsidRPr="00533F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num_of_sales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f. compute number of sales, average and total amount of expenses in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each city clients made.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view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task_f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avg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amount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charge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amount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charge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dealer_id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 g. find cities where total expenses more than total amount of sales in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-- locations</w:t>
      </w:r>
      <w:r w:rsidRPr="00533F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view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task_g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select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amount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charge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33F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cities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3FF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sum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amount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sell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client_id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    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join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dealer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on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sell.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dealer_id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533F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dealer.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533F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group by </w:t>
      </w:r>
      <w:r w:rsidRPr="00533F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</w:t>
      </w:r>
    </w:p>
    <w:p w14:paraId="257A54E4" w14:textId="77777777" w:rsidR="00DA601C" w:rsidRPr="00533FF3" w:rsidRDefault="00DA601C" w:rsidP="00533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F266F11" w14:textId="77777777" w:rsidR="00F12C76" w:rsidRPr="00533FF3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533F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04"/>
    <w:rsid w:val="00533FF3"/>
    <w:rsid w:val="006C0B77"/>
    <w:rsid w:val="007F4504"/>
    <w:rsid w:val="008242FF"/>
    <w:rsid w:val="00870751"/>
    <w:rsid w:val="00922C48"/>
    <w:rsid w:val="00B915B7"/>
    <w:rsid w:val="00DA601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5D2AD"/>
  <w15:chartTrackingRefBased/>
  <w15:docId w15:val="{9C1258B5-D187-43A1-ADA3-627F4B65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3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3F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1293</Words>
  <Characters>7373</Characters>
  <Application>Microsoft Office Word</Application>
  <DocSecurity>0</DocSecurity>
  <Lines>61</Lines>
  <Paragraphs>17</Paragraphs>
  <ScaleCrop>false</ScaleCrop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Бакытжан Нурмагамбетов</dc:creator>
  <cp:keywords/>
  <dc:description/>
  <cp:lastModifiedBy>Бакытжан Нурмагамбетов</cp:lastModifiedBy>
  <cp:revision>4</cp:revision>
  <dcterms:created xsi:type="dcterms:W3CDTF">2022-12-01T09:48:00Z</dcterms:created>
  <dcterms:modified xsi:type="dcterms:W3CDTF">2022-12-01T14:23:00Z</dcterms:modified>
</cp:coreProperties>
</file>