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49BD" w14:textId="076ED387" w:rsidR="0086604A" w:rsidRPr="00E93349" w:rsidRDefault="0086604A" w:rsidP="0086604A">
      <w:pPr>
        <w:rPr>
          <w:b/>
          <w:sz w:val="24"/>
          <w:szCs w:val="24"/>
        </w:rPr>
      </w:pPr>
    </w:p>
    <w:tbl>
      <w:tblPr>
        <w:tblW w:w="1018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4020"/>
        <w:gridCol w:w="1950"/>
        <w:gridCol w:w="4215"/>
      </w:tblGrid>
      <w:tr w:rsidR="0086604A" w:rsidRPr="00121969" w14:paraId="67D633A2" w14:textId="77777777" w:rsidTr="009C019F">
        <w:trPr>
          <w:trHeight w:val="2655"/>
        </w:trPr>
        <w:tc>
          <w:tcPr>
            <w:tcW w:w="4020" w:type="dxa"/>
            <w:tcBorders>
              <w:top w:val="nil"/>
              <w:left w:val="nil"/>
              <w:bottom w:val="nil"/>
              <w:right w:val="nil"/>
            </w:tcBorders>
            <w:tcMar>
              <w:top w:w="20" w:type="dxa"/>
              <w:left w:w="20" w:type="dxa"/>
              <w:bottom w:w="20" w:type="dxa"/>
              <w:right w:w="20" w:type="dxa"/>
            </w:tcMar>
          </w:tcPr>
          <w:p w14:paraId="40F0BFD0" w14:textId="77777777" w:rsidR="0086604A" w:rsidRPr="00B83F9B" w:rsidRDefault="0086604A" w:rsidP="009C019F">
            <w:pPr>
              <w:tabs>
                <w:tab w:val="left" w:pos="2552"/>
              </w:tabs>
              <w:jc w:val="center"/>
              <w:rPr>
                <w:rFonts w:ascii="Calibri" w:eastAsia="Calibri" w:hAnsi="Calibri" w:cs="Calibri"/>
                <w:b/>
                <w:sz w:val="24"/>
                <w:szCs w:val="24"/>
              </w:rPr>
            </w:pPr>
            <w:r w:rsidRPr="00B83F9B">
              <w:rPr>
                <w:rFonts w:ascii="Calibri" w:eastAsia="Calibri" w:hAnsi="Calibri" w:cs="Calibri"/>
                <w:b/>
                <w:sz w:val="24"/>
                <w:szCs w:val="24"/>
              </w:rPr>
              <w:t>«ӘЛ-ФАРАБИ АТЫНДАҒЫ</w:t>
            </w:r>
          </w:p>
          <w:p w14:paraId="6EFB5478" w14:textId="77777777" w:rsidR="0086604A" w:rsidRPr="00B83F9B" w:rsidRDefault="0086604A" w:rsidP="009C019F">
            <w:pPr>
              <w:tabs>
                <w:tab w:val="left" w:pos="2552"/>
              </w:tabs>
              <w:jc w:val="center"/>
              <w:rPr>
                <w:rFonts w:ascii="Calibri" w:eastAsia="Calibri" w:hAnsi="Calibri" w:cs="Calibri"/>
                <w:b/>
                <w:sz w:val="18"/>
                <w:szCs w:val="18"/>
              </w:rPr>
            </w:pPr>
            <w:r w:rsidRPr="00B83F9B">
              <w:rPr>
                <w:rFonts w:ascii="Calibri" w:eastAsia="Calibri" w:hAnsi="Calibri" w:cs="Calibri"/>
                <w:b/>
                <w:sz w:val="24"/>
                <w:szCs w:val="24"/>
              </w:rPr>
              <w:t xml:space="preserve">ҚАЗАҚ ҰЛТТЫҚ УНИВЕРСИТЕТІ» </w:t>
            </w:r>
            <w:r w:rsidRPr="00B83F9B">
              <w:rPr>
                <w:rFonts w:ascii="Calibri" w:eastAsia="Calibri" w:hAnsi="Calibri" w:cs="Calibri"/>
                <w:b/>
                <w:sz w:val="18"/>
                <w:szCs w:val="18"/>
              </w:rPr>
              <w:t xml:space="preserve">КОММЕРЦИЯЛЫҚ ЕМЕС АКЦИОНЕРЛІК ҚОҒАМЫ </w:t>
            </w:r>
          </w:p>
        </w:tc>
        <w:tc>
          <w:tcPr>
            <w:tcW w:w="1950" w:type="dxa"/>
            <w:tcBorders>
              <w:top w:val="nil"/>
              <w:left w:val="nil"/>
              <w:bottom w:val="nil"/>
              <w:right w:val="nil"/>
            </w:tcBorders>
            <w:tcMar>
              <w:top w:w="20" w:type="dxa"/>
              <w:left w:w="20" w:type="dxa"/>
              <w:bottom w:w="20" w:type="dxa"/>
              <w:right w:w="20" w:type="dxa"/>
            </w:tcMar>
          </w:tcPr>
          <w:p w14:paraId="3AE46B7E" w14:textId="77777777" w:rsidR="0086604A" w:rsidRPr="00B83F9B" w:rsidRDefault="0086604A" w:rsidP="009C019F">
            <w:pPr>
              <w:tabs>
                <w:tab w:val="left" w:pos="2552"/>
              </w:tabs>
              <w:jc w:val="center"/>
              <w:rPr>
                <w:b/>
                <w:sz w:val="28"/>
                <w:szCs w:val="28"/>
              </w:rPr>
            </w:pPr>
            <w:r w:rsidRPr="00B83F9B">
              <w:rPr>
                <w:b/>
                <w:noProof/>
                <w:sz w:val="28"/>
                <w:szCs w:val="28"/>
              </w:rPr>
              <w:drawing>
                <wp:inline distT="114300" distB="114300" distL="114300" distR="114300" wp14:anchorId="30FEFF2B" wp14:editId="479B7CA8">
                  <wp:extent cx="839164" cy="909320"/>
                  <wp:effectExtent l="0" t="0" r="0" b="5080"/>
                  <wp:docPr id="1818262911" name="image1.png" descr="A blue and gold logo&#10;&#10;AI-generated content may be incorrect."/>
                  <wp:cNvGraphicFramePr/>
                  <a:graphic xmlns:a="http://schemas.openxmlformats.org/drawingml/2006/main">
                    <a:graphicData uri="http://schemas.openxmlformats.org/drawingml/2006/picture">
                      <pic:pic xmlns:pic="http://schemas.openxmlformats.org/drawingml/2006/picture">
                        <pic:nvPicPr>
                          <pic:cNvPr id="1027" name="image1.png" descr="A blue and gold logo&#10;&#10;AI-generated content may be incorrect."/>
                          <pic:cNvPicPr preferRelativeResize="0"/>
                        </pic:nvPicPr>
                        <pic:blipFill>
                          <a:blip r:embed="rId8"/>
                          <a:srcRect/>
                          <a:stretch>
                            <a:fillRect/>
                          </a:stretch>
                        </pic:blipFill>
                        <pic:spPr>
                          <a:xfrm>
                            <a:off x="0" y="0"/>
                            <a:ext cx="840820" cy="911114"/>
                          </a:xfrm>
                          <a:prstGeom prst="rect">
                            <a:avLst/>
                          </a:prstGeom>
                          <a:ln/>
                        </pic:spPr>
                      </pic:pic>
                    </a:graphicData>
                  </a:graphic>
                </wp:inline>
              </w:drawing>
            </w:r>
            <w:r w:rsidRPr="00B83F9B">
              <w:rPr>
                <w:b/>
                <w:sz w:val="28"/>
                <w:szCs w:val="28"/>
              </w:rPr>
              <w:t xml:space="preserve">  </w:t>
            </w:r>
          </w:p>
        </w:tc>
        <w:tc>
          <w:tcPr>
            <w:tcW w:w="4215" w:type="dxa"/>
            <w:tcBorders>
              <w:top w:val="nil"/>
              <w:left w:val="nil"/>
              <w:bottom w:val="nil"/>
              <w:right w:val="nil"/>
            </w:tcBorders>
            <w:tcMar>
              <w:top w:w="20" w:type="dxa"/>
              <w:left w:w="20" w:type="dxa"/>
              <w:bottom w:w="20" w:type="dxa"/>
              <w:right w:w="20" w:type="dxa"/>
            </w:tcMar>
          </w:tcPr>
          <w:p w14:paraId="67FC89D4" w14:textId="77777777" w:rsidR="0086604A" w:rsidRPr="00121969" w:rsidRDefault="0086604A" w:rsidP="009C019F">
            <w:pPr>
              <w:tabs>
                <w:tab w:val="left" w:pos="2552"/>
              </w:tabs>
              <w:jc w:val="center"/>
              <w:rPr>
                <w:rFonts w:ascii="Calibri" w:eastAsia="Calibri" w:hAnsi="Calibri" w:cs="Calibri"/>
                <w:b/>
                <w:sz w:val="24"/>
                <w:szCs w:val="24"/>
                <w:lang w:val="ru-RU"/>
              </w:rPr>
            </w:pPr>
            <w:r w:rsidRPr="00121969">
              <w:rPr>
                <w:rFonts w:ascii="Calibri" w:eastAsia="Calibri" w:hAnsi="Calibri" w:cs="Calibri"/>
                <w:b/>
                <w:sz w:val="18"/>
                <w:szCs w:val="18"/>
                <w:lang w:val="ru-RU"/>
              </w:rPr>
              <w:t>НЕКОММЕРЧЕСКОЕ АКЦИОНЕРНОЕ ОБЩЕСТВО</w:t>
            </w:r>
            <w:r w:rsidRPr="00121969">
              <w:rPr>
                <w:rFonts w:ascii="Calibri" w:eastAsia="Calibri" w:hAnsi="Calibri" w:cs="Calibri"/>
                <w:b/>
                <w:sz w:val="24"/>
                <w:szCs w:val="24"/>
                <w:lang w:val="ru-RU"/>
              </w:rPr>
              <w:t xml:space="preserve"> </w:t>
            </w:r>
          </w:p>
          <w:p w14:paraId="5E4067AD" w14:textId="77777777" w:rsidR="0086604A" w:rsidRPr="00121969" w:rsidRDefault="0086604A" w:rsidP="009C019F">
            <w:pPr>
              <w:tabs>
                <w:tab w:val="left" w:pos="2552"/>
              </w:tabs>
              <w:jc w:val="center"/>
              <w:rPr>
                <w:rFonts w:ascii="Calibri" w:eastAsia="Calibri" w:hAnsi="Calibri" w:cs="Calibri"/>
                <w:b/>
                <w:sz w:val="24"/>
                <w:szCs w:val="24"/>
                <w:lang w:val="ru-RU"/>
              </w:rPr>
            </w:pPr>
            <w:r w:rsidRPr="00121969">
              <w:rPr>
                <w:rFonts w:ascii="Calibri" w:eastAsia="Calibri" w:hAnsi="Calibri" w:cs="Calibri"/>
                <w:b/>
                <w:sz w:val="24"/>
                <w:szCs w:val="24"/>
                <w:lang w:val="ru-RU"/>
              </w:rPr>
              <w:t>«КАЗАХСКИЙ НАЦИОНАЛЬНЫЙ УНИВЕРСИТЕТ ИМЕНИ АЛЬ-ФАРАБИ»</w:t>
            </w:r>
          </w:p>
        </w:tc>
      </w:tr>
    </w:tbl>
    <w:p w14:paraId="1F87BB40" w14:textId="77777777" w:rsidR="0086604A" w:rsidRPr="00121969" w:rsidRDefault="0086604A" w:rsidP="0086604A">
      <w:pPr>
        <w:jc w:val="center"/>
        <w:rPr>
          <w:b/>
          <w:sz w:val="28"/>
          <w:szCs w:val="28"/>
          <w:lang w:val="ru-RU"/>
        </w:rPr>
      </w:pPr>
      <w:r w:rsidRPr="00121969">
        <w:rPr>
          <w:b/>
          <w:sz w:val="28"/>
          <w:szCs w:val="28"/>
          <w:lang w:val="ru-RU"/>
        </w:rPr>
        <w:t>АҚПАРАТТЫҚ ТЕХНОЛОГИЯЛАР ЖӘНЕ ЖАСАНДЫ ИНТЕЛЛЕКТ ФАКУЛЬТЕТІ</w:t>
      </w:r>
    </w:p>
    <w:p w14:paraId="35274138" w14:textId="77777777" w:rsidR="0086604A" w:rsidRPr="00121969" w:rsidRDefault="0086604A" w:rsidP="0086604A">
      <w:pPr>
        <w:tabs>
          <w:tab w:val="left" w:pos="2552"/>
        </w:tabs>
        <w:jc w:val="center"/>
        <w:rPr>
          <w:b/>
          <w:sz w:val="46"/>
          <w:szCs w:val="46"/>
          <w:vertAlign w:val="superscript"/>
          <w:lang w:val="ru-RU"/>
        </w:rPr>
      </w:pPr>
      <w:r w:rsidRPr="00121969">
        <w:rPr>
          <w:b/>
          <w:sz w:val="46"/>
          <w:szCs w:val="46"/>
          <w:vertAlign w:val="superscript"/>
          <w:lang w:val="ru-RU"/>
        </w:rPr>
        <w:t xml:space="preserve"> </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4440"/>
        <w:gridCol w:w="4560"/>
      </w:tblGrid>
      <w:tr w:rsidR="0086604A" w:rsidRPr="00B83F9B" w14:paraId="1B280083" w14:textId="77777777" w:rsidTr="009C019F">
        <w:trPr>
          <w:trHeight w:val="233"/>
        </w:trPr>
        <w:tc>
          <w:tcPr>
            <w:tcW w:w="4440" w:type="dxa"/>
            <w:tcBorders>
              <w:top w:val="nil"/>
              <w:left w:val="nil"/>
              <w:bottom w:val="nil"/>
              <w:right w:val="nil"/>
            </w:tcBorders>
            <w:tcMar>
              <w:top w:w="0" w:type="dxa"/>
              <w:left w:w="100" w:type="dxa"/>
              <w:bottom w:w="0" w:type="dxa"/>
              <w:right w:w="100" w:type="dxa"/>
            </w:tcMar>
          </w:tcPr>
          <w:p w14:paraId="3DFDD94F" w14:textId="77777777" w:rsidR="0086604A" w:rsidRPr="00B83F9B" w:rsidRDefault="0086604A" w:rsidP="009C019F">
            <w:pPr>
              <w:tabs>
                <w:tab w:val="left" w:pos="2552"/>
              </w:tabs>
              <w:ind w:left="-120"/>
              <w:jc w:val="right"/>
              <w:rPr>
                <w:b/>
                <w:sz w:val="28"/>
                <w:szCs w:val="28"/>
              </w:rPr>
            </w:pPr>
            <w:r w:rsidRPr="00B83F9B">
              <w:rPr>
                <w:b/>
                <w:sz w:val="28"/>
                <w:szCs w:val="28"/>
              </w:rPr>
              <w:t>«КЕЛІСІЛДІ»</w:t>
            </w:r>
          </w:p>
        </w:tc>
        <w:tc>
          <w:tcPr>
            <w:tcW w:w="4560" w:type="dxa"/>
            <w:tcBorders>
              <w:top w:val="nil"/>
              <w:left w:val="nil"/>
              <w:bottom w:val="nil"/>
              <w:right w:val="nil"/>
            </w:tcBorders>
            <w:tcMar>
              <w:top w:w="0" w:type="dxa"/>
              <w:left w:w="100" w:type="dxa"/>
              <w:bottom w:w="0" w:type="dxa"/>
              <w:right w:w="100" w:type="dxa"/>
            </w:tcMar>
          </w:tcPr>
          <w:p w14:paraId="4E868EFB" w14:textId="77777777" w:rsidR="0086604A" w:rsidRPr="00B83F9B" w:rsidRDefault="0086604A" w:rsidP="009C019F">
            <w:pPr>
              <w:tabs>
                <w:tab w:val="left" w:pos="2552"/>
              </w:tabs>
              <w:ind w:left="-120"/>
              <w:jc w:val="right"/>
              <w:rPr>
                <w:b/>
                <w:sz w:val="28"/>
                <w:szCs w:val="28"/>
              </w:rPr>
            </w:pPr>
            <w:r w:rsidRPr="00B83F9B">
              <w:rPr>
                <w:b/>
                <w:sz w:val="28"/>
                <w:szCs w:val="28"/>
              </w:rPr>
              <w:t>«БЕКІТІЛДІ»</w:t>
            </w:r>
          </w:p>
        </w:tc>
      </w:tr>
      <w:tr w:rsidR="0086604A" w:rsidRPr="00121969" w14:paraId="4A17DBF9" w14:textId="77777777" w:rsidTr="009C019F">
        <w:trPr>
          <w:trHeight w:val="1041"/>
        </w:trPr>
        <w:tc>
          <w:tcPr>
            <w:tcW w:w="4440" w:type="dxa"/>
            <w:tcBorders>
              <w:top w:val="nil"/>
              <w:left w:val="nil"/>
              <w:bottom w:val="nil"/>
              <w:right w:val="nil"/>
            </w:tcBorders>
            <w:tcMar>
              <w:top w:w="0" w:type="dxa"/>
              <w:left w:w="100" w:type="dxa"/>
              <w:bottom w:w="0" w:type="dxa"/>
              <w:right w:w="100" w:type="dxa"/>
            </w:tcMar>
          </w:tcPr>
          <w:p w14:paraId="68A86672" w14:textId="77777777" w:rsidR="0086604A" w:rsidRPr="00B83F9B" w:rsidRDefault="0086604A" w:rsidP="009C019F">
            <w:pPr>
              <w:tabs>
                <w:tab w:val="left" w:pos="2552"/>
              </w:tabs>
              <w:ind w:left="-120"/>
              <w:jc w:val="right"/>
              <w:rPr>
                <w:b/>
                <w:sz w:val="28"/>
                <w:szCs w:val="28"/>
              </w:rPr>
            </w:pPr>
            <w:r w:rsidRPr="00B83F9B">
              <w:rPr>
                <w:b/>
                <w:sz w:val="28"/>
                <w:szCs w:val="28"/>
              </w:rPr>
              <w:t>Компьютерные ғылымдар»</w:t>
            </w:r>
          </w:p>
          <w:p w14:paraId="1F6F20D9" w14:textId="50F37010" w:rsidR="0086604A" w:rsidRPr="00B83F9B" w:rsidRDefault="00F53D3C" w:rsidP="009C019F">
            <w:pPr>
              <w:tabs>
                <w:tab w:val="left" w:pos="2552"/>
              </w:tabs>
              <w:ind w:left="-120"/>
              <w:jc w:val="right"/>
              <w:rPr>
                <w:b/>
                <w:sz w:val="28"/>
                <w:szCs w:val="28"/>
              </w:rPr>
            </w:pPr>
            <w:r>
              <w:rPr>
                <w:b/>
                <w:sz w:val="28"/>
                <w:szCs w:val="28"/>
                <w:lang w:val="ru-RU"/>
              </w:rPr>
              <w:t>к</w:t>
            </w:r>
            <w:r w:rsidRPr="0025152D">
              <w:rPr>
                <w:b/>
                <w:sz w:val="28"/>
                <w:szCs w:val="28"/>
                <w:lang w:val="ru-RU"/>
              </w:rPr>
              <w:t>афедрасы меңгерушісі</w:t>
            </w:r>
            <w:r>
              <w:rPr>
                <w:b/>
                <w:sz w:val="28"/>
                <w:szCs w:val="28"/>
                <w:lang w:val="ru-RU"/>
              </w:rPr>
              <w:t>н</w:t>
            </w:r>
            <w:r>
              <w:rPr>
                <w:b/>
                <w:sz w:val="28"/>
                <w:szCs w:val="28"/>
              </w:rPr>
              <w:t>ің м.а.</w:t>
            </w:r>
          </w:p>
        </w:tc>
        <w:tc>
          <w:tcPr>
            <w:tcW w:w="4560" w:type="dxa"/>
            <w:tcBorders>
              <w:top w:val="nil"/>
              <w:left w:val="nil"/>
              <w:bottom w:val="nil"/>
              <w:right w:val="nil"/>
            </w:tcBorders>
            <w:tcMar>
              <w:top w:w="0" w:type="dxa"/>
              <w:left w:w="100" w:type="dxa"/>
              <w:bottom w:w="0" w:type="dxa"/>
              <w:right w:w="100" w:type="dxa"/>
            </w:tcMar>
          </w:tcPr>
          <w:p w14:paraId="054BDADC" w14:textId="77777777" w:rsidR="0086604A" w:rsidRPr="00121969" w:rsidRDefault="0086604A" w:rsidP="009C019F">
            <w:pPr>
              <w:tabs>
                <w:tab w:val="left" w:pos="2552"/>
              </w:tabs>
              <w:ind w:left="-120"/>
              <w:jc w:val="right"/>
              <w:rPr>
                <w:b/>
                <w:sz w:val="28"/>
                <w:szCs w:val="28"/>
                <w:lang w:val="ru-RU"/>
              </w:rPr>
            </w:pPr>
            <w:r w:rsidRPr="00121969">
              <w:rPr>
                <w:b/>
                <w:sz w:val="28"/>
                <w:szCs w:val="28"/>
                <w:lang w:val="ru-RU"/>
              </w:rPr>
              <w:t>Ақпараттық технологиялар және жасанды интеллект факультетінің деканы</w:t>
            </w:r>
          </w:p>
        </w:tc>
      </w:tr>
      <w:tr w:rsidR="0086604A" w:rsidRPr="00B83F9B" w14:paraId="29B41CF6" w14:textId="77777777" w:rsidTr="009C019F">
        <w:trPr>
          <w:trHeight w:val="645"/>
        </w:trPr>
        <w:tc>
          <w:tcPr>
            <w:tcW w:w="4440" w:type="dxa"/>
            <w:tcBorders>
              <w:top w:val="nil"/>
              <w:left w:val="nil"/>
              <w:bottom w:val="nil"/>
              <w:right w:val="nil"/>
            </w:tcBorders>
            <w:tcMar>
              <w:top w:w="0" w:type="dxa"/>
              <w:left w:w="100" w:type="dxa"/>
              <w:bottom w:w="0" w:type="dxa"/>
              <w:right w:w="100" w:type="dxa"/>
            </w:tcMar>
          </w:tcPr>
          <w:p w14:paraId="105EC630" w14:textId="77777777" w:rsidR="0086604A" w:rsidRPr="00B83F9B" w:rsidRDefault="0086604A" w:rsidP="009C019F">
            <w:pPr>
              <w:tabs>
                <w:tab w:val="left" w:pos="2552"/>
              </w:tabs>
              <w:ind w:left="-120"/>
              <w:jc w:val="right"/>
              <w:rPr>
                <w:b/>
                <w:sz w:val="28"/>
                <w:szCs w:val="28"/>
              </w:rPr>
            </w:pPr>
            <w:r w:rsidRPr="00B83F9B">
              <w:rPr>
                <w:b/>
                <w:sz w:val="28"/>
                <w:szCs w:val="28"/>
              </w:rPr>
              <w:t>______________ Қасымбек Н.М.</w:t>
            </w:r>
          </w:p>
          <w:p w14:paraId="1EE5D40A" w14:textId="77777777" w:rsidR="0086604A" w:rsidRPr="00B83F9B" w:rsidRDefault="0086604A" w:rsidP="009C019F">
            <w:pPr>
              <w:tabs>
                <w:tab w:val="left" w:pos="2552"/>
              </w:tabs>
              <w:ind w:left="-120"/>
              <w:jc w:val="right"/>
              <w:rPr>
                <w:b/>
                <w:sz w:val="28"/>
                <w:szCs w:val="28"/>
              </w:rPr>
            </w:pPr>
            <w:r w:rsidRPr="00B83F9B">
              <w:rPr>
                <w:b/>
                <w:sz w:val="28"/>
                <w:szCs w:val="28"/>
              </w:rPr>
              <w:t xml:space="preserve">                             </w:t>
            </w:r>
            <w:r w:rsidRPr="00B83F9B">
              <w:rPr>
                <w:b/>
                <w:sz w:val="28"/>
                <w:szCs w:val="28"/>
              </w:rPr>
              <w:tab/>
            </w:r>
          </w:p>
        </w:tc>
        <w:tc>
          <w:tcPr>
            <w:tcW w:w="4560" w:type="dxa"/>
            <w:tcBorders>
              <w:top w:val="nil"/>
              <w:left w:val="nil"/>
              <w:bottom w:val="nil"/>
              <w:right w:val="nil"/>
            </w:tcBorders>
            <w:tcMar>
              <w:top w:w="0" w:type="dxa"/>
              <w:left w:w="100" w:type="dxa"/>
              <w:bottom w:w="0" w:type="dxa"/>
              <w:right w:w="100" w:type="dxa"/>
            </w:tcMar>
          </w:tcPr>
          <w:p w14:paraId="72044ABD" w14:textId="77777777" w:rsidR="0086604A" w:rsidRPr="00B83F9B" w:rsidRDefault="0086604A" w:rsidP="009C019F">
            <w:pPr>
              <w:tabs>
                <w:tab w:val="left" w:pos="2552"/>
              </w:tabs>
              <w:ind w:left="-120"/>
              <w:jc w:val="right"/>
              <w:rPr>
                <w:b/>
                <w:sz w:val="28"/>
                <w:szCs w:val="28"/>
              </w:rPr>
            </w:pPr>
            <w:r w:rsidRPr="00B83F9B">
              <w:rPr>
                <w:b/>
                <w:sz w:val="28"/>
                <w:szCs w:val="28"/>
              </w:rPr>
              <w:t xml:space="preserve">   ______________ Иманкулов Т.С.</w:t>
            </w:r>
          </w:p>
        </w:tc>
      </w:tr>
      <w:tr w:rsidR="0086604A" w:rsidRPr="00B83F9B" w14:paraId="420DFB62" w14:textId="77777777" w:rsidTr="009C019F">
        <w:trPr>
          <w:trHeight w:val="330"/>
        </w:trPr>
        <w:tc>
          <w:tcPr>
            <w:tcW w:w="4440" w:type="dxa"/>
            <w:tcBorders>
              <w:top w:val="nil"/>
              <w:left w:val="nil"/>
              <w:bottom w:val="nil"/>
              <w:right w:val="nil"/>
            </w:tcBorders>
            <w:tcMar>
              <w:top w:w="0" w:type="dxa"/>
              <w:left w:w="100" w:type="dxa"/>
              <w:bottom w:w="0" w:type="dxa"/>
              <w:right w:w="100" w:type="dxa"/>
            </w:tcMar>
          </w:tcPr>
          <w:p w14:paraId="7DC7DD35" w14:textId="7BDD366F" w:rsidR="0086604A" w:rsidRPr="00B83F9B" w:rsidRDefault="0086604A" w:rsidP="009C019F">
            <w:pPr>
              <w:tabs>
                <w:tab w:val="left" w:pos="2552"/>
              </w:tabs>
              <w:ind w:left="-120"/>
              <w:jc w:val="right"/>
              <w:rPr>
                <w:b/>
                <w:sz w:val="28"/>
                <w:szCs w:val="28"/>
              </w:rPr>
            </w:pPr>
            <w:r w:rsidRPr="00B83F9B">
              <w:rPr>
                <w:b/>
                <w:sz w:val="28"/>
                <w:szCs w:val="28"/>
              </w:rPr>
              <w:t xml:space="preserve"> «____»____________  202</w:t>
            </w:r>
            <w:r w:rsidR="002C7F84">
              <w:rPr>
                <w:b/>
                <w:sz w:val="28"/>
                <w:szCs w:val="28"/>
                <w:lang w:val="ru-RU"/>
              </w:rPr>
              <w:t>6</w:t>
            </w:r>
            <w:r w:rsidRPr="00B83F9B">
              <w:rPr>
                <w:b/>
                <w:sz w:val="28"/>
                <w:szCs w:val="28"/>
              </w:rPr>
              <w:t xml:space="preserve"> </w:t>
            </w:r>
            <w:r w:rsidR="002C7F84">
              <w:rPr>
                <w:b/>
                <w:sz w:val="28"/>
                <w:szCs w:val="28"/>
                <w:lang w:val="ru-RU"/>
              </w:rPr>
              <w:t>ж</w:t>
            </w:r>
            <w:r w:rsidRPr="00B83F9B">
              <w:rPr>
                <w:b/>
                <w:sz w:val="28"/>
                <w:szCs w:val="28"/>
              </w:rPr>
              <w:t>.</w:t>
            </w:r>
          </w:p>
        </w:tc>
        <w:tc>
          <w:tcPr>
            <w:tcW w:w="4560" w:type="dxa"/>
            <w:tcBorders>
              <w:top w:val="nil"/>
              <w:left w:val="nil"/>
              <w:bottom w:val="nil"/>
              <w:right w:val="nil"/>
            </w:tcBorders>
            <w:tcMar>
              <w:top w:w="0" w:type="dxa"/>
              <w:left w:w="100" w:type="dxa"/>
              <w:bottom w:w="0" w:type="dxa"/>
              <w:right w:w="100" w:type="dxa"/>
            </w:tcMar>
          </w:tcPr>
          <w:p w14:paraId="777E4445" w14:textId="205DBAA8" w:rsidR="0086604A" w:rsidRPr="00B83F9B" w:rsidRDefault="0086604A" w:rsidP="009C019F">
            <w:pPr>
              <w:tabs>
                <w:tab w:val="left" w:pos="2552"/>
              </w:tabs>
              <w:ind w:left="-120"/>
              <w:jc w:val="right"/>
              <w:rPr>
                <w:b/>
                <w:sz w:val="28"/>
                <w:szCs w:val="28"/>
              </w:rPr>
            </w:pPr>
            <w:r w:rsidRPr="00B83F9B">
              <w:rPr>
                <w:b/>
                <w:sz w:val="28"/>
                <w:szCs w:val="28"/>
              </w:rPr>
              <w:t>«_____»____________ 202</w:t>
            </w:r>
            <w:r w:rsidR="002C7F84">
              <w:rPr>
                <w:b/>
                <w:sz w:val="28"/>
                <w:szCs w:val="28"/>
                <w:lang w:val="ru-RU"/>
              </w:rPr>
              <w:t>6</w:t>
            </w:r>
            <w:r w:rsidRPr="00B83F9B">
              <w:rPr>
                <w:b/>
                <w:sz w:val="28"/>
                <w:szCs w:val="28"/>
              </w:rPr>
              <w:t xml:space="preserve"> </w:t>
            </w:r>
            <w:r w:rsidR="002C7F84">
              <w:rPr>
                <w:b/>
                <w:sz w:val="28"/>
                <w:szCs w:val="28"/>
                <w:lang w:val="ru-RU"/>
              </w:rPr>
              <w:t>ж</w:t>
            </w:r>
            <w:r w:rsidRPr="00B83F9B">
              <w:rPr>
                <w:b/>
                <w:sz w:val="28"/>
                <w:szCs w:val="28"/>
              </w:rPr>
              <w:t>.</w:t>
            </w:r>
          </w:p>
        </w:tc>
      </w:tr>
    </w:tbl>
    <w:p w14:paraId="2D71C33B" w14:textId="77777777" w:rsidR="0086604A" w:rsidRPr="00B83F9B" w:rsidRDefault="0086604A" w:rsidP="0086604A">
      <w:pPr>
        <w:pBdr>
          <w:top w:val="nil"/>
          <w:left w:val="nil"/>
          <w:bottom w:val="nil"/>
          <w:right w:val="nil"/>
          <w:between w:val="nil"/>
        </w:pBdr>
        <w:ind w:firstLine="709"/>
        <w:jc w:val="center"/>
        <w:rPr>
          <w:sz w:val="24"/>
          <w:szCs w:val="24"/>
        </w:rPr>
      </w:pPr>
      <w:r w:rsidRPr="00B83F9B">
        <w:rPr>
          <w:sz w:val="24"/>
          <w:szCs w:val="24"/>
        </w:rPr>
        <w:t xml:space="preserve">                                                   </w:t>
      </w:r>
    </w:p>
    <w:p w14:paraId="005B861B" w14:textId="77777777" w:rsidR="0086604A" w:rsidRPr="00B83F9B" w:rsidRDefault="0086604A" w:rsidP="0086604A">
      <w:pPr>
        <w:keepNext/>
        <w:pBdr>
          <w:top w:val="nil"/>
          <w:left w:val="nil"/>
          <w:bottom w:val="nil"/>
          <w:right w:val="nil"/>
          <w:between w:val="nil"/>
        </w:pBdr>
        <w:jc w:val="center"/>
        <w:rPr>
          <w:b/>
          <w:sz w:val="28"/>
          <w:szCs w:val="28"/>
        </w:rPr>
      </w:pPr>
    </w:p>
    <w:p w14:paraId="5334F51A" w14:textId="77777777" w:rsidR="0086604A" w:rsidRDefault="0086604A" w:rsidP="0086604A">
      <w:pPr>
        <w:keepNext/>
        <w:pBdr>
          <w:top w:val="nil"/>
          <w:left w:val="nil"/>
          <w:bottom w:val="nil"/>
          <w:right w:val="nil"/>
          <w:between w:val="nil"/>
        </w:pBdr>
        <w:jc w:val="center"/>
        <w:rPr>
          <w:color w:val="FF0000"/>
          <w:sz w:val="28"/>
          <w:szCs w:val="28"/>
        </w:rPr>
      </w:pPr>
      <w:r>
        <w:rPr>
          <w:b/>
          <w:color w:val="000000"/>
          <w:sz w:val="28"/>
          <w:szCs w:val="28"/>
        </w:rPr>
        <w:t>ДОКТОРАНТТЫҢ ҒЫЛЫМИ-ЗЕРТТЕУ ЖҰМЫСЫНЫҢ СЕМЕСТРЛІК ЕСЕБІ</w:t>
      </w:r>
    </w:p>
    <w:p w14:paraId="31ABC59B" w14:textId="51320822" w:rsidR="0086604A" w:rsidRDefault="0086604A" w:rsidP="0086604A">
      <w:pPr>
        <w:pBdr>
          <w:top w:val="nil"/>
          <w:left w:val="nil"/>
          <w:bottom w:val="nil"/>
          <w:right w:val="nil"/>
          <w:between w:val="nil"/>
        </w:pBdr>
        <w:jc w:val="center"/>
        <w:rPr>
          <w:color w:val="000000"/>
          <w:sz w:val="28"/>
          <w:szCs w:val="28"/>
        </w:rPr>
      </w:pPr>
      <w:r>
        <w:rPr>
          <w:color w:val="000000"/>
          <w:sz w:val="28"/>
          <w:szCs w:val="28"/>
        </w:rPr>
        <w:t>(202</w:t>
      </w:r>
      <w:r w:rsidRPr="00B856F6">
        <w:rPr>
          <w:color w:val="000000"/>
          <w:sz w:val="28"/>
          <w:szCs w:val="28"/>
        </w:rPr>
        <w:t>5</w:t>
      </w:r>
      <w:r>
        <w:rPr>
          <w:color w:val="000000"/>
          <w:sz w:val="28"/>
          <w:szCs w:val="28"/>
        </w:rPr>
        <w:t>-202</w:t>
      </w:r>
      <w:r w:rsidRPr="00B856F6">
        <w:rPr>
          <w:sz w:val="28"/>
          <w:szCs w:val="28"/>
        </w:rPr>
        <w:t>6</w:t>
      </w:r>
      <w:r>
        <w:rPr>
          <w:color w:val="000000"/>
          <w:sz w:val="28"/>
          <w:szCs w:val="28"/>
        </w:rPr>
        <w:t xml:space="preserve"> оқу жылы, күзгі семестр)</w:t>
      </w:r>
    </w:p>
    <w:p w14:paraId="3D8E3B02" w14:textId="77777777" w:rsidR="0086604A" w:rsidRPr="00B83F9B" w:rsidRDefault="0086604A" w:rsidP="0086604A">
      <w:pPr>
        <w:pBdr>
          <w:top w:val="nil"/>
          <w:left w:val="nil"/>
          <w:bottom w:val="nil"/>
          <w:right w:val="nil"/>
          <w:between w:val="nil"/>
        </w:pBdr>
        <w:rPr>
          <w:b/>
          <w:sz w:val="28"/>
          <w:szCs w:val="28"/>
        </w:rPr>
      </w:pPr>
    </w:p>
    <w:p w14:paraId="147A8D7A" w14:textId="77777777" w:rsidR="0086604A" w:rsidRPr="00B83F9B" w:rsidRDefault="0086604A" w:rsidP="0086604A">
      <w:pPr>
        <w:pBdr>
          <w:top w:val="nil"/>
          <w:left w:val="nil"/>
          <w:bottom w:val="nil"/>
          <w:right w:val="nil"/>
          <w:between w:val="nil"/>
        </w:pBdr>
        <w:ind w:firstLine="142"/>
        <w:jc w:val="center"/>
        <w:rPr>
          <w:sz w:val="24"/>
          <w:szCs w:val="24"/>
        </w:rPr>
      </w:pPr>
      <w:r w:rsidRPr="00B83F9B">
        <w:rPr>
          <w:b/>
          <w:sz w:val="28"/>
          <w:szCs w:val="28"/>
        </w:rPr>
        <w:t xml:space="preserve">Доктораннтың аты-жөні: </w:t>
      </w:r>
      <w:r w:rsidRPr="00B83F9B">
        <w:rPr>
          <w:bCs/>
          <w:sz w:val="28"/>
          <w:szCs w:val="28"/>
          <w:u w:val="single"/>
        </w:rPr>
        <w:t>Азатбекұлы Нұртуган</w:t>
      </w:r>
      <w:r w:rsidRPr="00B83F9B">
        <w:rPr>
          <w:b/>
          <w:sz w:val="24"/>
          <w:szCs w:val="24"/>
        </w:rPr>
        <w:t xml:space="preserve">                  </w:t>
      </w:r>
    </w:p>
    <w:p w14:paraId="3C923B51" w14:textId="77777777" w:rsidR="0086604A" w:rsidRPr="00B83F9B" w:rsidRDefault="0086604A" w:rsidP="0086604A">
      <w:pPr>
        <w:tabs>
          <w:tab w:val="left" w:pos="2552"/>
        </w:tabs>
        <w:rPr>
          <w:b/>
          <w:sz w:val="28"/>
          <w:szCs w:val="28"/>
        </w:rPr>
      </w:pPr>
    </w:p>
    <w:tbl>
      <w:tblPr>
        <w:tblStyle w:val="ac"/>
        <w:tblW w:w="4996" w:type="pct"/>
        <w:tblInd w:w="3" w:type="dxa"/>
        <w:tblLook w:val="0600" w:firstRow="0" w:lastRow="0" w:firstColumn="0" w:lastColumn="0" w:noHBand="1" w:noVBand="1"/>
      </w:tblPr>
      <w:tblGrid>
        <w:gridCol w:w="4560"/>
        <w:gridCol w:w="4777"/>
      </w:tblGrid>
      <w:tr w:rsidR="0086604A" w:rsidRPr="00B83F9B" w14:paraId="4718AE59" w14:textId="77777777" w:rsidTr="009C019F">
        <w:trPr>
          <w:trHeight w:val="690"/>
        </w:trPr>
        <w:tc>
          <w:tcPr>
            <w:tcW w:w="2442" w:type="pct"/>
          </w:tcPr>
          <w:p w14:paraId="50FA5C87" w14:textId="77777777" w:rsidR="0086604A" w:rsidRPr="00B83F9B" w:rsidRDefault="0086604A" w:rsidP="009C019F">
            <w:pPr>
              <w:ind w:left="0" w:hanging="2"/>
              <w:rPr>
                <w:b/>
                <w:sz w:val="24"/>
                <w:szCs w:val="24"/>
              </w:rPr>
            </w:pPr>
            <w:r w:rsidRPr="00B83F9B">
              <w:rPr>
                <w:b/>
                <w:sz w:val="24"/>
                <w:szCs w:val="24"/>
              </w:rPr>
              <w:t>Докторантураның білім беру бағдарламасы</w:t>
            </w:r>
          </w:p>
          <w:p w14:paraId="2FBC9989" w14:textId="77777777" w:rsidR="0086604A" w:rsidRPr="00B83F9B" w:rsidRDefault="0086604A" w:rsidP="009C019F">
            <w:pPr>
              <w:ind w:left="0" w:hanging="2"/>
              <w:rPr>
                <w:b/>
                <w:bCs/>
                <w:sz w:val="24"/>
                <w:szCs w:val="24"/>
              </w:rPr>
            </w:pPr>
          </w:p>
        </w:tc>
        <w:tc>
          <w:tcPr>
            <w:tcW w:w="2558" w:type="pct"/>
          </w:tcPr>
          <w:p w14:paraId="715AE539" w14:textId="77777777" w:rsidR="0086604A" w:rsidRPr="00B83F9B" w:rsidRDefault="0086604A" w:rsidP="009C019F">
            <w:pPr>
              <w:ind w:left="0" w:hanging="2"/>
              <w:rPr>
                <w:sz w:val="24"/>
                <w:szCs w:val="24"/>
              </w:rPr>
            </w:pPr>
            <w:r w:rsidRPr="00B83F9B">
              <w:rPr>
                <w:sz w:val="24"/>
                <w:szCs w:val="24"/>
              </w:rPr>
              <w:t>8D06102 Компьютерлік инженерия</w:t>
            </w:r>
          </w:p>
        </w:tc>
      </w:tr>
      <w:tr w:rsidR="0086604A" w:rsidRPr="00B83F9B" w14:paraId="3FA0D18A" w14:textId="77777777" w:rsidTr="009C019F">
        <w:trPr>
          <w:trHeight w:val="418"/>
        </w:trPr>
        <w:tc>
          <w:tcPr>
            <w:tcW w:w="2442" w:type="pct"/>
          </w:tcPr>
          <w:p w14:paraId="18E562E0" w14:textId="77777777" w:rsidR="0086604A" w:rsidRPr="00B83F9B" w:rsidRDefault="0086604A" w:rsidP="009C019F">
            <w:pPr>
              <w:ind w:left="0" w:hanging="2"/>
              <w:jc w:val="both"/>
              <w:rPr>
                <w:b/>
                <w:sz w:val="24"/>
                <w:szCs w:val="24"/>
              </w:rPr>
            </w:pPr>
            <w:r w:rsidRPr="00B83F9B">
              <w:rPr>
                <w:b/>
                <w:sz w:val="24"/>
                <w:szCs w:val="24"/>
              </w:rPr>
              <w:t>Кафедрасы</w:t>
            </w:r>
          </w:p>
          <w:p w14:paraId="330EFD59" w14:textId="77777777" w:rsidR="0086604A" w:rsidRPr="00B83F9B" w:rsidRDefault="0086604A" w:rsidP="009C019F">
            <w:pPr>
              <w:ind w:left="0" w:hanging="2"/>
              <w:rPr>
                <w:b/>
                <w:bCs/>
                <w:sz w:val="24"/>
                <w:szCs w:val="24"/>
              </w:rPr>
            </w:pPr>
          </w:p>
        </w:tc>
        <w:tc>
          <w:tcPr>
            <w:tcW w:w="2558" w:type="pct"/>
          </w:tcPr>
          <w:p w14:paraId="611A0E3B" w14:textId="77777777" w:rsidR="0086604A" w:rsidRPr="00B83F9B" w:rsidRDefault="0086604A" w:rsidP="009C019F">
            <w:pPr>
              <w:ind w:left="0" w:hanging="2"/>
              <w:rPr>
                <w:sz w:val="24"/>
                <w:szCs w:val="24"/>
              </w:rPr>
            </w:pPr>
            <w:r w:rsidRPr="00B83F9B">
              <w:rPr>
                <w:sz w:val="24"/>
                <w:szCs w:val="24"/>
              </w:rPr>
              <w:t>Компьютерлік ғылымдар</w:t>
            </w:r>
          </w:p>
        </w:tc>
      </w:tr>
      <w:tr w:rsidR="00F53D3C" w:rsidRPr="00B83F9B" w14:paraId="4DD9A6FE" w14:textId="77777777" w:rsidTr="009C019F">
        <w:trPr>
          <w:trHeight w:val="705"/>
        </w:trPr>
        <w:tc>
          <w:tcPr>
            <w:tcW w:w="2442" w:type="pct"/>
          </w:tcPr>
          <w:p w14:paraId="28161627" w14:textId="77777777" w:rsidR="00F53D3C" w:rsidRPr="00B83F9B" w:rsidRDefault="00F53D3C" w:rsidP="00F53D3C">
            <w:pPr>
              <w:ind w:left="0" w:hanging="2"/>
              <w:jc w:val="both"/>
              <w:rPr>
                <w:b/>
                <w:sz w:val="24"/>
                <w:szCs w:val="24"/>
              </w:rPr>
            </w:pPr>
            <w:r w:rsidRPr="00B83F9B">
              <w:rPr>
                <w:b/>
                <w:sz w:val="24"/>
                <w:szCs w:val="24"/>
              </w:rPr>
              <w:t>Докторантурадағы оқу мерзімі (Ph.D)</w:t>
            </w:r>
          </w:p>
          <w:p w14:paraId="0D185BDC" w14:textId="725CA9DC" w:rsidR="00F53D3C" w:rsidRPr="00B83F9B" w:rsidRDefault="00F53D3C" w:rsidP="00F53D3C">
            <w:pPr>
              <w:ind w:left="0" w:hanging="2"/>
              <w:rPr>
                <w:b/>
                <w:bCs/>
                <w:sz w:val="24"/>
                <w:szCs w:val="24"/>
              </w:rPr>
            </w:pPr>
            <w:r w:rsidRPr="00B83F9B">
              <w:rPr>
                <w:b/>
                <w:sz w:val="24"/>
                <w:szCs w:val="24"/>
              </w:rPr>
              <w:t xml:space="preserve"> </w:t>
            </w:r>
          </w:p>
        </w:tc>
        <w:tc>
          <w:tcPr>
            <w:tcW w:w="2558" w:type="pct"/>
          </w:tcPr>
          <w:p w14:paraId="177C4D6A" w14:textId="77777777" w:rsidR="00F53D3C" w:rsidRPr="00B83F9B" w:rsidRDefault="00F53D3C" w:rsidP="00F53D3C">
            <w:pPr>
              <w:ind w:left="0" w:hanging="2"/>
              <w:rPr>
                <w:sz w:val="24"/>
                <w:szCs w:val="24"/>
              </w:rPr>
            </w:pPr>
            <w:r w:rsidRPr="00B83F9B">
              <w:rPr>
                <w:sz w:val="24"/>
                <w:szCs w:val="24"/>
              </w:rPr>
              <w:t>2025 ж. қыркүйек –</w:t>
            </w:r>
            <w:r>
              <w:rPr>
                <w:sz w:val="24"/>
                <w:szCs w:val="24"/>
              </w:rPr>
              <w:t xml:space="preserve"> </w:t>
            </w:r>
            <w:r w:rsidRPr="00B83F9B">
              <w:rPr>
                <w:sz w:val="24"/>
                <w:szCs w:val="24"/>
              </w:rPr>
              <w:t>2028 ж. маусым</w:t>
            </w:r>
          </w:p>
          <w:p w14:paraId="6A976A65" w14:textId="16B28B04" w:rsidR="00F53D3C" w:rsidRPr="00B83F9B" w:rsidRDefault="00F53D3C" w:rsidP="00F53D3C">
            <w:pPr>
              <w:ind w:left="0" w:hanging="2"/>
              <w:rPr>
                <w:sz w:val="24"/>
                <w:szCs w:val="24"/>
              </w:rPr>
            </w:pPr>
            <w:r w:rsidRPr="00B83F9B">
              <w:rPr>
                <w:sz w:val="24"/>
                <w:szCs w:val="24"/>
              </w:rPr>
              <w:t xml:space="preserve"> </w:t>
            </w:r>
          </w:p>
        </w:tc>
      </w:tr>
      <w:tr w:rsidR="00F53D3C" w:rsidRPr="00B83F9B" w14:paraId="68C71A63" w14:textId="77777777" w:rsidTr="009C019F">
        <w:trPr>
          <w:trHeight w:val="570"/>
        </w:trPr>
        <w:tc>
          <w:tcPr>
            <w:tcW w:w="2442" w:type="pct"/>
          </w:tcPr>
          <w:p w14:paraId="4106F087" w14:textId="77777777" w:rsidR="00F53D3C" w:rsidRPr="00B83F9B" w:rsidRDefault="00F53D3C" w:rsidP="00F53D3C">
            <w:pPr>
              <w:ind w:left="0" w:hanging="2"/>
              <w:rPr>
                <w:b/>
                <w:sz w:val="24"/>
                <w:szCs w:val="24"/>
              </w:rPr>
            </w:pPr>
            <w:r w:rsidRPr="00B83F9B">
              <w:rPr>
                <w:b/>
                <w:sz w:val="24"/>
                <w:szCs w:val="24"/>
              </w:rPr>
              <w:t>Отандық ғылыми кеңесшісі</w:t>
            </w:r>
          </w:p>
          <w:p w14:paraId="3402AA9D" w14:textId="42464BC7" w:rsidR="00F53D3C" w:rsidRPr="00B83F9B" w:rsidRDefault="00F53D3C" w:rsidP="00F53D3C">
            <w:pPr>
              <w:ind w:left="0" w:hanging="2"/>
              <w:rPr>
                <w:b/>
                <w:bCs/>
                <w:sz w:val="24"/>
                <w:szCs w:val="24"/>
              </w:rPr>
            </w:pPr>
            <w:r w:rsidRPr="00B83F9B">
              <w:rPr>
                <w:b/>
                <w:sz w:val="24"/>
                <w:szCs w:val="24"/>
              </w:rPr>
              <w:t xml:space="preserve"> </w:t>
            </w:r>
          </w:p>
        </w:tc>
        <w:tc>
          <w:tcPr>
            <w:tcW w:w="2558" w:type="pct"/>
          </w:tcPr>
          <w:p w14:paraId="01139EFE" w14:textId="2FC78A43" w:rsidR="00F53D3C" w:rsidRPr="00B83F9B" w:rsidRDefault="00F53D3C" w:rsidP="00F53D3C">
            <w:pPr>
              <w:ind w:left="0" w:hanging="2"/>
              <w:rPr>
                <w:sz w:val="24"/>
                <w:szCs w:val="24"/>
              </w:rPr>
            </w:pPr>
            <w:r w:rsidRPr="007665F6">
              <w:rPr>
                <w:sz w:val="24"/>
                <w:szCs w:val="24"/>
                <w:lang w:val="ru-RU"/>
              </w:rPr>
              <w:t xml:space="preserve">Дарибаев Беимбет Серикович, </w:t>
            </w:r>
            <w:r w:rsidRPr="007665F6">
              <w:rPr>
                <w:sz w:val="24"/>
                <w:szCs w:val="24"/>
              </w:rPr>
              <w:t>PhD</w:t>
            </w:r>
            <w:r w:rsidRPr="007665F6">
              <w:rPr>
                <w:sz w:val="24"/>
                <w:szCs w:val="24"/>
                <w:lang w:val="ru-RU"/>
              </w:rPr>
              <w:t>, доцент</w:t>
            </w:r>
          </w:p>
        </w:tc>
      </w:tr>
      <w:tr w:rsidR="00F53D3C" w:rsidRPr="00B83F9B" w14:paraId="418A9EFF" w14:textId="77777777" w:rsidTr="009C019F">
        <w:trPr>
          <w:trHeight w:val="570"/>
        </w:trPr>
        <w:tc>
          <w:tcPr>
            <w:tcW w:w="2442" w:type="pct"/>
          </w:tcPr>
          <w:p w14:paraId="394C36EF" w14:textId="2076DF28" w:rsidR="00F53D3C" w:rsidRPr="00B83F9B" w:rsidRDefault="00F53D3C" w:rsidP="00F53D3C">
            <w:pPr>
              <w:ind w:left="0" w:hanging="2"/>
              <w:rPr>
                <w:b/>
                <w:bCs/>
                <w:sz w:val="24"/>
                <w:szCs w:val="24"/>
              </w:rPr>
            </w:pPr>
            <w:r w:rsidRPr="00B83F9B">
              <w:rPr>
                <w:b/>
                <w:sz w:val="24"/>
                <w:szCs w:val="24"/>
              </w:rPr>
              <w:t>Шетелдік ғылыми кеңесшісі</w:t>
            </w:r>
          </w:p>
        </w:tc>
        <w:tc>
          <w:tcPr>
            <w:tcW w:w="2558" w:type="pct"/>
          </w:tcPr>
          <w:p w14:paraId="3BE45481" w14:textId="7FF12005" w:rsidR="00F53D3C" w:rsidRPr="00D82DED" w:rsidRDefault="00A926B7" w:rsidP="00F53D3C">
            <w:pPr>
              <w:ind w:left="0" w:hanging="2"/>
              <w:rPr>
                <w:sz w:val="24"/>
                <w:szCs w:val="24"/>
              </w:rPr>
            </w:pPr>
            <w:r w:rsidRPr="00A926B7">
              <w:rPr>
                <w:sz w:val="24"/>
                <w:szCs w:val="24"/>
              </w:rPr>
              <w:t>Мельников Алексей Андреевич</w:t>
            </w:r>
            <w:r w:rsidR="00F53D3C" w:rsidRPr="00A926B7">
              <w:rPr>
                <w:sz w:val="24"/>
                <w:szCs w:val="24"/>
              </w:rPr>
              <w:t xml:space="preserve">, </w:t>
            </w:r>
            <w:r w:rsidRPr="00A926B7">
              <w:rPr>
                <w:sz w:val="24"/>
                <w:szCs w:val="24"/>
              </w:rPr>
              <w:t>PhD, доцент, The von Neumann Commission</w:t>
            </w:r>
            <w:r w:rsidR="00D82DED" w:rsidRPr="00D82DED">
              <w:rPr>
                <w:sz w:val="24"/>
                <w:szCs w:val="24"/>
              </w:rPr>
              <w:t>, Санкт-Галлен, Швейцария</w:t>
            </w:r>
          </w:p>
        </w:tc>
      </w:tr>
      <w:tr w:rsidR="00F53D3C" w:rsidRPr="00B83F9B" w14:paraId="31BF1D59" w14:textId="77777777" w:rsidTr="009C019F">
        <w:trPr>
          <w:trHeight w:val="680"/>
        </w:trPr>
        <w:tc>
          <w:tcPr>
            <w:tcW w:w="2442" w:type="pct"/>
          </w:tcPr>
          <w:p w14:paraId="784F5BF4" w14:textId="77777777" w:rsidR="00F53D3C" w:rsidRPr="00B83F9B" w:rsidRDefault="00F53D3C" w:rsidP="00F53D3C">
            <w:pPr>
              <w:ind w:left="0" w:hanging="2"/>
              <w:rPr>
                <w:b/>
                <w:sz w:val="24"/>
                <w:szCs w:val="24"/>
              </w:rPr>
            </w:pPr>
            <w:r w:rsidRPr="00B83F9B">
              <w:rPr>
                <w:b/>
                <w:sz w:val="24"/>
                <w:szCs w:val="24"/>
              </w:rPr>
              <w:t>Диссертацияның тақырыбы</w:t>
            </w:r>
          </w:p>
          <w:p w14:paraId="3F9EF6F5" w14:textId="1787A2C5" w:rsidR="00F53D3C" w:rsidRPr="00B83F9B" w:rsidRDefault="00F53D3C" w:rsidP="00F53D3C">
            <w:pPr>
              <w:ind w:left="0" w:hanging="2"/>
              <w:rPr>
                <w:b/>
                <w:bCs/>
                <w:sz w:val="24"/>
                <w:szCs w:val="24"/>
              </w:rPr>
            </w:pPr>
            <w:r w:rsidRPr="00B83F9B">
              <w:rPr>
                <w:b/>
                <w:sz w:val="24"/>
                <w:szCs w:val="24"/>
              </w:rPr>
              <w:t xml:space="preserve"> </w:t>
            </w:r>
          </w:p>
        </w:tc>
        <w:tc>
          <w:tcPr>
            <w:tcW w:w="2558" w:type="pct"/>
          </w:tcPr>
          <w:p w14:paraId="5074F3F0" w14:textId="373B66F2" w:rsidR="00F53D3C" w:rsidRPr="00B83F9B" w:rsidRDefault="00F53D3C" w:rsidP="00F53D3C">
            <w:pPr>
              <w:ind w:left="0" w:hanging="2"/>
              <w:rPr>
                <w:sz w:val="24"/>
                <w:szCs w:val="24"/>
              </w:rPr>
            </w:pPr>
            <w:r w:rsidRPr="00B83F9B">
              <w:rPr>
                <w:sz w:val="24"/>
                <w:szCs w:val="24"/>
              </w:rPr>
              <w:t>Кванттық вариациялық алгоритмдерді barren plateau (бедеу плато) мәселесін шешу үшін оңтайландыру</w:t>
            </w:r>
          </w:p>
        </w:tc>
      </w:tr>
      <w:tr w:rsidR="0086604A" w:rsidRPr="00B83F9B" w14:paraId="22FD789D" w14:textId="77777777" w:rsidTr="009C019F">
        <w:trPr>
          <w:trHeight w:val="930"/>
        </w:trPr>
        <w:tc>
          <w:tcPr>
            <w:tcW w:w="2442" w:type="pct"/>
          </w:tcPr>
          <w:p w14:paraId="0BD5AD09" w14:textId="77777777" w:rsidR="0086604A" w:rsidRPr="00B83F9B" w:rsidRDefault="0086604A" w:rsidP="009C019F">
            <w:pPr>
              <w:ind w:left="0" w:hanging="2"/>
              <w:jc w:val="both"/>
              <w:rPr>
                <w:b/>
                <w:sz w:val="24"/>
                <w:szCs w:val="24"/>
              </w:rPr>
            </w:pPr>
            <w:r w:rsidRPr="00B83F9B">
              <w:rPr>
                <w:b/>
                <w:sz w:val="24"/>
                <w:szCs w:val="24"/>
              </w:rPr>
              <w:t>Диссертацияны қорғауға ұсыну мерзімі</w:t>
            </w:r>
          </w:p>
          <w:p w14:paraId="1F5BF39C" w14:textId="77777777" w:rsidR="0086604A" w:rsidRPr="00B83F9B" w:rsidRDefault="0086604A" w:rsidP="009C019F">
            <w:pPr>
              <w:ind w:left="0" w:hanging="2"/>
              <w:rPr>
                <w:b/>
                <w:bCs/>
                <w:sz w:val="24"/>
                <w:szCs w:val="24"/>
              </w:rPr>
            </w:pPr>
            <w:r w:rsidRPr="00B83F9B">
              <w:rPr>
                <w:b/>
                <w:sz w:val="24"/>
                <w:szCs w:val="24"/>
              </w:rPr>
              <w:t xml:space="preserve"> </w:t>
            </w:r>
          </w:p>
        </w:tc>
        <w:tc>
          <w:tcPr>
            <w:tcW w:w="2558" w:type="pct"/>
          </w:tcPr>
          <w:p w14:paraId="259D6A23" w14:textId="77777777" w:rsidR="0086604A" w:rsidRPr="00B83F9B" w:rsidRDefault="0086604A" w:rsidP="009C019F">
            <w:pPr>
              <w:ind w:left="0" w:hanging="2"/>
              <w:rPr>
                <w:sz w:val="24"/>
                <w:szCs w:val="24"/>
              </w:rPr>
            </w:pPr>
            <w:r w:rsidRPr="00B83F9B">
              <w:rPr>
                <w:sz w:val="24"/>
                <w:szCs w:val="24"/>
              </w:rPr>
              <w:t>2028 ж. маусым</w:t>
            </w:r>
          </w:p>
        </w:tc>
      </w:tr>
    </w:tbl>
    <w:p w14:paraId="7108E5D7" w14:textId="77777777" w:rsidR="0086604A" w:rsidRPr="00B83F9B" w:rsidRDefault="0086604A" w:rsidP="0086604A">
      <w:pPr>
        <w:pBdr>
          <w:top w:val="nil"/>
          <w:left w:val="nil"/>
          <w:bottom w:val="nil"/>
          <w:right w:val="nil"/>
          <w:between w:val="nil"/>
        </w:pBdr>
        <w:tabs>
          <w:tab w:val="left" w:pos="2552"/>
        </w:tabs>
        <w:rPr>
          <w:sz w:val="24"/>
          <w:szCs w:val="24"/>
        </w:rPr>
      </w:pPr>
    </w:p>
    <w:p w14:paraId="3A7EE409" w14:textId="77777777" w:rsidR="0086604A" w:rsidRPr="00B83F9B" w:rsidRDefault="0086604A" w:rsidP="0086604A">
      <w:pPr>
        <w:pBdr>
          <w:top w:val="nil"/>
          <w:left w:val="nil"/>
          <w:bottom w:val="nil"/>
          <w:right w:val="nil"/>
          <w:between w:val="nil"/>
        </w:pBdr>
        <w:tabs>
          <w:tab w:val="left" w:pos="2552"/>
        </w:tabs>
        <w:jc w:val="center"/>
        <w:rPr>
          <w:b/>
          <w:sz w:val="28"/>
          <w:szCs w:val="28"/>
        </w:rPr>
      </w:pPr>
      <w:r w:rsidRPr="00B83F9B">
        <w:rPr>
          <w:b/>
          <w:sz w:val="28"/>
          <w:szCs w:val="28"/>
        </w:rPr>
        <w:t>2025-2028 жж.</w:t>
      </w:r>
    </w:p>
    <w:p w14:paraId="0E545446" w14:textId="690A49EF" w:rsidR="007E51D7" w:rsidRPr="0086604A" w:rsidRDefault="007E51D7" w:rsidP="0086604A">
      <w:pPr>
        <w:rPr>
          <w:b/>
          <w:sz w:val="24"/>
          <w:szCs w:val="24"/>
          <w:lang w:val="en-US"/>
        </w:rPr>
        <w:sectPr w:rsidR="007E51D7" w:rsidRPr="0086604A">
          <w:footerReference w:type="default" r:id="rId9"/>
          <w:footerReference w:type="first" r:id="rId10"/>
          <w:pgSz w:w="11906" w:h="16838"/>
          <w:pgMar w:top="709" w:right="1134" w:bottom="1134" w:left="1418" w:header="720" w:footer="720" w:gutter="0"/>
          <w:pgNumType w:start="1"/>
          <w:cols w:space="720"/>
          <w:titlePg/>
        </w:sectPr>
      </w:pPr>
    </w:p>
    <w:p w14:paraId="177E4D34" w14:textId="77777777" w:rsidR="0086604A" w:rsidRPr="00B83F9B" w:rsidRDefault="0086604A" w:rsidP="0086604A">
      <w:pPr>
        <w:tabs>
          <w:tab w:val="left" w:pos="2552"/>
        </w:tabs>
        <w:rPr>
          <w:sz w:val="24"/>
          <w:szCs w:val="24"/>
        </w:rPr>
      </w:pPr>
    </w:p>
    <w:p w14:paraId="6364799D" w14:textId="77777777" w:rsidR="0086604A" w:rsidRPr="00B83F9B" w:rsidRDefault="0086604A" w:rsidP="0086604A">
      <w:pPr>
        <w:pBdr>
          <w:top w:val="nil"/>
          <w:left w:val="nil"/>
          <w:bottom w:val="nil"/>
          <w:right w:val="nil"/>
          <w:between w:val="nil"/>
        </w:pBdr>
        <w:tabs>
          <w:tab w:val="left" w:pos="2552"/>
          <w:tab w:val="left" w:pos="360"/>
        </w:tabs>
        <w:ind w:left="360" w:hanging="360"/>
        <w:rPr>
          <w:b/>
          <w:sz w:val="24"/>
          <w:szCs w:val="24"/>
        </w:rPr>
      </w:pPr>
      <w:r w:rsidRPr="00B83F9B">
        <w:rPr>
          <w:b/>
          <w:smallCaps/>
          <w:sz w:val="24"/>
          <w:szCs w:val="24"/>
        </w:rPr>
        <w:t>ДОКТОРАНТТЫҢ ОҚУ БАҒДАРЛАМАСЫНЫҢ МАЗМҰНЫ:</w:t>
      </w:r>
    </w:p>
    <w:p w14:paraId="209A5EF1" w14:textId="77777777" w:rsidR="0086604A" w:rsidRPr="00B83F9B" w:rsidRDefault="0086604A" w:rsidP="0086604A">
      <w:pPr>
        <w:pBdr>
          <w:top w:val="nil"/>
          <w:left w:val="nil"/>
          <w:bottom w:val="nil"/>
          <w:right w:val="nil"/>
          <w:between w:val="nil"/>
        </w:pBdr>
        <w:tabs>
          <w:tab w:val="left" w:pos="2552"/>
          <w:tab w:val="left" w:pos="360"/>
        </w:tabs>
        <w:ind w:left="360" w:hanging="360"/>
        <w:rPr>
          <w:sz w:val="24"/>
          <w:szCs w:val="24"/>
        </w:rPr>
      </w:pPr>
    </w:p>
    <w:p w14:paraId="5D391466" w14:textId="77777777" w:rsidR="0086604A" w:rsidRPr="0086604A" w:rsidRDefault="0086604A" w:rsidP="0086604A">
      <w:pPr>
        <w:pBdr>
          <w:top w:val="nil"/>
          <w:left w:val="nil"/>
          <w:bottom w:val="nil"/>
          <w:right w:val="nil"/>
          <w:between w:val="nil"/>
        </w:pBdr>
        <w:tabs>
          <w:tab w:val="left" w:pos="2552"/>
          <w:tab w:val="left" w:pos="360"/>
        </w:tabs>
        <w:ind w:left="360" w:hanging="360"/>
        <w:rPr>
          <w:bCs/>
          <w:sz w:val="24"/>
          <w:szCs w:val="24"/>
        </w:rPr>
      </w:pPr>
      <w:r w:rsidRPr="00B83F9B">
        <w:rPr>
          <w:b/>
          <w:sz w:val="24"/>
          <w:szCs w:val="24"/>
        </w:rPr>
        <w:t xml:space="preserve">Теориялық оқу - </w:t>
      </w:r>
      <w:r w:rsidRPr="00B83F9B">
        <w:rPr>
          <w:bCs/>
          <w:sz w:val="24"/>
          <w:szCs w:val="24"/>
        </w:rPr>
        <w:t>25 кредит</w:t>
      </w:r>
    </w:p>
    <w:p w14:paraId="71D06684" w14:textId="77777777" w:rsidR="0086604A" w:rsidRPr="0086604A" w:rsidRDefault="0086604A" w:rsidP="0086604A">
      <w:pPr>
        <w:pBdr>
          <w:top w:val="nil"/>
          <w:left w:val="nil"/>
          <w:bottom w:val="nil"/>
          <w:right w:val="nil"/>
          <w:between w:val="nil"/>
        </w:pBdr>
        <w:tabs>
          <w:tab w:val="left" w:pos="2552"/>
          <w:tab w:val="left" w:pos="360"/>
        </w:tabs>
        <w:ind w:left="360" w:hanging="360"/>
        <w:rPr>
          <w:b/>
          <w:sz w:val="24"/>
          <w:szCs w:val="24"/>
        </w:rPr>
      </w:pPr>
      <w:r w:rsidRPr="0086604A">
        <w:rPr>
          <w:b/>
          <w:sz w:val="24"/>
          <w:szCs w:val="24"/>
        </w:rPr>
        <w:t xml:space="preserve">Практика (педагогикалық және зерттеу) – </w:t>
      </w:r>
      <w:r w:rsidRPr="0086604A">
        <w:rPr>
          <w:bCs/>
          <w:sz w:val="24"/>
          <w:szCs w:val="24"/>
        </w:rPr>
        <w:t>20 кредит</w:t>
      </w:r>
    </w:p>
    <w:p w14:paraId="62F9D182" w14:textId="77777777" w:rsidR="0086604A" w:rsidRPr="0086604A" w:rsidRDefault="0086604A" w:rsidP="0086604A">
      <w:pPr>
        <w:pBdr>
          <w:top w:val="nil"/>
          <w:left w:val="nil"/>
          <w:bottom w:val="nil"/>
          <w:right w:val="nil"/>
          <w:between w:val="nil"/>
        </w:pBdr>
        <w:tabs>
          <w:tab w:val="left" w:pos="2552"/>
        </w:tabs>
        <w:jc w:val="both"/>
        <w:rPr>
          <w:b/>
          <w:sz w:val="24"/>
          <w:szCs w:val="24"/>
        </w:rPr>
      </w:pPr>
      <w:r w:rsidRPr="0086604A">
        <w:rPr>
          <w:b/>
          <w:sz w:val="24"/>
          <w:szCs w:val="24"/>
        </w:rPr>
        <w:t xml:space="preserve">Докторанттың ғылыми-зерттеу жұмысы (ДҒЗЖ), тағылымдамадан өту және докторлық диссертацияны орындаумен бірге - </w:t>
      </w:r>
      <w:r w:rsidRPr="0086604A">
        <w:rPr>
          <w:bCs/>
          <w:sz w:val="24"/>
          <w:szCs w:val="24"/>
        </w:rPr>
        <w:t>123 кредит</w:t>
      </w:r>
    </w:p>
    <w:p w14:paraId="24E7564C" w14:textId="77777777" w:rsidR="0086604A" w:rsidRPr="00121969" w:rsidRDefault="0086604A" w:rsidP="0086604A">
      <w:pPr>
        <w:pBdr>
          <w:top w:val="nil"/>
          <w:left w:val="nil"/>
          <w:bottom w:val="nil"/>
          <w:right w:val="nil"/>
          <w:between w:val="nil"/>
        </w:pBdr>
        <w:tabs>
          <w:tab w:val="left" w:pos="2552"/>
        </w:tabs>
        <w:rPr>
          <w:b/>
          <w:sz w:val="24"/>
          <w:szCs w:val="24"/>
          <w:lang w:val="ru-RU"/>
        </w:rPr>
      </w:pPr>
      <w:r w:rsidRPr="00121969">
        <w:rPr>
          <w:b/>
          <w:sz w:val="24"/>
          <w:szCs w:val="24"/>
          <w:lang w:val="ru-RU"/>
        </w:rPr>
        <w:t xml:space="preserve">Қорытынды аттестация - </w:t>
      </w:r>
      <w:r w:rsidRPr="00121969">
        <w:rPr>
          <w:bCs/>
          <w:sz w:val="24"/>
          <w:szCs w:val="24"/>
          <w:lang w:val="ru-RU"/>
        </w:rPr>
        <w:t>12 кредит</w:t>
      </w:r>
    </w:p>
    <w:p w14:paraId="59E674EE" w14:textId="77777777" w:rsidR="0086604A" w:rsidRDefault="0086604A" w:rsidP="0086604A">
      <w:pPr>
        <w:pBdr>
          <w:top w:val="nil"/>
          <w:left w:val="nil"/>
          <w:bottom w:val="nil"/>
          <w:right w:val="nil"/>
          <w:between w:val="nil"/>
        </w:pBdr>
        <w:tabs>
          <w:tab w:val="left" w:pos="2552"/>
        </w:tabs>
        <w:jc w:val="center"/>
        <w:rPr>
          <w:sz w:val="24"/>
          <w:szCs w:val="24"/>
          <w:lang w:val="ru-RU"/>
        </w:rPr>
      </w:pPr>
    </w:p>
    <w:p w14:paraId="76CB7AB2" w14:textId="592A6200" w:rsidR="00351CF3" w:rsidRPr="00351CF3" w:rsidRDefault="00351CF3" w:rsidP="00351CF3">
      <w:pPr>
        <w:numPr>
          <w:ilvl w:val="0"/>
          <w:numId w:val="10"/>
        </w:numPr>
        <w:pBdr>
          <w:top w:val="nil"/>
          <w:left w:val="nil"/>
          <w:bottom w:val="nil"/>
          <w:right w:val="nil"/>
          <w:between w:val="nil"/>
        </w:pBdr>
        <w:ind w:left="0" w:right="-517" w:firstLine="0"/>
        <w:rPr>
          <w:b/>
          <w:color w:val="000000"/>
          <w:sz w:val="24"/>
          <w:szCs w:val="24"/>
        </w:rPr>
      </w:pPr>
      <w:r>
        <w:rPr>
          <w:b/>
          <w:smallCaps/>
          <w:color w:val="000000"/>
          <w:sz w:val="24"/>
          <w:szCs w:val="24"/>
          <w:lang w:val="ru-RU"/>
        </w:rPr>
        <w:t>ПЕДАГОГИКАЛЫҚ</w:t>
      </w:r>
      <w:r>
        <w:rPr>
          <w:b/>
          <w:smallCaps/>
          <w:color w:val="000000"/>
          <w:sz w:val="24"/>
          <w:szCs w:val="24"/>
        </w:rPr>
        <w:t xml:space="preserve">ӘЖІРИБЕ </w:t>
      </w:r>
      <w:r>
        <w:rPr>
          <w:b/>
          <w:color w:val="000000"/>
          <w:sz w:val="24"/>
          <w:szCs w:val="24"/>
        </w:rPr>
        <w:t xml:space="preserve">– </w:t>
      </w:r>
      <w:r w:rsidRPr="00351CF3">
        <w:rPr>
          <w:bCs/>
          <w:sz w:val="24"/>
          <w:szCs w:val="24"/>
        </w:rPr>
        <w:t>10 академиялық кредит</w:t>
      </w:r>
    </w:p>
    <w:p w14:paraId="772EF68C" w14:textId="77777777" w:rsidR="00351CF3" w:rsidRDefault="00351CF3" w:rsidP="00351CF3">
      <w:pPr>
        <w:pBdr>
          <w:top w:val="nil"/>
          <w:left w:val="nil"/>
          <w:bottom w:val="nil"/>
          <w:right w:val="nil"/>
          <w:between w:val="nil"/>
        </w:pBdr>
        <w:rPr>
          <w:b/>
          <w:color w:val="FF0000"/>
          <w:sz w:val="24"/>
          <w:szCs w:val="24"/>
        </w:rPr>
      </w:pPr>
    </w:p>
    <w:p w14:paraId="5FB54AAD" w14:textId="0338BAE3" w:rsidR="00351CF3" w:rsidRPr="00351CF3" w:rsidRDefault="00351CF3" w:rsidP="00351CF3">
      <w:pPr>
        <w:pBdr>
          <w:top w:val="nil"/>
          <w:left w:val="nil"/>
          <w:bottom w:val="nil"/>
          <w:right w:val="nil"/>
          <w:between w:val="nil"/>
        </w:pBdr>
        <w:rPr>
          <w:b/>
          <w:color w:val="000000"/>
          <w:sz w:val="24"/>
          <w:szCs w:val="24"/>
        </w:rPr>
      </w:pPr>
      <w:r>
        <w:rPr>
          <w:b/>
          <w:color w:val="000000"/>
          <w:sz w:val="24"/>
          <w:szCs w:val="24"/>
        </w:rPr>
        <w:t xml:space="preserve">Тәжірибенің өту орны (базасы): </w:t>
      </w:r>
      <w:r w:rsidRPr="00351CF3">
        <w:rPr>
          <w:bCs/>
          <w:color w:val="000000"/>
          <w:sz w:val="24"/>
          <w:szCs w:val="24"/>
        </w:rPr>
        <w:t>ҚазҰУ, Ақпараттық технологиялар және жасанды интеллект факультеті, Компьютерлік ғылымдар кафедрасы</w:t>
      </w:r>
    </w:p>
    <w:p w14:paraId="48FEA564" w14:textId="77777777" w:rsidR="00351CF3" w:rsidRDefault="00351CF3" w:rsidP="00351CF3">
      <w:pPr>
        <w:pBdr>
          <w:top w:val="nil"/>
          <w:left w:val="nil"/>
          <w:bottom w:val="nil"/>
          <w:right w:val="nil"/>
          <w:between w:val="nil"/>
        </w:pBdr>
        <w:rPr>
          <w:b/>
          <w:color w:val="000000"/>
          <w:sz w:val="24"/>
          <w:szCs w:val="24"/>
        </w:rPr>
      </w:pPr>
    </w:p>
    <w:p w14:paraId="6C1BBF4C" w14:textId="6701D494" w:rsidR="00351CF3" w:rsidRPr="00351CF3" w:rsidRDefault="00351CF3" w:rsidP="00351CF3">
      <w:pPr>
        <w:pBdr>
          <w:top w:val="nil"/>
          <w:left w:val="nil"/>
          <w:bottom w:val="nil"/>
          <w:right w:val="nil"/>
          <w:between w:val="nil"/>
        </w:pBdr>
        <w:rPr>
          <w:bCs/>
          <w:color w:val="000000"/>
          <w:sz w:val="24"/>
          <w:szCs w:val="24"/>
        </w:rPr>
      </w:pPr>
      <w:r>
        <w:rPr>
          <w:b/>
          <w:color w:val="000000"/>
          <w:sz w:val="24"/>
          <w:szCs w:val="24"/>
        </w:rPr>
        <w:t xml:space="preserve">Тәжірибе өту мерзімі: </w:t>
      </w:r>
      <w:r w:rsidRPr="00351CF3">
        <w:rPr>
          <w:bCs/>
          <w:color w:val="000000"/>
          <w:sz w:val="24"/>
          <w:szCs w:val="24"/>
        </w:rPr>
        <w:t xml:space="preserve">19 </w:t>
      </w:r>
      <w:r>
        <w:rPr>
          <w:bCs/>
          <w:color w:val="000000"/>
          <w:sz w:val="24"/>
          <w:szCs w:val="24"/>
        </w:rPr>
        <w:t xml:space="preserve">қаңтар </w:t>
      </w:r>
      <w:r w:rsidRPr="00351CF3">
        <w:rPr>
          <w:bCs/>
          <w:color w:val="000000"/>
          <w:sz w:val="24"/>
          <w:szCs w:val="24"/>
        </w:rPr>
        <w:t xml:space="preserve">2026 ж. - 28 </w:t>
      </w:r>
      <w:r>
        <w:rPr>
          <w:bCs/>
          <w:color w:val="000000"/>
          <w:sz w:val="24"/>
          <w:szCs w:val="24"/>
        </w:rPr>
        <w:t xml:space="preserve">наурыз </w:t>
      </w:r>
      <w:r w:rsidRPr="00351CF3">
        <w:rPr>
          <w:bCs/>
          <w:color w:val="000000"/>
          <w:sz w:val="24"/>
          <w:szCs w:val="24"/>
        </w:rPr>
        <w:t>2026 ж.</w:t>
      </w:r>
    </w:p>
    <w:p w14:paraId="7878B218" w14:textId="77777777" w:rsidR="00351CF3" w:rsidRPr="00F111CF" w:rsidRDefault="00351CF3" w:rsidP="00351CF3">
      <w:pPr>
        <w:pBdr>
          <w:top w:val="nil"/>
          <w:left w:val="nil"/>
          <w:bottom w:val="nil"/>
          <w:right w:val="nil"/>
          <w:between w:val="nil"/>
        </w:pBdr>
        <w:rPr>
          <w:b/>
          <w:color w:val="000000"/>
          <w:sz w:val="24"/>
          <w:szCs w:val="24"/>
        </w:rPr>
      </w:pPr>
    </w:p>
    <w:p w14:paraId="495529E5" w14:textId="38BD81FE" w:rsidR="00351CF3" w:rsidRPr="00A66D1B" w:rsidRDefault="00351CF3" w:rsidP="00351CF3">
      <w:pPr>
        <w:pBdr>
          <w:top w:val="nil"/>
          <w:left w:val="nil"/>
          <w:bottom w:val="nil"/>
          <w:right w:val="nil"/>
          <w:between w:val="nil"/>
        </w:pBdr>
        <w:rPr>
          <w:bCs/>
          <w:color w:val="000000"/>
          <w:sz w:val="24"/>
          <w:szCs w:val="24"/>
        </w:rPr>
      </w:pPr>
      <w:r>
        <w:rPr>
          <w:b/>
          <w:color w:val="000000"/>
          <w:sz w:val="24"/>
          <w:szCs w:val="24"/>
        </w:rPr>
        <w:t>Тәжірибе жетекшісі:</w:t>
      </w:r>
      <w:r w:rsidR="00A66D1B" w:rsidRPr="00A66D1B">
        <w:rPr>
          <w:b/>
          <w:color w:val="000000"/>
          <w:sz w:val="24"/>
          <w:szCs w:val="24"/>
        </w:rPr>
        <w:t xml:space="preserve"> </w:t>
      </w:r>
      <w:r w:rsidR="00A66D1B" w:rsidRPr="00A66D1B">
        <w:rPr>
          <w:bCs/>
          <w:color w:val="000000"/>
          <w:sz w:val="24"/>
          <w:szCs w:val="24"/>
        </w:rPr>
        <w:t>Мадьярова Г.А.</w:t>
      </w:r>
    </w:p>
    <w:p w14:paraId="633514AD" w14:textId="77777777" w:rsidR="00351CF3" w:rsidRDefault="00351CF3" w:rsidP="00351CF3">
      <w:pPr>
        <w:pBdr>
          <w:top w:val="nil"/>
          <w:left w:val="nil"/>
          <w:bottom w:val="nil"/>
          <w:right w:val="nil"/>
          <w:between w:val="nil"/>
        </w:pBdr>
        <w:rPr>
          <w:b/>
          <w:color w:val="FF0000"/>
          <w:sz w:val="24"/>
          <w:szCs w:val="24"/>
        </w:rPr>
      </w:pPr>
    </w:p>
    <w:tbl>
      <w:tblPr>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
        <w:gridCol w:w="6095"/>
        <w:gridCol w:w="3118"/>
      </w:tblGrid>
      <w:tr w:rsidR="00351CF3" w:rsidRPr="00BD1ADB" w14:paraId="580DC61B" w14:textId="77777777" w:rsidTr="005D1F7E">
        <w:tc>
          <w:tcPr>
            <w:tcW w:w="534" w:type="dxa"/>
          </w:tcPr>
          <w:p w14:paraId="06670C90" w14:textId="77777777" w:rsidR="00351CF3" w:rsidRPr="00BD1ADB" w:rsidRDefault="00351CF3" w:rsidP="005D1F7E">
            <w:pPr>
              <w:pBdr>
                <w:top w:val="nil"/>
                <w:left w:val="nil"/>
                <w:bottom w:val="nil"/>
                <w:right w:val="nil"/>
                <w:between w:val="nil"/>
              </w:pBdr>
              <w:rPr>
                <w:b/>
                <w:color w:val="000000"/>
                <w:sz w:val="24"/>
                <w:szCs w:val="24"/>
              </w:rPr>
            </w:pPr>
            <w:r w:rsidRPr="00BD1ADB">
              <w:rPr>
                <w:b/>
                <w:color w:val="000000"/>
                <w:sz w:val="24"/>
                <w:szCs w:val="24"/>
              </w:rPr>
              <w:t>№</w:t>
            </w:r>
          </w:p>
        </w:tc>
        <w:tc>
          <w:tcPr>
            <w:tcW w:w="6095" w:type="dxa"/>
          </w:tcPr>
          <w:p w14:paraId="3A59B060" w14:textId="77777777" w:rsidR="00351CF3" w:rsidRPr="00BD1ADB" w:rsidRDefault="00351CF3" w:rsidP="005D1F7E">
            <w:pPr>
              <w:pBdr>
                <w:top w:val="nil"/>
                <w:left w:val="nil"/>
                <w:bottom w:val="nil"/>
                <w:right w:val="nil"/>
                <w:between w:val="nil"/>
              </w:pBdr>
              <w:rPr>
                <w:b/>
                <w:color w:val="000000"/>
                <w:sz w:val="24"/>
                <w:szCs w:val="24"/>
              </w:rPr>
            </w:pPr>
            <w:r w:rsidRPr="00BD1ADB">
              <w:rPr>
                <w:b/>
                <w:color w:val="000000"/>
                <w:sz w:val="24"/>
                <w:szCs w:val="24"/>
              </w:rPr>
              <w:t>Жұмыс түрі</w:t>
            </w:r>
          </w:p>
        </w:tc>
        <w:tc>
          <w:tcPr>
            <w:tcW w:w="3118" w:type="dxa"/>
          </w:tcPr>
          <w:p w14:paraId="1DD03855" w14:textId="77777777" w:rsidR="00351CF3" w:rsidRPr="00BD1ADB" w:rsidRDefault="00351CF3" w:rsidP="005D1F7E">
            <w:pPr>
              <w:pBdr>
                <w:top w:val="nil"/>
                <w:left w:val="nil"/>
                <w:bottom w:val="nil"/>
                <w:right w:val="nil"/>
                <w:between w:val="nil"/>
              </w:pBdr>
              <w:rPr>
                <w:b/>
                <w:color w:val="000000"/>
                <w:sz w:val="24"/>
                <w:szCs w:val="24"/>
              </w:rPr>
            </w:pPr>
            <w:r w:rsidRPr="00BD1ADB">
              <w:rPr>
                <w:b/>
                <w:color w:val="000000"/>
                <w:sz w:val="24"/>
                <w:szCs w:val="24"/>
              </w:rPr>
              <w:t xml:space="preserve">Орындалу мерзімі </w:t>
            </w:r>
          </w:p>
        </w:tc>
      </w:tr>
      <w:tr w:rsidR="00BD1ADB" w:rsidRPr="00BD1ADB" w14:paraId="09384113" w14:textId="77777777" w:rsidTr="005D1F7E">
        <w:tc>
          <w:tcPr>
            <w:tcW w:w="534" w:type="dxa"/>
          </w:tcPr>
          <w:p w14:paraId="2375E09D" w14:textId="20942252" w:rsidR="00BD1ADB" w:rsidRPr="00BD1ADB" w:rsidRDefault="00BD1ADB" w:rsidP="00BD1ADB">
            <w:pPr>
              <w:pBdr>
                <w:top w:val="nil"/>
                <w:left w:val="nil"/>
                <w:bottom w:val="nil"/>
                <w:right w:val="nil"/>
                <w:between w:val="nil"/>
              </w:pBdr>
              <w:rPr>
                <w:bCs/>
                <w:color w:val="000000"/>
                <w:sz w:val="24"/>
                <w:szCs w:val="24"/>
                <w:lang w:val="ru-RU"/>
              </w:rPr>
            </w:pPr>
            <w:r w:rsidRPr="00BD1ADB">
              <w:rPr>
                <w:bCs/>
                <w:color w:val="000000"/>
                <w:sz w:val="24"/>
                <w:szCs w:val="24"/>
              </w:rPr>
              <w:t>1</w:t>
            </w:r>
          </w:p>
        </w:tc>
        <w:tc>
          <w:tcPr>
            <w:tcW w:w="6095" w:type="dxa"/>
          </w:tcPr>
          <w:p w14:paraId="7C36A29A" w14:textId="7F8BAC13" w:rsidR="00BD1ADB" w:rsidRPr="00BD1ADB" w:rsidRDefault="00BD1ADB" w:rsidP="00BD1ADB">
            <w:pPr>
              <w:pBdr>
                <w:top w:val="nil"/>
                <w:left w:val="nil"/>
                <w:bottom w:val="nil"/>
                <w:right w:val="nil"/>
                <w:between w:val="nil"/>
              </w:pBdr>
              <w:rPr>
                <w:color w:val="000000"/>
                <w:sz w:val="24"/>
                <w:szCs w:val="24"/>
              </w:rPr>
            </w:pPr>
            <w:r w:rsidRPr="00BD1ADB">
              <w:rPr>
                <w:sz w:val="24"/>
                <w:szCs w:val="24"/>
              </w:rPr>
              <w:t>ЖОО нормативтік құжаттарымен және пәндердің оқу-әдістемелік кешенімен танысу</w:t>
            </w:r>
          </w:p>
        </w:tc>
        <w:tc>
          <w:tcPr>
            <w:tcW w:w="3118" w:type="dxa"/>
          </w:tcPr>
          <w:p w14:paraId="5708D74B" w14:textId="2C556451" w:rsidR="00BD1ADB" w:rsidRPr="00BD1ADB" w:rsidRDefault="00BD1ADB" w:rsidP="00BD1ADB">
            <w:pPr>
              <w:pBdr>
                <w:top w:val="nil"/>
                <w:left w:val="nil"/>
                <w:bottom w:val="nil"/>
                <w:right w:val="nil"/>
                <w:between w:val="nil"/>
              </w:pBdr>
              <w:rPr>
                <w:color w:val="000000"/>
                <w:sz w:val="24"/>
                <w:szCs w:val="24"/>
              </w:rPr>
            </w:pPr>
            <w:r w:rsidRPr="00BD1ADB">
              <w:rPr>
                <w:sz w:val="24"/>
                <w:szCs w:val="24"/>
                <w:lang w:val="en-US"/>
              </w:rPr>
              <w:t>19.01.2026 - 25.01.2026</w:t>
            </w:r>
          </w:p>
        </w:tc>
      </w:tr>
      <w:tr w:rsidR="00BD1ADB" w:rsidRPr="00BD1ADB" w14:paraId="4EC44E75" w14:textId="77777777" w:rsidTr="005D1F7E">
        <w:tc>
          <w:tcPr>
            <w:tcW w:w="534" w:type="dxa"/>
          </w:tcPr>
          <w:p w14:paraId="4E252DCC" w14:textId="6472BB9B" w:rsidR="00BD1ADB" w:rsidRPr="00BD1ADB" w:rsidRDefault="00BD1ADB" w:rsidP="00BD1ADB">
            <w:pPr>
              <w:pBdr>
                <w:top w:val="nil"/>
                <w:left w:val="nil"/>
                <w:bottom w:val="nil"/>
                <w:right w:val="nil"/>
                <w:between w:val="nil"/>
              </w:pBdr>
              <w:rPr>
                <w:bCs/>
                <w:color w:val="000000"/>
                <w:sz w:val="24"/>
                <w:szCs w:val="24"/>
                <w:lang w:val="ru-RU"/>
              </w:rPr>
            </w:pPr>
            <w:r w:rsidRPr="00BD1ADB">
              <w:rPr>
                <w:bCs/>
                <w:color w:val="000000"/>
                <w:sz w:val="24"/>
                <w:szCs w:val="24"/>
              </w:rPr>
              <w:t>2</w:t>
            </w:r>
          </w:p>
        </w:tc>
        <w:tc>
          <w:tcPr>
            <w:tcW w:w="6095" w:type="dxa"/>
          </w:tcPr>
          <w:p w14:paraId="035AD849" w14:textId="62F64460" w:rsidR="00BD1ADB" w:rsidRPr="00BD1ADB" w:rsidRDefault="00BD1ADB" w:rsidP="00BD1ADB">
            <w:pPr>
              <w:pBdr>
                <w:top w:val="nil"/>
                <w:left w:val="nil"/>
                <w:bottom w:val="nil"/>
                <w:right w:val="nil"/>
                <w:between w:val="nil"/>
              </w:pBdr>
              <w:rPr>
                <w:color w:val="000000"/>
                <w:sz w:val="24"/>
                <w:szCs w:val="24"/>
              </w:rPr>
            </w:pPr>
            <w:r w:rsidRPr="00BD1ADB">
              <w:rPr>
                <w:sz w:val="24"/>
                <w:szCs w:val="24"/>
              </w:rPr>
              <w:t>Дәріс және семинар сабақтарына арналған оқу-әдістемелік материалдар әзірлеу</w:t>
            </w:r>
          </w:p>
        </w:tc>
        <w:tc>
          <w:tcPr>
            <w:tcW w:w="3118" w:type="dxa"/>
          </w:tcPr>
          <w:p w14:paraId="4F280E95" w14:textId="1CAA059F" w:rsidR="00BD1ADB" w:rsidRPr="00BD1ADB" w:rsidRDefault="00BD1ADB" w:rsidP="00BD1ADB">
            <w:pPr>
              <w:pBdr>
                <w:top w:val="nil"/>
                <w:left w:val="nil"/>
                <w:bottom w:val="nil"/>
                <w:right w:val="nil"/>
                <w:between w:val="nil"/>
              </w:pBdr>
              <w:rPr>
                <w:color w:val="000000"/>
                <w:sz w:val="24"/>
                <w:szCs w:val="24"/>
              </w:rPr>
            </w:pPr>
            <w:r w:rsidRPr="00BD1ADB">
              <w:rPr>
                <w:sz w:val="24"/>
                <w:szCs w:val="24"/>
                <w:lang w:val="en-US"/>
              </w:rPr>
              <w:t>Практика барысында</w:t>
            </w:r>
          </w:p>
        </w:tc>
      </w:tr>
      <w:tr w:rsidR="00BD1ADB" w:rsidRPr="00BD1ADB" w14:paraId="42277671" w14:textId="77777777" w:rsidTr="005D1F7E">
        <w:tc>
          <w:tcPr>
            <w:tcW w:w="534" w:type="dxa"/>
          </w:tcPr>
          <w:p w14:paraId="6064D612" w14:textId="1DBEDAF7" w:rsidR="00BD1ADB" w:rsidRPr="00BD1ADB" w:rsidRDefault="00BD1ADB" w:rsidP="00BD1ADB">
            <w:pPr>
              <w:pBdr>
                <w:top w:val="nil"/>
                <w:left w:val="nil"/>
                <w:bottom w:val="nil"/>
                <w:right w:val="nil"/>
                <w:between w:val="nil"/>
              </w:pBdr>
              <w:rPr>
                <w:bCs/>
                <w:color w:val="000000"/>
                <w:sz w:val="24"/>
                <w:szCs w:val="24"/>
                <w:lang w:val="ru-RU"/>
              </w:rPr>
            </w:pPr>
            <w:r w:rsidRPr="00BD1ADB">
              <w:rPr>
                <w:bCs/>
                <w:color w:val="000000"/>
                <w:sz w:val="24"/>
                <w:szCs w:val="24"/>
                <w:lang w:val="ru-RU"/>
              </w:rPr>
              <w:t>3</w:t>
            </w:r>
          </w:p>
        </w:tc>
        <w:tc>
          <w:tcPr>
            <w:tcW w:w="6095" w:type="dxa"/>
          </w:tcPr>
          <w:p w14:paraId="177548BC" w14:textId="41A66A12" w:rsidR="00BD1ADB" w:rsidRPr="00BD1ADB" w:rsidRDefault="00BD1ADB" w:rsidP="00BD1ADB">
            <w:pPr>
              <w:pBdr>
                <w:top w:val="nil"/>
                <w:left w:val="nil"/>
                <w:bottom w:val="nil"/>
                <w:right w:val="nil"/>
                <w:between w:val="nil"/>
              </w:pBdr>
              <w:rPr>
                <w:color w:val="000000"/>
                <w:sz w:val="24"/>
                <w:szCs w:val="24"/>
              </w:rPr>
            </w:pPr>
            <w:r w:rsidRPr="00BD1ADB">
              <w:rPr>
                <w:sz w:val="24"/>
                <w:szCs w:val="24"/>
              </w:rPr>
              <w:t>Жоспарға сәйкес дәріс және семинар сабақтарын, сондай-ақ ашық сабақ өткізу</w:t>
            </w:r>
          </w:p>
        </w:tc>
        <w:tc>
          <w:tcPr>
            <w:tcW w:w="3118" w:type="dxa"/>
          </w:tcPr>
          <w:p w14:paraId="0973FFC2" w14:textId="28400F0E" w:rsidR="00BD1ADB" w:rsidRPr="00BD1ADB" w:rsidRDefault="00BD1ADB" w:rsidP="00BD1ADB">
            <w:pPr>
              <w:pBdr>
                <w:top w:val="nil"/>
                <w:left w:val="nil"/>
                <w:bottom w:val="nil"/>
                <w:right w:val="nil"/>
                <w:between w:val="nil"/>
              </w:pBdr>
              <w:rPr>
                <w:color w:val="000000"/>
                <w:sz w:val="24"/>
                <w:szCs w:val="24"/>
              </w:rPr>
            </w:pPr>
            <w:r w:rsidRPr="00BD1ADB">
              <w:rPr>
                <w:sz w:val="24"/>
                <w:szCs w:val="24"/>
                <w:lang w:val="en-US"/>
              </w:rPr>
              <w:t>Практика барысында</w:t>
            </w:r>
          </w:p>
        </w:tc>
      </w:tr>
      <w:tr w:rsidR="00BD1ADB" w:rsidRPr="00BD1ADB" w14:paraId="4F81D327" w14:textId="77777777" w:rsidTr="005D1F7E">
        <w:tc>
          <w:tcPr>
            <w:tcW w:w="534" w:type="dxa"/>
          </w:tcPr>
          <w:p w14:paraId="1F557845" w14:textId="3DE3011C" w:rsidR="00BD1ADB" w:rsidRPr="00BD1ADB" w:rsidRDefault="00BD1ADB" w:rsidP="00BD1ADB">
            <w:pPr>
              <w:pBdr>
                <w:top w:val="nil"/>
                <w:left w:val="nil"/>
                <w:bottom w:val="nil"/>
                <w:right w:val="nil"/>
                <w:between w:val="nil"/>
              </w:pBdr>
              <w:rPr>
                <w:bCs/>
                <w:color w:val="000000"/>
                <w:sz w:val="24"/>
                <w:szCs w:val="24"/>
                <w:lang w:val="ru-RU"/>
              </w:rPr>
            </w:pPr>
            <w:r w:rsidRPr="00BD1ADB">
              <w:rPr>
                <w:bCs/>
                <w:color w:val="000000"/>
                <w:sz w:val="24"/>
                <w:szCs w:val="24"/>
                <w:lang w:val="ru-RU"/>
              </w:rPr>
              <w:t>4</w:t>
            </w:r>
          </w:p>
        </w:tc>
        <w:tc>
          <w:tcPr>
            <w:tcW w:w="6095" w:type="dxa"/>
          </w:tcPr>
          <w:p w14:paraId="2CF3A3D1" w14:textId="3C8E4FBF" w:rsidR="00BD1ADB" w:rsidRPr="00BD1ADB" w:rsidRDefault="00BD1ADB" w:rsidP="00BD1ADB">
            <w:pPr>
              <w:pBdr>
                <w:top w:val="nil"/>
                <w:left w:val="nil"/>
                <w:bottom w:val="nil"/>
                <w:right w:val="nil"/>
                <w:between w:val="nil"/>
              </w:pBdr>
              <w:rPr>
                <w:color w:val="000000"/>
                <w:sz w:val="24"/>
                <w:szCs w:val="24"/>
              </w:rPr>
            </w:pPr>
            <w:r w:rsidRPr="00BD1ADB">
              <w:rPr>
                <w:sz w:val="24"/>
                <w:szCs w:val="24"/>
              </w:rPr>
              <w:t>Студенттердің білім сапасын бақылау және бағалау құралдарын дайындау</w:t>
            </w:r>
          </w:p>
        </w:tc>
        <w:tc>
          <w:tcPr>
            <w:tcW w:w="3118" w:type="dxa"/>
          </w:tcPr>
          <w:p w14:paraId="19E05DF9" w14:textId="3A962D0D" w:rsidR="00BD1ADB" w:rsidRPr="00BD1ADB" w:rsidRDefault="00BD1ADB" w:rsidP="00BD1ADB">
            <w:pPr>
              <w:pBdr>
                <w:top w:val="nil"/>
                <w:left w:val="nil"/>
                <w:bottom w:val="nil"/>
                <w:right w:val="nil"/>
                <w:between w:val="nil"/>
              </w:pBdr>
              <w:rPr>
                <w:color w:val="000000"/>
                <w:sz w:val="24"/>
                <w:szCs w:val="24"/>
              </w:rPr>
            </w:pPr>
            <w:r w:rsidRPr="00BD1ADB">
              <w:rPr>
                <w:sz w:val="24"/>
                <w:szCs w:val="24"/>
                <w:lang w:val="en-US"/>
              </w:rPr>
              <w:t>Практика барысында</w:t>
            </w:r>
          </w:p>
        </w:tc>
      </w:tr>
      <w:tr w:rsidR="00BD1ADB" w:rsidRPr="00BD1ADB" w14:paraId="5EF5A269" w14:textId="77777777" w:rsidTr="005D1F7E">
        <w:tc>
          <w:tcPr>
            <w:tcW w:w="534" w:type="dxa"/>
          </w:tcPr>
          <w:p w14:paraId="66469A72" w14:textId="48AE5EAC" w:rsidR="00BD1ADB" w:rsidRPr="00BD1ADB" w:rsidRDefault="00BD1ADB" w:rsidP="00BD1ADB">
            <w:pPr>
              <w:pBdr>
                <w:top w:val="nil"/>
                <w:left w:val="nil"/>
                <w:bottom w:val="nil"/>
                <w:right w:val="nil"/>
                <w:between w:val="nil"/>
              </w:pBdr>
              <w:rPr>
                <w:bCs/>
                <w:color w:val="000000"/>
                <w:sz w:val="24"/>
                <w:szCs w:val="24"/>
                <w:lang w:val="ru-RU"/>
              </w:rPr>
            </w:pPr>
            <w:r w:rsidRPr="00BD1ADB">
              <w:rPr>
                <w:bCs/>
                <w:color w:val="000000"/>
                <w:sz w:val="24"/>
                <w:szCs w:val="24"/>
                <w:lang w:val="ru-RU"/>
              </w:rPr>
              <w:t>5</w:t>
            </w:r>
          </w:p>
        </w:tc>
        <w:tc>
          <w:tcPr>
            <w:tcW w:w="6095" w:type="dxa"/>
          </w:tcPr>
          <w:p w14:paraId="3D9FE3A7" w14:textId="2E4B1D52" w:rsidR="00BD1ADB" w:rsidRPr="00BD1ADB" w:rsidRDefault="00BD1ADB" w:rsidP="00BD1ADB">
            <w:pPr>
              <w:pBdr>
                <w:top w:val="nil"/>
                <w:left w:val="nil"/>
                <w:bottom w:val="nil"/>
                <w:right w:val="nil"/>
                <w:between w:val="nil"/>
              </w:pBdr>
              <w:rPr>
                <w:color w:val="000000"/>
                <w:sz w:val="24"/>
                <w:szCs w:val="24"/>
              </w:rPr>
            </w:pPr>
            <w:r w:rsidRPr="00BD1ADB">
              <w:rPr>
                <w:sz w:val="24"/>
                <w:szCs w:val="24"/>
              </w:rPr>
              <w:t>Кафедраның оқу-әдістемелік, тәрбие және ғылыми жұмыстарына қатысу</w:t>
            </w:r>
          </w:p>
        </w:tc>
        <w:tc>
          <w:tcPr>
            <w:tcW w:w="3118" w:type="dxa"/>
          </w:tcPr>
          <w:p w14:paraId="39ED4826" w14:textId="12B0A537" w:rsidR="00BD1ADB" w:rsidRPr="00BD1ADB" w:rsidRDefault="00BD1ADB" w:rsidP="00BD1ADB">
            <w:pPr>
              <w:pBdr>
                <w:top w:val="nil"/>
                <w:left w:val="nil"/>
                <w:bottom w:val="nil"/>
                <w:right w:val="nil"/>
                <w:between w:val="nil"/>
              </w:pBdr>
              <w:rPr>
                <w:color w:val="000000"/>
                <w:sz w:val="24"/>
                <w:szCs w:val="24"/>
              </w:rPr>
            </w:pPr>
            <w:r w:rsidRPr="00BD1ADB">
              <w:rPr>
                <w:sz w:val="24"/>
                <w:szCs w:val="24"/>
                <w:lang w:val="en-US"/>
              </w:rPr>
              <w:t>Практика барысында</w:t>
            </w:r>
          </w:p>
        </w:tc>
      </w:tr>
    </w:tbl>
    <w:p w14:paraId="5C02C0A9" w14:textId="77777777" w:rsidR="00351CF3" w:rsidRDefault="00351CF3" w:rsidP="00351CF3">
      <w:pPr>
        <w:pBdr>
          <w:top w:val="nil"/>
          <w:left w:val="nil"/>
          <w:bottom w:val="nil"/>
          <w:right w:val="nil"/>
          <w:between w:val="nil"/>
        </w:pBdr>
        <w:rPr>
          <w:color w:val="FF0000"/>
          <w:sz w:val="24"/>
          <w:szCs w:val="24"/>
        </w:rPr>
      </w:pPr>
    </w:p>
    <w:p w14:paraId="70A5EB48" w14:textId="038456BD" w:rsidR="00351CF3" w:rsidRPr="00A95DC7" w:rsidRDefault="00351CF3" w:rsidP="00351CF3">
      <w:pPr>
        <w:pBdr>
          <w:top w:val="nil"/>
          <w:left w:val="nil"/>
          <w:bottom w:val="nil"/>
          <w:right w:val="nil"/>
          <w:between w:val="nil"/>
        </w:pBdr>
        <w:rPr>
          <w:b/>
          <w:color w:val="000000"/>
          <w:sz w:val="24"/>
          <w:szCs w:val="24"/>
        </w:rPr>
      </w:pPr>
      <w:r>
        <w:rPr>
          <w:b/>
          <w:color w:val="000000"/>
          <w:sz w:val="24"/>
          <w:szCs w:val="24"/>
        </w:rPr>
        <w:t>Есеп беру формасы:</w:t>
      </w:r>
      <w:r>
        <w:rPr>
          <w:color w:val="000000"/>
          <w:sz w:val="24"/>
          <w:szCs w:val="24"/>
        </w:rPr>
        <w:t xml:space="preserve"> </w:t>
      </w:r>
      <w:r w:rsidR="00A95DC7" w:rsidRPr="00A95DC7">
        <w:rPr>
          <w:color w:val="000000"/>
          <w:sz w:val="24"/>
          <w:szCs w:val="24"/>
        </w:rPr>
        <w:t>атқарылған жұмыс туралы жазбаша есеп.</w:t>
      </w:r>
    </w:p>
    <w:p w14:paraId="109D01A8" w14:textId="77777777" w:rsidR="00351CF3" w:rsidRPr="00A95DC7" w:rsidRDefault="00351CF3" w:rsidP="00351CF3">
      <w:pPr>
        <w:pBdr>
          <w:top w:val="nil"/>
          <w:left w:val="nil"/>
          <w:bottom w:val="nil"/>
          <w:right w:val="nil"/>
          <w:between w:val="nil"/>
        </w:pBdr>
        <w:tabs>
          <w:tab w:val="left" w:pos="2552"/>
        </w:tabs>
        <w:rPr>
          <w:sz w:val="24"/>
          <w:szCs w:val="24"/>
        </w:rPr>
      </w:pPr>
    </w:p>
    <w:p w14:paraId="3C80EDCD" w14:textId="6F07803C" w:rsidR="00E778B9" w:rsidRPr="00121969" w:rsidRDefault="001B3A27" w:rsidP="00E778B9">
      <w:pPr>
        <w:pBdr>
          <w:top w:val="nil"/>
          <w:left w:val="nil"/>
          <w:bottom w:val="nil"/>
          <w:right w:val="nil"/>
          <w:between w:val="nil"/>
        </w:pBdr>
        <w:ind w:right="-517"/>
        <w:rPr>
          <w:b/>
          <w:sz w:val="24"/>
          <w:szCs w:val="24"/>
          <w:lang w:val="ru-RU"/>
        </w:rPr>
      </w:pPr>
      <w:r>
        <w:rPr>
          <w:b/>
          <w:sz w:val="24"/>
          <w:szCs w:val="24"/>
          <w:lang w:val="ru-RU"/>
        </w:rPr>
        <w:t>2</w:t>
      </w:r>
      <w:r w:rsidR="00E778B9" w:rsidRPr="00121969">
        <w:rPr>
          <w:b/>
          <w:sz w:val="24"/>
          <w:szCs w:val="24"/>
          <w:lang w:val="ru-RU"/>
        </w:rPr>
        <w:t>. ДОКТОРАНТТЫҢ ҒЫЛЫМИ-ЗЕРТТЕУ ЖҰМЫСЫ – 123 АКАДЕМИЯЛЫҚ КРЕДИТ</w:t>
      </w:r>
    </w:p>
    <w:p w14:paraId="392FB534" w14:textId="77777777" w:rsidR="00E778B9" w:rsidRPr="00121969" w:rsidRDefault="00E778B9" w:rsidP="00E778B9">
      <w:pPr>
        <w:keepNext/>
        <w:pBdr>
          <w:top w:val="nil"/>
          <w:left w:val="nil"/>
          <w:bottom w:val="nil"/>
          <w:right w:val="nil"/>
          <w:between w:val="nil"/>
        </w:pBdr>
        <w:rPr>
          <w:b/>
          <w:sz w:val="24"/>
          <w:szCs w:val="24"/>
          <w:lang w:val="ru-RU"/>
        </w:rPr>
      </w:pPr>
    </w:p>
    <w:p w14:paraId="76475CA9" w14:textId="77777777" w:rsidR="00E778B9" w:rsidRPr="00121969" w:rsidRDefault="00E778B9" w:rsidP="00E778B9">
      <w:pPr>
        <w:keepNext/>
        <w:pBdr>
          <w:top w:val="nil"/>
          <w:left w:val="nil"/>
          <w:bottom w:val="nil"/>
          <w:right w:val="nil"/>
          <w:between w:val="nil"/>
        </w:pBdr>
        <w:rPr>
          <w:b/>
          <w:sz w:val="24"/>
          <w:szCs w:val="24"/>
          <w:lang w:val="ru-RU"/>
        </w:rPr>
      </w:pPr>
      <w:r w:rsidRPr="00121969">
        <w:rPr>
          <w:b/>
          <w:sz w:val="24"/>
          <w:szCs w:val="24"/>
          <w:lang w:val="ru-RU"/>
        </w:rPr>
        <w:t xml:space="preserve">Докторлық диссертацияның тақырыбы: </w:t>
      </w:r>
      <w:r w:rsidRPr="00121969">
        <w:rPr>
          <w:sz w:val="24"/>
          <w:szCs w:val="24"/>
          <w:lang w:val="ru-RU"/>
        </w:rPr>
        <w:t xml:space="preserve">Кванттық вариациялық алгоритмдерді </w:t>
      </w:r>
      <w:r w:rsidRPr="00B83F9B">
        <w:rPr>
          <w:sz w:val="24"/>
          <w:szCs w:val="24"/>
        </w:rPr>
        <w:t>barren</w:t>
      </w:r>
      <w:r w:rsidRPr="00121969">
        <w:rPr>
          <w:sz w:val="24"/>
          <w:szCs w:val="24"/>
          <w:lang w:val="ru-RU"/>
        </w:rPr>
        <w:t xml:space="preserve"> </w:t>
      </w:r>
      <w:r w:rsidRPr="00B83F9B">
        <w:rPr>
          <w:sz w:val="24"/>
          <w:szCs w:val="24"/>
        </w:rPr>
        <w:t>plateau</w:t>
      </w:r>
      <w:r w:rsidRPr="00121969">
        <w:rPr>
          <w:sz w:val="24"/>
          <w:szCs w:val="24"/>
          <w:lang w:val="ru-RU"/>
        </w:rPr>
        <w:t xml:space="preserve"> (бедеу плато) мәселесін шешу үшін оңтайландыру</w:t>
      </w:r>
    </w:p>
    <w:p w14:paraId="2ABAB841" w14:textId="77777777" w:rsidR="00E778B9" w:rsidRPr="00121969" w:rsidRDefault="00E778B9" w:rsidP="00E778B9">
      <w:pPr>
        <w:pBdr>
          <w:top w:val="nil"/>
          <w:left w:val="nil"/>
          <w:bottom w:val="nil"/>
          <w:right w:val="nil"/>
          <w:between w:val="nil"/>
        </w:pBdr>
        <w:rPr>
          <w:b/>
          <w:sz w:val="24"/>
          <w:szCs w:val="24"/>
          <w:lang w:val="ru-RU"/>
        </w:rPr>
      </w:pPr>
      <w:r w:rsidRPr="00121969">
        <w:rPr>
          <w:b/>
          <w:sz w:val="24"/>
          <w:szCs w:val="24"/>
          <w:lang w:val="ru-RU"/>
        </w:rPr>
        <w:t xml:space="preserve">Зерттеу бағыты: </w:t>
      </w:r>
      <w:r w:rsidRPr="00121969">
        <w:rPr>
          <w:bCs/>
          <w:sz w:val="24"/>
          <w:szCs w:val="24"/>
          <w:lang w:val="ru-RU"/>
        </w:rPr>
        <w:t>Фундаменталды (қолданбалы элементтерімен).</w:t>
      </w:r>
    </w:p>
    <w:p w14:paraId="583B6F00" w14:textId="77777777" w:rsidR="00E778B9" w:rsidRPr="00B83F9B" w:rsidRDefault="00E778B9" w:rsidP="00E778B9">
      <w:pPr>
        <w:pBdr>
          <w:top w:val="nil"/>
          <w:left w:val="nil"/>
          <w:bottom w:val="nil"/>
          <w:right w:val="nil"/>
          <w:between w:val="nil"/>
        </w:pBdr>
        <w:rPr>
          <w:b/>
          <w:sz w:val="24"/>
          <w:szCs w:val="24"/>
        </w:rPr>
      </w:pPr>
      <w:r w:rsidRPr="00B83F9B">
        <w:rPr>
          <w:b/>
          <w:sz w:val="24"/>
          <w:szCs w:val="24"/>
        </w:rPr>
        <w:t>Ғылыми-зерттеу жұмысының бағдарламасы:</w:t>
      </w:r>
    </w:p>
    <w:p w14:paraId="1F21EF54" w14:textId="77777777" w:rsidR="00E778B9" w:rsidRDefault="00E778B9" w:rsidP="00E778B9">
      <w:pPr>
        <w:pBdr>
          <w:top w:val="nil"/>
          <w:left w:val="nil"/>
          <w:bottom w:val="nil"/>
          <w:right w:val="nil"/>
          <w:between w:val="nil"/>
        </w:pBdr>
        <w:rPr>
          <w:b/>
          <w:color w:val="000000"/>
          <w:sz w:val="24"/>
          <w:szCs w:val="24"/>
        </w:rPr>
      </w:pPr>
    </w:p>
    <w:tbl>
      <w:tblPr>
        <w:tblStyle w:val="TableGrid"/>
        <w:tblW w:w="0" w:type="auto"/>
        <w:tblLook w:val="04A0" w:firstRow="1" w:lastRow="0" w:firstColumn="1" w:lastColumn="0" w:noHBand="0" w:noVBand="1"/>
      </w:tblPr>
      <w:tblGrid>
        <w:gridCol w:w="458"/>
        <w:gridCol w:w="2514"/>
        <w:gridCol w:w="3969"/>
        <w:gridCol w:w="2403"/>
      </w:tblGrid>
      <w:tr w:rsidR="00E778B9" w:rsidRPr="00C9479B" w14:paraId="0838F33C" w14:textId="77777777" w:rsidTr="005C60E7">
        <w:tc>
          <w:tcPr>
            <w:tcW w:w="0" w:type="auto"/>
            <w:hideMark/>
          </w:tcPr>
          <w:p w14:paraId="73E71E0A" w14:textId="3CCB084D" w:rsidR="00E778B9" w:rsidRPr="00C9479B" w:rsidRDefault="00E778B9" w:rsidP="00E778B9">
            <w:pPr>
              <w:pBdr>
                <w:top w:val="nil"/>
                <w:left w:val="nil"/>
                <w:bottom w:val="nil"/>
                <w:right w:val="nil"/>
                <w:between w:val="nil"/>
              </w:pBdr>
              <w:jc w:val="both"/>
              <w:rPr>
                <w:b/>
                <w:bCs/>
                <w:color w:val="000000"/>
                <w:sz w:val="24"/>
                <w:szCs w:val="24"/>
              </w:rPr>
            </w:pPr>
            <w:r w:rsidRPr="00B83F9B">
              <w:rPr>
                <w:b/>
                <w:bCs/>
                <w:sz w:val="24"/>
                <w:szCs w:val="24"/>
              </w:rPr>
              <w:t>№</w:t>
            </w:r>
          </w:p>
        </w:tc>
        <w:tc>
          <w:tcPr>
            <w:tcW w:w="2514" w:type="dxa"/>
            <w:hideMark/>
          </w:tcPr>
          <w:p w14:paraId="04784C24" w14:textId="2B4A4DE1" w:rsidR="00E778B9" w:rsidRPr="00C9479B" w:rsidRDefault="00E778B9" w:rsidP="00E778B9">
            <w:pPr>
              <w:pBdr>
                <w:top w:val="nil"/>
                <w:left w:val="nil"/>
                <w:bottom w:val="nil"/>
                <w:right w:val="nil"/>
                <w:between w:val="nil"/>
              </w:pBdr>
              <w:rPr>
                <w:b/>
                <w:bCs/>
                <w:color w:val="000000"/>
                <w:sz w:val="24"/>
                <w:szCs w:val="24"/>
              </w:rPr>
            </w:pPr>
            <w:r w:rsidRPr="00B83F9B">
              <w:rPr>
                <w:b/>
                <w:bCs/>
                <w:sz w:val="24"/>
                <w:szCs w:val="24"/>
              </w:rPr>
              <w:t>Жұмыс түрі</w:t>
            </w:r>
          </w:p>
        </w:tc>
        <w:tc>
          <w:tcPr>
            <w:tcW w:w="3969" w:type="dxa"/>
            <w:hideMark/>
          </w:tcPr>
          <w:p w14:paraId="160DA0C7" w14:textId="3021FD2C" w:rsidR="00E778B9" w:rsidRPr="00C9479B" w:rsidRDefault="00E778B9" w:rsidP="00E778B9">
            <w:pPr>
              <w:pBdr>
                <w:top w:val="nil"/>
                <w:left w:val="nil"/>
                <w:bottom w:val="nil"/>
                <w:right w:val="nil"/>
                <w:between w:val="nil"/>
              </w:pBdr>
              <w:jc w:val="center"/>
              <w:rPr>
                <w:b/>
                <w:bCs/>
                <w:color w:val="000000"/>
                <w:sz w:val="24"/>
                <w:szCs w:val="24"/>
              </w:rPr>
            </w:pPr>
            <w:r w:rsidRPr="00B83F9B">
              <w:rPr>
                <w:b/>
                <w:bCs/>
                <w:sz w:val="24"/>
                <w:szCs w:val="24"/>
              </w:rPr>
              <w:t>Орындалу кезеңі</w:t>
            </w:r>
          </w:p>
        </w:tc>
        <w:tc>
          <w:tcPr>
            <w:tcW w:w="2403" w:type="dxa"/>
            <w:hideMark/>
          </w:tcPr>
          <w:p w14:paraId="23DD9F67" w14:textId="7647E72E" w:rsidR="00E778B9" w:rsidRPr="00C9479B" w:rsidRDefault="00E778B9" w:rsidP="00E778B9">
            <w:pPr>
              <w:pBdr>
                <w:top w:val="nil"/>
                <w:left w:val="nil"/>
                <w:bottom w:val="nil"/>
                <w:right w:val="nil"/>
                <w:between w:val="nil"/>
              </w:pBdr>
              <w:jc w:val="center"/>
              <w:rPr>
                <w:b/>
                <w:bCs/>
                <w:color w:val="000000"/>
                <w:sz w:val="24"/>
                <w:szCs w:val="24"/>
              </w:rPr>
            </w:pPr>
            <w:r w:rsidRPr="00B83F9B">
              <w:rPr>
                <w:b/>
                <w:bCs/>
                <w:sz w:val="24"/>
                <w:szCs w:val="24"/>
              </w:rPr>
              <w:t>Есептілік нысаны</w:t>
            </w:r>
          </w:p>
        </w:tc>
      </w:tr>
      <w:tr w:rsidR="00252C14" w:rsidRPr="00C9479B" w14:paraId="103205D2" w14:textId="77777777" w:rsidTr="005C60E7">
        <w:tc>
          <w:tcPr>
            <w:tcW w:w="0" w:type="auto"/>
          </w:tcPr>
          <w:p w14:paraId="32F1E498" w14:textId="30EEB1DF" w:rsidR="00252C14" w:rsidRPr="00B83F9B" w:rsidRDefault="00252C14" w:rsidP="00252C14">
            <w:pPr>
              <w:pBdr>
                <w:top w:val="nil"/>
                <w:left w:val="nil"/>
                <w:bottom w:val="nil"/>
                <w:right w:val="nil"/>
                <w:between w:val="nil"/>
              </w:pBdr>
              <w:jc w:val="both"/>
              <w:rPr>
                <w:bCs/>
                <w:sz w:val="24"/>
                <w:szCs w:val="24"/>
              </w:rPr>
            </w:pPr>
            <w:r>
              <w:rPr>
                <w:bCs/>
                <w:sz w:val="24"/>
                <w:szCs w:val="24"/>
              </w:rPr>
              <w:t>3</w:t>
            </w:r>
          </w:p>
        </w:tc>
        <w:tc>
          <w:tcPr>
            <w:tcW w:w="2514" w:type="dxa"/>
          </w:tcPr>
          <w:p w14:paraId="04DB60AE" w14:textId="5F5B4E6E" w:rsidR="00252C14" w:rsidRPr="00B83F9B" w:rsidRDefault="00252C14" w:rsidP="00252C14">
            <w:pPr>
              <w:pBdr>
                <w:top w:val="nil"/>
                <w:left w:val="nil"/>
                <w:bottom w:val="nil"/>
                <w:right w:val="nil"/>
                <w:between w:val="nil"/>
              </w:pBdr>
              <w:rPr>
                <w:bCs/>
                <w:sz w:val="24"/>
                <w:szCs w:val="24"/>
              </w:rPr>
            </w:pPr>
            <w:r w:rsidRPr="00252C14">
              <w:rPr>
                <w:bCs/>
                <w:sz w:val="24"/>
                <w:szCs w:val="24"/>
                <w:lang w:val="kk-KZ"/>
              </w:rPr>
              <w:t>Докторлық диссертацияны орындау</w:t>
            </w:r>
            <w:r>
              <w:rPr>
                <w:bCs/>
                <w:sz w:val="24"/>
                <w:szCs w:val="24"/>
                <w:lang w:val="kk-KZ"/>
              </w:rPr>
              <w:t xml:space="preserve"> </w:t>
            </w:r>
            <w:r w:rsidRPr="00B83F9B">
              <w:rPr>
                <w:bCs/>
                <w:sz w:val="24"/>
                <w:szCs w:val="24"/>
              </w:rPr>
              <w:t>(</w:t>
            </w:r>
            <w:r>
              <w:rPr>
                <w:bCs/>
                <w:sz w:val="24"/>
                <w:szCs w:val="24"/>
              </w:rPr>
              <w:t>2</w:t>
            </w:r>
            <w:r w:rsidRPr="00B83F9B">
              <w:rPr>
                <w:bCs/>
                <w:sz w:val="24"/>
                <w:szCs w:val="24"/>
              </w:rPr>
              <w:t>-семестр)</w:t>
            </w:r>
          </w:p>
        </w:tc>
        <w:tc>
          <w:tcPr>
            <w:tcW w:w="3969" w:type="dxa"/>
          </w:tcPr>
          <w:p w14:paraId="6F18B54C" w14:textId="7362FFB0" w:rsidR="00252C14" w:rsidRPr="00252C14" w:rsidRDefault="00252C14" w:rsidP="00252C14">
            <w:pPr>
              <w:pBdr>
                <w:top w:val="nil"/>
                <w:left w:val="nil"/>
                <w:bottom w:val="nil"/>
                <w:right w:val="nil"/>
                <w:between w:val="nil"/>
              </w:pBdr>
              <w:jc w:val="center"/>
              <w:rPr>
                <w:bCs/>
                <w:sz w:val="24"/>
                <w:szCs w:val="24"/>
                <w:lang w:val="kk-KZ"/>
              </w:rPr>
            </w:pPr>
            <w:r>
              <w:rPr>
                <w:bCs/>
                <w:sz w:val="24"/>
                <w:szCs w:val="24"/>
              </w:rPr>
              <w:t>2026 ж.</w:t>
            </w:r>
            <w:r>
              <w:rPr>
                <w:bCs/>
                <w:sz w:val="24"/>
                <w:szCs w:val="24"/>
                <w:lang w:val="kk-KZ"/>
              </w:rPr>
              <w:t xml:space="preserve">қаңтар </w:t>
            </w:r>
            <w:r w:rsidRPr="00B83F9B">
              <w:rPr>
                <w:bCs/>
                <w:sz w:val="24"/>
                <w:szCs w:val="24"/>
              </w:rPr>
              <w:t>– 202</w:t>
            </w:r>
            <w:r>
              <w:rPr>
                <w:bCs/>
                <w:sz w:val="24"/>
                <w:szCs w:val="24"/>
              </w:rPr>
              <w:t>6</w:t>
            </w:r>
            <w:r w:rsidRPr="00B83F9B">
              <w:rPr>
                <w:bCs/>
                <w:sz w:val="24"/>
                <w:szCs w:val="24"/>
              </w:rPr>
              <w:t xml:space="preserve"> </w:t>
            </w:r>
            <w:r>
              <w:rPr>
                <w:bCs/>
                <w:sz w:val="24"/>
                <w:szCs w:val="24"/>
                <w:lang w:val="kk-KZ"/>
              </w:rPr>
              <w:t>ж.</w:t>
            </w:r>
            <w:r>
              <w:rPr>
                <w:bCs/>
                <w:sz w:val="24"/>
                <w:szCs w:val="24"/>
              </w:rPr>
              <w:t xml:space="preserve"> </w:t>
            </w:r>
            <w:r>
              <w:rPr>
                <w:bCs/>
                <w:sz w:val="24"/>
                <w:szCs w:val="24"/>
                <w:lang w:val="kk-KZ"/>
              </w:rPr>
              <w:t>мамыр</w:t>
            </w:r>
          </w:p>
        </w:tc>
        <w:tc>
          <w:tcPr>
            <w:tcW w:w="2403" w:type="dxa"/>
          </w:tcPr>
          <w:p w14:paraId="21F00665" w14:textId="672B7327" w:rsidR="00252C14" w:rsidRPr="00B83F9B" w:rsidRDefault="00252C14" w:rsidP="00252C14">
            <w:pPr>
              <w:pBdr>
                <w:top w:val="nil"/>
                <w:left w:val="nil"/>
                <w:bottom w:val="nil"/>
                <w:right w:val="nil"/>
                <w:between w:val="nil"/>
              </w:pBdr>
              <w:jc w:val="center"/>
              <w:rPr>
                <w:bCs/>
                <w:sz w:val="24"/>
                <w:szCs w:val="24"/>
              </w:rPr>
            </w:pPr>
            <w:r w:rsidRPr="00B83F9B">
              <w:rPr>
                <w:bCs/>
                <w:sz w:val="24"/>
                <w:szCs w:val="24"/>
              </w:rPr>
              <w:t>ҒЗЖ қорғау</w:t>
            </w:r>
          </w:p>
        </w:tc>
      </w:tr>
      <w:tr w:rsidR="00252C14" w:rsidRPr="00C9479B" w14:paraId="45A14FA6" w14:textId="77777777" w:rsidTr="005C60E7">
        <w:tc>
          <w:tcPr>
            <w:tcW w:w="0" w:type="auto"/>
          </w:tcPr>
          <w:p w14:paraId="0FBD24D5" w14:textId="502A905A" w:rsidR="00252C14" w:rsidRPr="00B83F9B" w:rsidRDefault="00252C14" w:rsidP="00252C14">
            <w:pPr>
              <w:pBdr>
                <w:top w:val="nil"/>
                <w:left w:val="nil"/>
                <w:bottom w:val="nil"/>
                <w:right w:val="nil"/>
                <w:between w:val="nil"/>
              </w:pBdr>
              <w:jc w:val="both"/>
              <w:rPr>
                <w:bCs/>
                <w:sz w:val="24"/>
                <w:szCs w:val="24"/>
              </w:rPr>
            </w:pPr>
            <w:r>
              <w:rPr>
                <w:bCs/>
                <w:sz w:val="24"/>
                <w:szCs w:val="24"/>
              </w:rPr>
              <w:t>4</w:t>
            </w:r>
          </w:p>
        </w:tc>
        <w:tc>
          <w:tcPr>
            <w:tcW w:w="2514" w:type="dxa"/>
          </w:tcPr>
          <w:p w14:paraId="663AC3B6" w14:textId="1794F989" w:rsidR="00252C14" w:rsidRPr="00B83F9B" w:rsidRDefault="00252C14" w:rsidP="00252C14">
            <w:pPr>
              <w:pBdr>
                <w:top w:val="nil"/>
                <w:left w:val="nil"/>
                <w:bottom w:val="nil"/>
                <w:right w:val="nil"/>
                <w:between w:val="nil"/>
              </w:pBdr>
              <w:rPr>
                <w:bCs/>
                <w:sz w:val="24"/>
                <w:szCs w:val="24"/>
              </w:rPr>
            </w:pPr>
            <w:r w:rsidRPr="00252C14">
              <w:rPr>
                <w:bCs/>
                <w:sz w:val="24"/>
                <w:szCs w:val="24"/>
                <w:lang w:val="kk-KZ"/>
              </w:rPr>
              <w:t>Ғылыми семинар</w:t>
            </w:r>
            <w:r>
              <w:rPr>
                <w:bCs/>
                <w:sz w:val="24"/>
                <w:szCs w:val="24"/>
                <w:lang w:val="kk-KZ"/>
              </w:rPr>
              <w:t xml:space="preserve"> </w:t>
            </w:r>
            <w:r w:rsidRPr="00B83F9B">
              <w:rPr>
                <w:bCs/>
                <w:sz w:val="24"/>
                <w:szCs w:val="24"/>
              </w:rPr>
              <w:t>(</w:t>
            </w:r>
            <w:r>
              <w:rPr>
                <w:bCs/>
                <w:sz w:val="24"/>
                <w:szCs w:val="24"/>
              </w:rPr>
              <w:t>2</w:t>
            </w:r>
            <w:r w:rsidRPr="00B83F9B">
              <w:rPr>
                <w:bCs/>
                <w:sz w:val="24"/>
                <w:szCs w:val="24"/>
              </w:rPr>
              <w:t>-семестр)</w:t>
            </w:r>
          </w:p>
        </w:tc>
        <w:tc>
          <w:tcPr>
            <w:tcW w:w="3969" w:type="dxa"/>
          </w:tcPr>
          <w:p w14:paraId="77731021" w14:textId="533BA4B3" w:rsidR="00252C14" w:rsidRPr="00B83F9B" w:rsidRDefault="00252C14" w:rsidP="00252C14">
            <w:pPr>
              <w:pBdr>
                <w:top w:val="nil"/>
                <w:left w:val="nil"/>
                <w:bottom w:val="nil"/>
                <w:right w:val="nil"/>
                <w:between w:val="nil"/>
              </w:pBdr>
              <w:jc w:val="center"/>
              <w:rPr>
                <w:bCs/>
                <w:sz w:val="24"/>
                <w:szCs w:val="24"/>
              </w:rPr>
            </w:pPr>
            <w:r>
              <w:rPr>
                <w:bCs/>
                <w:sz w:val="24"/>
                <w:szCs w:val="24"/>
              </w:rPr>
              <w:t>2026 ж.</w:t>
            </w:r>
            <w:r>
              <w:rPr>
                <w:bCs/>
                <w:sz w:val="24"/>
                <w:szCs w:val="24"/>
                <w:lang w:val="kk-KZ"/>
              </w:rPr>
              <w:t xml:space="preserve">қаңтар </w:t>
            </w:r>
            <w:r w:rsidRPr="00B83F9B">
              <w:rPr>
                <w:bCs/>
                <w:sz w:val="24"/>
                <w:szCs w:val="24"/>
              </w:rPr>
              <w:t>– 202</w:t>
            </w:r>
            <w:r>
              <w:rPr>
                <w:bCs/>
                <w:sz w:val="24"/>
                <w:szCs w:val="24"/>
              </w:rPr>
              <w:t>6</w:t>
            </w:r>
            <w:r w:rsidRPr="00B83F9B">
              <w:rPr>
                <w:bCs/>
                <w:sz w:val="24"/>
                <w:szCs w:val="24"/>
              </w:rPr>
              <w:t xml:space="preserve"> </w:t>
            </w:r>
            <w:r>
              <w:rPr>
                <w:bCs/>
                <w:sz w:val="24"/>
                <w:szCs w:val="24"/>
                <w:lang w:val="kk-KZ"/>
              </w:rPr>
              <w:t>ж.</w:t>
            </w:r>
            <w:r>
              <w:rPr>
                <w:bCs/>
                <w:sz w:val="24"/>
                <w:szCs w:val="24"/>
              </w:rPr>
              <w:t xml:space="preserve"> </w:t>
            </w:r>
            <w:r>
              <w:rPr>
                <w:bCs/>
                <w:sz w:val="24"/>
                <w:szCs w:val="24"/>
                <w:lang w:val="kk-KZ"/>
              </w:rPr>
              <w:t>мамыр</w:t>
            </w:r>
          </w:p>
        </w:tc>
        <w:tc>
          <w:tcPr>
            <w:tcW w:w="2403" w:type="dxa"/>
          </w:tcPr>
          <w:p w14:paraId="143EBB3A" w14:textId="4A9CDFE8" w:rsidR="00252C14" w:rsidRPr="00B83F9B" w:rsidRDefault="00252C14" w:rsidP="00252C14">
            <w:pPr>
              <w:pBdr>
                <w:top w:val="nil"/>
                <w:left w:val="nil"/>
                <w:bottom w:val="nil"/>
                <w:right w:val="nil"/>
                <w:between w:val="nil"/>
              </w:pBdr>
              <w:jc w:val="center"/>
              <w:rPr>
                <w:bCs/>
                <w:sz w:val="24"/>
                <w:szCs w:val="24"/>
              </w:rPr>
            </w:pPr>
            <w:r w:rsidRPr="00B83F9B">
              <w:rPr>
                <w:bCs/>
                <w:sz w:val="24"/>
                <w:szCs w:val="24"/>
              </w:rPr>
              <w:t>ҒЗЖ қорғау</w:t>
            </w:r>
          </w:p>
        </w:tc>
      </w:tr>
      <w:tr w:rsidR="00252C14" w:rsidRPr="00C9479B" w14:paraId="3407062C" w14:textId="77777777" w:rsidTr="005C60E7">
        <w:tc>
          <w:tcPr>
            <w:tcW w:w="0" w:type="auto"/>
          </w:tcPr>
          <w:p w14:paraId="12D2BE47" w14:textId="0BF0AC75" w:rsidR="00252C14" w:rsidRPr="00B83F9B" w:rsidRDefault="00252C14" w:rsidP="00252C14">
            <w:pPr>
              <w:pBdr>
                <w:top w:val="nil"/>
                <w:left w:val="nil"/>
                <w:bottom w:val="nil"/>
                <w:right w:val="nil"/>
                <w:between w:val="nil"/>
              </w:pBdr>
              <w:jc w:val="both"/>
              <w:rPr>
                <w:bCs/>
                <w:sz w:val="24"/>
                <w:szCs w:val="24"/>
              </w:rPr>
            </w:pPr>
            <w:r>
              <w:rPr>
                <w:bCs/>
                <w:sz w:val="24"/>
                <w:szCs w:val="24"/>
              </w:rPr>
              <w:t>5</w:t>
            </w:r>
          </w:p>
        </w:tc>
        <w:tc>
          <w:tcPr>
            <w:tcW w:w="2514" w:type="dxa"/>
          </w:tcPr>
          <w:p w14:paraId="39DA6344" w14:textId="69915B5F" w:rsidR="00252C14" w:rsidRPr="00252C14" w:rsidRDefault="00252C14" w:rsidP="00252C14">
            <w:pPr>
              <w:pBdr>
                <w:top w:val="nil"/>
                <w:left w:val="nil"/>
                <w:bottom w:val="nil"/>
                <w:right w:val="nil"/>
                <w:between w:val="nil"/>
              </w:pBdr>
              <w:rPr>
                <w:bCs/>
                <w:sz w:val="24"/>
                <w:szCs w:val="24"/>
              </w:rPr>
            </w:pPr>
            <w:r w:rsidRPr="00252C14">
              <w:rPr>
                <w:bCs/>
                <w:sz w:val="24"/>
                <w:szCs w:val="24"/>
                <w:lang w:val="kk-KZ"/>
              </w:rPr>
              <w:t>Бітіру семинары</w:t>
            </w:r>
            <w:r>
              <w:rPr>
                <w:bCs/>
                <w:sz w:val="24"/>
                <w:szCs w:val="24"/>
                <w:lang w:val="kk-KZ"/>
              </w:rPr>
              <w:t xml:space="preserve"> </w:t>
            </w:r>
            <w:r w:rsidRPr="00B83F9B">
              <w:rPr>
                <w:bCs/>
                <w:sz w:val="24"/>
                <w:szCs w:val="24"/>
              </w:rPr>
              <w:t>(</w:t>
            </w:r>
            <w:r>
              <w:rPr>
                <w:rFonts w:eastAsiaTheme="minorEastAsia"/>
                <w:bCs/>
                <w:sz w:val="24"/>
                <w:szCs w:val="24"/>
              </w:rPr>
              <w:t>2</w:t>
            </w:r>
            <w:r w:rsidRPr="00B83F9B">
              <w:rPr>
                <w:bCs/>
                <w:sz w:val="24"/>
                <w:szCs w:val="24"/>
              </w:rPr>
              <w:t>-семестр)</w:t>
            </w:r>
          </w:p>
        </w:tc>
        <w:tc>
          <w:tcPr>
            <w:tcW w:w="3969" w:type="dxa"/>
          </w:tcPr>
          <w:p w14:paraId="0A1EE765" w14:textId="5DB4A18C" w:rsidR="00252C14" w:rsidRPr="00B83F9B" w:rsidRDefault="00252C14" w:rsidP="00252C14">
            <w:pPr>
              <w:pBdr>
                <w:top w:val="nil"/>
                <w:left w:val="nil"/>
                <w:bottom w:val="nil"/>
                <w:right w:val="nil"/>
                <w:between w:val="nil"/>
              </w:pBdr>
              <w:jc w:val="center"/>
              <w:rPr>
                <w:bCs/>
                <w:sz w:val="24"/>
                <w:szCs w:val="24"/>
              </w:rPr>
            </w:pPr>
            <w:r>
              <w:rPr>
                <w:bCs/>
                <w:sz w:val="24"/>
                <w:szCs w:val="24"/>
              </w:rPr>
              <w:t>2026 ж.</w:t>
            </w:r>
            <w:r>
              <w:rPr>
                <w:bCs/>
                <w:sz w:val="24"/>
                <w:szCs w:val="24"/>
                <w:lang w:val="kk-KZ"/>
              </w:rPr>
              <w:t xml:space="preserve">қаңтар </w:t>
            </w:r>
            <w:r w:rsidRPr="00B83F9B">
              <w:rPr>
                <w:bCs/>
                <w:sz w:val="24"/>
                <w:szCs w:val="24"/>
              </w:rPr>
              <w:t>– 202</w:t>
            </w:r>
            <w:r>
              <w:rPr>
                <w:bCs/>
                <w:sz w:val="24"/>
                <w:szCs w:val="24"/>
              </w:rPr>
              <w:t>6</w:t>
            </w:r>
            <w:r w:rsidRPr="00B83F9B">
              <w:rPr>
                <w:bCs/>
                <w:sz w:val="24"/>
                <w:szCs w:val="24"/>
              </w:rPr>
              <w:t xml:space="preserve"> </w:t>
            </w:r>
            <w:r>
              <w:rPr>
                <w:bCs/>
                <w:sz w:val="24"/>
                <w:szCs w:val="24"/>
                <w:lang w:val="kk-KZ"/>
              </w:rPr>
              <w:t>ж.</w:t>
            </w:r>
            <w:r>
              <w:rPr>
                <w:bCs/>
                <w:sz w:val="24"/>
                <w:szCs w:val="24"/>
              </w:rPr>
              <w:t xml:space="preserve"> </w:t>
            </w:r>
            <w:r>
              <w:rPr>
                <w:bCs/>
                <w:sz w:val="24"/>
                <w:szCs w:val="24"/>
                <w:lang w:val="kk-KZ"/>
              </w:rPr>
              <w:t>мамыр</w:t>
            </w:r>
          </w:p>
        </w:tc>
        <w:tc>
          <w:tcPr>
            <w:tcW w:w="2403" w:type="dxa"/>
          </w:tcPr>
          <w:p w14:paraId="5E9FD04D" w14:textId="2CF7BC5A" w:rsidR="00252C14" w:rsidRPr="00B83F9B" w:rsidRDefault="00252C14" w:rsidP="00252C14">
            <w:pPr>
              <w:pBdr>
                <w:top w:val="nil"/>
                <w:left w:val="nil"/>
                <w:bottom w:val="nil"/>
                <w:right w:val="nil"/>
                <w:between w:val="nil"/>
              </w:pBdr>
              <w:jc w:val="center"/>
              <w:rPr>
                <w:bCs/>
                <w:sz w:val="24"/>
                <w:szCs w:val="24"/>
              </w:rPr>
            </w:pPr>
            <w:r w:rsidRPr="00B83F9B">
              <w:rPr>
                <w:bCs/>
                <w:sz w:val="24"/>
                <w:szCs w:val="24"/>
              </w:rPr>
              <w:t>ҒЗЖ қорғау</w:t>
            </w:r>
          </w:p>
        </w:tc>
      </w:tr>
    </w:tbl>
    <w:p w14:paraId="40E3574E" w14:textId="77777777" w:rsidR="007E51D7" w:rsidRDefault="007E51D7">
      <w:pPr>
        <w:pBdr>
          <w:top w:val="nil"/>
          <w:left w:val="nil"/>
          <w:bottom w:val="nil"/>
          <w:right w:val="nil"/>
          <w:between w:val="nil"/>
        </w:pBdr>
        <w:jc w:val="both"/>
        <w:rPr>
          <w:b/>
          <w:color w:val="FF0000"/>
          <w:sz w:val="24"/>
          <w:szCs w:val="24"/>
        </w:rPr>
      </w:pPr>
    </w:p>
    <w:p w14:paraId="13CDA3B2" w14:textId="21FD603F" w:rsidR="0086604A" w:rsidRPr="00F53D3C" w:rsidRDefault="00554AFB" w:rsidP="00F53D3C">
      <w:pPr>
        <w:pBdr>
          <w:top w:val="nil"/>
          <w:left w:val="nil"/>
          <w:bottom w:val="nil"/>
          <w:right w:val="nil"/>
          <w:between w:val="nil"/>
        </w:pBdr>
        <w:jc w:val="both"/>
        <w:rPr>
          <w:b/>
          <w:color w:val="000000"/>
          <w:sz w:val="24"/>
          <w:szCs w:val="24"/>
        </w:rPr>
      </w:pPr>
      <w:r w:rsidRPr="00554AFB">
        <w:rPr>
          <w:b/>
          <w:color w:val="000000"/>
          <w:sz w:val="24"/>
          <w:szCs w:val="24"/>
        </w:rPr>
        <w:t>3</w:t>
      </w:r>
      <w:r w:rsidR="00F53D3C" w:rsidRPr="00F53D3C">
        <w:rPr>
          <w:b/>
          <w:color w:val="000000"/>
          <w:sz w:val="24"/>
          <w:szCs w:val="24"/>
        </w:rPr>
        <w:t>.</w:t>
      </w:r>
      <w:r w:rsidR="00933749" w:rsidRPr="00933749">
        <w:rPr>
          <w:b/>
          <w:color w:val="000000"/>
          <w:sz w:val="24"/>
          <w:szCs w:val="24"/>
        </w:rPr>
        <w:t xml:space="preserve"> </w:t>
      </w:r>
      <w:r w:rsidR="00F53D3C" w:rsidRPr="00F53D3C">
        <w:rPr>
          <w:b/>
          <w:color w:val="000000"/>
          <w:sz w:val="24"/>
          <w:szCs w:val="24"/>
        </w:rPr>
        <w:t>ҚҰРЫЛЫМЫ МЕН НЕГІЗДЕМЕСІ БАР ДОКТОРЛЫҚ ДИССЕРТАЦИЯНЫҢ ТАҚЫРЫБЫ</w:t>
      </w:r>
    </w:p>
    <w:p w14:paraId="2983FCF3" w14:textId="77777777" w:rsidR="0086604A" w:rsidRDefault="0086604A" w:rsidP="0086604A">
      <w:pPr>
        <w:pBdr>
          <w:top w:val="nil"/>
          <w:left w:val="nil"/>
          <w:bottom w:val="nil"/>
          <w:right w:val="nil"/>
          <w:between w:val="nil"/>
        </w:pBdr>
        <w:jc w:val="both"/>
        <w:rPr>
          <w:b/>
          <w:color w:val="000000"/>
          <w:sz w:val="24"/>
          <w:szCs w:val="24"/>
        </w:rPr>
      </w:pPr>
    </w:p>
    <w:p w14:paraId="2BFE433F" w14:textId="6C984F0A" w:rsidR="0086604A" w:rsidRPr="00121969" w:rsidRDefault="0086604A" w:rsidP="0086604A">
      <w:pPr>
        <w:pBdr>
          <w:top w:val="nil"/>
          <w:left w:val="nil"/>
          <w:bottom w:val="nil"/>
          <w:right w:val="nil"/>
          <w:between w:val="nil"/>
        </w:pBdr>
        <w:jc w:val="both"/>
        <w:rPr>
          <w:sz w:val="24"/>
          <w:szCs w:val="24"/>
        </w:rPr>
      </w:pPr>
      <w:r w:rsidRPr="0086604A">
        <w:rPr>
          <w:b/>
          <w:bCs/>
          <w:sz w:val="24"/>
          <w:szCs w:val="24"/>
        </w:rPr>
        <w:lastRenderedPageBreak/>
        <w:t>Өзектілігі</w:t>
      </w:r>
      <w:r w:rsidRPr="00121969">
        <w:rPr>
          <w:sz w:val="24"/>
          <w:szCs w:val="24"/>
        </w:rPr>
        <w:t xml:space="preserve">: </w:t>
      </w:r>
      <w:r w:rsidRPr="0086604A">
        <w:rPr>
          <w:sz w:val="24"/>
          <w:szCs w:val="24"/>
        </w:rPr>
        <w:t>Вариациялық</w:t>
      </w:r>
      <w:r w:rsidRPr="00121969">
        <w:rPr>
          <w:sz w:val="24"/>
          <w:szCs w:val="24"/>
        </w:rPr>
        <w:t xml:space="preserve"> </w:t>
      </w:r>
      <w:r w:rsidRPr="0086604A">
        <w:rPr>
          <w:sz w:val="24"/>
          <w:szCs w:val="24"/>
        </w:rPr>
        <w:t>кванттық</w:t>
      </w:r>
      <w:r w:rsidRPr="00121969">
        <w:rPr>
          <w:sz w:val="24"/>
          <w:szCs w:val="24"/>
        </w:rPr>
        <w:t xml:space="preserve"> </w:t>
      </w:r>
      <w:r w:rsidRPr="0086604A">
        <w:rPr>
          <w:sz w:val="24"/>
          <w:szCs w:val="24"/>
        </w:rPr>
        <w:t>алгоритмдер</w:t>
      </w:r>
      <w:r w:rsidRPr="00121969">
        <w:rPr>
          <w:sz w:val="24"/>
          <w:szCs w:val="24"/>
        </w:rPr>
        <w:t xml:space="preserve"> </w:t>
      </w:r>
      <w:r w:rsidR="001B0F66">
        <w:rPr>
          <w:sz w:val="24"/>
          <w:szCs w:val="24"/>
        </w:rPr>
        <w:t>–</w:t>
      </w:r>
      <w:r w:rsidRPr="00121969">
        <w:rPr>
          <w:sz w:val="24"/>
          <w:szCs w:val="24"/>
        </w:rPr>
        <w:t xml:space="preserve"> </w:t>
      </w:r>
      <w:r w:rsidRPr="007214DB">
        <w:rPr>
          <w:sz w:val="24"/>
          <w:szCs w:val="24"/>
        </w:rPr>
        <w:t>NISQ</w:t>
      </w:r>
      <w:r w:rsidRPr="00121969">
        <w:rPr>
          <w:sz w:val="24"/>
          <w:szCs w:val="24"/>
        </w:rPr>
        <w:t>-</w:t>
      </w:r>
      <w:r w:rsidRPr="0086604A">
        <w:rPr>
          <w:sz w:val="24"/>
          <w:szCs w:val="24"/>
        </w:rPr>
        <w:t>құрылғыларында</w:t>
      </w:r>
      <w:r w:rsidRPr="00121969">
        <w:rPr>
          <w:sz w:val="24"/>
          <w:szCs w:val="24"/>
        </w:rPr>
        <w:t xml:space="preserve"> </w:t>
      </w:r>
      <w:r w:rsidRPr="0086604A">
        <w:rPr>
          <w:sz w:val="24"/>
          <w:szCs w:val="24"/>
        </w:rPr>
        <w:t>жұмыс</w:t>
      </w:r>
      <w:r w:rsidRPr="00121969">
        <w:rPr>
          <w:sz w:val="24"/>
          <w:szCs w:val="24"/>
        </w:rPr>
        <w:t xml:space="preserve"> </w:t>
      </w:r>
      <w:r w:rsidRPr="0086604A">
        <w:rPr>
          <w:sz w:val="24"/>
          <w:szCs w:val="24"/>
        </w:rPr>
        <w:t>істеудің</w:t>
      </w:r>
      <w:r w:rsidRPr="00121969">
        <w:rPr>
          <w:sz w:val="24"/>
          <w:szCs w:val="24"/>
        </w:rPr>
        <w:t xml:space="preserve"> </w:t>
      </w:r>
      <w:r w:rsidRPr="0086604A">
        <w:rPr>
          <w:sz w:val="24"/>
          <w:szCs w:val="24"/>
        </w:rPr>
        <w:t>негізгі</w:t>
      </w:r>
      <w:r w:rsidRPr="00121969">
        <w:rPr>
          <w:sz w:val="24"/>
          <w:szCs w:val="24"/>
        </w:rPr>
        <w:t xml:space="preserve"> </w:t>
      </w:r>
      <w:r w:rsidRPr="0086604A">
        <w:rPr>
          <w:sz w:val="24"/>
          <w:szCs w:val="24"/>
        </w:rPr>
        <w:t>құралы</w:t>
      </w:r>
      <w:r w:rsidRPr="00121969">
        <w:rPr>
          <w:sz w:val="24"/>
          <w:szCs w:val="24"/>
        </w:rPr>
        <w:t xml:space="preserve">. </w:t>
      </w:r>
      <w:r w:rsidRPr="0086604A">
        <w:rPr>
          <w:sz w:val="24"/>
          <w:szCs w:val="24"/>
        </w:rPr>
        <w:t>Алайда</w:t>
      </w:r>
      <w:r w:rsidRPr="00121969">
        <w:rPr>
          <w:sz w:val="24"/>
          <w:szCs w:val="24"/>
        </w:rPr>
        <w:t xml:space="preserve"> </w:t>
      </w:r>
      <w:r w:rsidRPr="0086604A">
        <w:rPr>
          <w:sz w:val="24"/>
          <w:szCs w:val="24"/>
        </w:rPr>
        <w:t>олардың</w:t>
      </w:r>
      <w:r w:rsidRPr="00121969">
        <w:rPr>
          <w:sz w:val="24"/>
          <w:szCs w:val="24"/>
        </w:rPr>
        <w:t xml:space="preserve"> </w:t>
      </w:r>
      <w:r w:rsidRPr="0086604A">
        <w:rPr>
          <w:sz w:val="24"/>
          <w:szCs w:val="24"/>
        </w:rPr>
        <w:t>масштабталуы</w:t>
      </w:r>
      <w:r w:rsidRPr="00121969">
        <w:rPr>
          <w:sz w:val="24"/>
          <w:szCs w:val="24"/>
        </w:rPr>
        <w:t xml:space="preserve"> </w:t>
      </w:r>
      <w:r w:rsidR="00E93349">
        <w:rPr>
          <w:sz w:val="24"/>
          <w:szCs w:val="24"/>
        </w:rPr>
        <w:t>бедеу плато</w:t>
      </w:r>
      <w:r w:rsidRPr="00121969">
        <w:rPr>
          <w:sz w:val="24"/>
          <w:szCs w:val="24"/>
        </w:rPr>
        <w:t xml:space="preserve"> </w:t>
      </w:r>
      <w:r w:rsidRPr="0086604A">
        <w:rPr>
          <w:sz w:val="24"/>
          <w:szCs w:val="24"/>
        </w:rPr>
        <w:t>құбылысының</w:t>
      </w:r>
      <w:r w:rsidRPr="00121969">
        <w:rPr>
          <w:sz w:val="24"/>
          <w:szCs w:val="24"/>
        </w:rPr>
        <w:t xml:space="preserve"> </w:t>
      </w:r>
      <w:r w:rsidRPr="0086604A">
        <w:rPr>
          <w:sz w:val="24"/>
          <w:szCs w:val="24"/>
        </w:rPr>
        <w:t>әсерінен</w:t>
      </w:r>
      <w:r w:rsidRPr="00121969">
        <w:rPr>
          <w:sz w:val="24"/>
          <w:szCs w:val="24"/>
        </w:rPr>
        <w:t xml:space="preserve"> </w:t>
      </w:r>
      <w:r w:rsidRPr="0086604A">
        <w:rPr>
          <w:sz w:val="24"/>
          <w:szCs w:val="24"/>
        </w:rPr>
        <w:t>шектеледі</w:t>
      </w:r>
      <w:r w:rsidRPr="00121969">
        <w:rPr>
          <w:sz w:val="24"/>
          <w:szCs w:val="24"/>
        </w:rPr>
        <w:t xml:space="preserve">, </w:t>
      </w:r>
      <w:r w:rsidRPr="0086604A">
        <w:rPr>
          <w:sz w:val="24"/>
          <w:szCs w:val="24"/>
        </w:rPr>
        <w:t>мұнда</w:t>
      </w:r>
      <w:r w:rsidRPr="00121969">
        <w:rPr>
          <w:sz w:val="24"/>
          <w:szCs w:val="24"/>
        </w:rPr>
        <w:t xml:space="preserve"> </w:t>
      </w:r>
      <w:r w:rsidRPr="0086604A">
        <w:rPr>
          <w:sz w:val="24"/>
          <w:szCs w:val="24"/>
        </w:rPr>
        <w:t>градиенттер</w:t>
      </w:r>
      <w:r w:rsidRPr="00121969">
        <w:rPr>
          <w:sz w:val="24"/>
          <w:szCs w:val="24"/>
        </w:rPr>
        <w:t xml:space="preserve"> </w:t>
      </w:r>
      <w:r w:rsidRPr="0086604A">
        <w:rPr>
          <w:sz w:val="24"/>
          <w:szCs w:val="24"/>
        </w:rPr>
        <w:t>экспоненциалды</w:t>
      </w:r>
      <w:r w:rsidRPr="00121969">
        <w:rPr>
          <w:sz w:val="24"/>
          <w:szCs w:val="24"/>
        </w:rPr>
        <w:t xml:space="preserve"> </w:t>
      </w:r>
      <w:r w:rsidRPr="0086604A">
        <w:rPr>
          <w:sz w:val="24"/>
          <w:szCs w:val="24"/>
        </w:rPr>
        <w:t>түрде</w:t>
      </w:r>
      <w:r w:rsidRPr="00121969">
        <w:rPr>
          <w:sz w:val="24"/>
          <w:szCs w:val="24"/>
        </w:rPr>
        <w:t xml:space="preserve"> </w:t>
      </w:r>
      <w:r w:rsidRPr="0086604A">
        <w:rPr>
          <w:sz w:val="24"/>
          <w:szCs w:val="24"/>
        </w:rPr>
        <w:t>жоғалып</w:t>
      </w:r>
      <w:r w:rsidRPr="00121969">
        <w:rPr>
          <w:sz w:val="24"/>
          <w:szCs w:val="24"/>
        </w:rPr>
        <w:t xml:space="preserve">, </w:t>
      </w:r>
      <w:r w:rsidRPr="0086604A">
        <w:rPr>
          <w:sz w:val="24"/>
          <w:szCs w:val="24"/>
        </w:rPr>
        <w:t>оқыту</w:t>
      </w:r>
      <w:r w:rsidRPr="00121969">
        <w:rPr>
          <w:sz w:val="24"/>
          <w:szCs w:val="24"/>
        </w:rPr>
        <w:t xml:space="preserve"> </w:t>
      </w:r>
      <w:r w:rsidRPr="0086604A">
        <w:rPr>
          <w:sz w:val="24"/>
          <w:szCs w:val="24"/>
        </w:rPr>
        <w:t>мүмкін</w:t>
      </w:r>
      <w:r w:rsidRPr="00121969">
        <w:rPr>
          <w:sz w:val="24"/>
          <w:szCs w:val="24"/>
        </w:rPr>
        <w:t xml:space="preserve"> </w:t>
      </w:r>
      <w:r w:rsidRPr="0086604A">
        <w:rPr>
          <w:sz w:val="24"/>
          <w:szCs w:val="24"/>
        </w:rPr>
        <w:t>болмай</w:t>
      </w:r>
      <w:r w:rsidRPr="00121969">
        <w:rPr>
          <w:sz w:val="24"/>
          <w:szCs w:val="24"/>
        </w:rPr>
        <w:t xml:space="preserve"> </w:t>
      </w:r>
      <w:r w:rsidRPr="0086604A">
        <w:rPr>
          <w:sz w:val="24"/>
          <w:szCs w:val="24"/>
        </w:rPr>
        <w:t>қалады</w:t>
      </w:r>
      <w:r w:rsidRPr="00121969">
        <w:rPr>
          <w:sz w:val="24"/>
          <w:szCs w:val="24"/>
        </w:rPr>
        <w:t xml:space="preserve">. </w:t>
      </w:r>
      <w:r w:rsidRPr="0086604A">
        <w:rPr>
          <w:sz w:val="24"/>
          <w:szCs w:val="24"/>
        </w:rPr>
        <w:t>Сондықтан</w:t>
      </w:r>
      <w:r w:rsidRPr="00121969">
        <w:rPr>
          <w:sz w:val="24"/>
          <w:szCs w:val="24"/>
        </w:rPr>
        <w:t xml:space="preserve"> </w:t>
      </w:r>
      <w:r w:rsidRPr="0086604A">
        <w:rPr>
          <w:sz w:val="24"/>
          <w:szCs w:val="24"/>
        </w:rPr>
        <w:t>кванттық</w:t>
      </w:r>
      <w:r w:rsidRPr="00121969">
        <w:rPr>
          <w:sz w:val="24"/>
          <w:szCs w:val="24"/>
        </w:rPr>
        <w:t xml:space="preserve"> </w:t>
      </w:r>
      <w:r w:rsidR="00427E08">
        <w:rPr>
          <w:sz w:val="24"/>
          <w:szCs w:val="24"/>
        </w:rPr>
        <w:t>тізбек</w:t>
      </w:r>
      <w:r w:rsidRPr="0086604A">
        <w:rPr>
          <w:sz w:val="24"/>
          <w:szCs w:val="24"/>
        </w:rPr>
        <w:t>лардың</w:t>
      </w:r>
      <w:r w:rsidRPr="00121969">
        <w:rPr>
          <w:sz w:val="24"/>
          <w:szCs w:val="24"/>
        </w:rPr>
        <w:t xml:space="preserve"> </w:t>
      </w:r>
      <w:r w:rsidRPr="0086604A">
        <w:rPr>
          <w:sz w:val="24"/>
          <w:szCs w:val="24"/>
        </w:rPr>
        <w:t>үйренгіштігін</w:t>
      </w:r>
      <w:r w:rsidRPr="00121969">
        <w:rPr>
          <w:sz w:val="24"/>
          <w:szCs w:val="24"/>
        </w:rPr>
        <w:t xml:space="preserve"> </w:t>
      </w:r>
      <w:r w:rsidRPr="0086604A">
        <w:rPr>
          <w:sz w:val="24"/>
          <w:szCs w:val="24"/>
        </w:rPr>
        <w:t>арттыратын</w:t>
      </w:r>
      <w:r w:rsidRPr="00121969">
        <w:rPr>
          <w:sz w:val="24"/>
          <w:szCs w:val="24"/>
        </w:rPr>
        <w:t xml:space="preserve"> </w:t>
      </w:r>
      <w:r w:rsidRPr="0086604A">
        <w:rPr>
          <w:sz w:val="24"/>
          <w:szCs w:val="24"/>
        </w:rPr>
        <w:t>әдістерді</w:t>
      </w:r>
      <w:r w:rsidRPr="00121969">
        <w:rPr>
          <w:sz w:val="24"/>
          <w:szCs w:val="24"/>
        </w:rPr>
        <w:t xml:space="preserve"> </w:t>
      </w:r>
      <w:r w:rsidRPr="0086604A">
        <w:rPr>
          <w:sz w:val="24"/>
          <w:szCs w:val="24"/>
        </w:rPr>
        <w:t>әзірлеу</w:t>
      </w:r>
      <w:r w:rsidRPr="00121969">
        <w:rPr>
          <w:sz w:val="24"/>
          <w:szCs w:val="24"/>
        </w:rPr>
        <w:t xml:space="preserve"> </w:t>
      </w:r>
      <w:r w:rsidRPr="0086604A">
        <w:rPr>
          <w:sz w:val="24"/>
          <w:szCs w:val="24"/>
        </w:rPr>
        <w:t>қажет</w:t>
      </w:r>
      <w:r w:rsidRPr="00121969">
        <w:rPr>
          <w:sz w:val="24"/>
          <w:szCs w:val="24"/>
        </w:rPr>
        <w:t>.</w:t>
      </w:r>
    </w:p>
    <w:p w14:paraId="54668434" w14:textId="7E5A5531" w:rsidR="0086604A" w:rsidRPr="00121969" w:rsidRDefault="0086604A" w:rsidP="0086604A">
      <w:pPr>
        <w:pBdr>
          <w:top w:val="nil"/>
          <w:left w:val="nil"/>
          <w:bottom w:val="nil"/>
          <w:right w:val="nil"/>
          <w:between w:val="nil"/>
        </w:pBdr>
        <w:jc w:val="both"/>
        <w:rPr>
          <w:sz w:val="24"/>
          <w:szCs w:val="24"/>
        </w:rPr>
      </w:pPr>
      <w:r w:rsidRPr="0086604A">
        <w:rPr>
          <w:b/>
          <w:bCs/>
          <w:sz w:val="24"/>
          <w:szCs w:val="24"/>
        </w:rPr>
        <w:t>Мақсаты</w:t>
      </w:r>
      <w:r w:rsidRPr="00121969">
        <w:rPr>
          <w:sz w:val="24"/>
          <w:szCs w:val="24"/>
        </w:rPr>
        <w:t xml:space="preserve">: </w:t>
      </w:r>
      <w:r w:rsidRPr="0086604A">
        <w:rPr>
          <w:sz w:val="24"/>
          <w:szCs w:val="24"/>
        </w:rPr>
        <w:t>Вариациялық</w:t>
      </w:r>
      <w:r w:rsidRPr="00121969">
        <w:rPr>
          <w:sz w:val="24"/>
          <w:szCs w:val="24"/>
        </w:rPr>
        <w:t xml:space="preserve"> </w:t>
      </w:r>
      <w:r w:rsidRPr="0086604A">
        <w:rPr>
          <w:sz w:val="24"/>
          <w:szCs w:val="24"/>
        </w:rPr>
        <w:t>кванттық</w:t>
      </w:r>
      <w:r w:rsidRPr="00121969">
        <w:rPr>
          <w:sz w:val="24"/>
          <w:szCs w:val="24"/>
        </w:rPr>
        <w:t xml:space="preserve"> </w:t>
      </w:r>
      <w:r w:rsidRPr="0086604A">
        <w:rPr>
          <w:sz w:val="24"/>
          <w:szCs w:val="24"/>
        </w:rPr>
        <w:t>алгоритмдердің</w:t>
      </w:r>
      <w:r w:rsidRPr="00121969">
        <w:rPr>
          <w:sz w:val="24"/>
          <w:szCs w:val="24"/>
        </w:rPr>
        <w:t xml:space="preserve"> </w:t>
      </w:r>
      <w:r w:rsidRPr="0086604A">
        <w:rPr>
          <w:sz w:val="24"/>
          <w:szCs w:val="24"/>
        </w:rPr>
        <w:t>үйренгіштігін</w:t>
      </w:r>
      <w:r w:rsidRPr="00121969">
        <w:rPr>
          <w:sz w:val="24"/>
          <w:szCs w:val="24"/>
        </w:rPr>
        <w:t xml:space="preserve"> </w:t>
      </w:r>
      <w:r w:rsidRPr="0086604A">
        <w:rPr>
          <w:sz w:val="24"/>
          <w:szCs w:val="24"/>
        </w:rPr>
        <w:t>арттыру</w:t>
      </w:r>
      <w:r w:rsidRPr="00121969">
        <w:rPr>
          <w:sz w:val="24"/>
          <w:szCs w:val="24"/>
        </w:rPr>
        <w:t xml:space="preserve"> </w:t>
      </w:r>
      <w:r w:rsidRPr="0086604A">
        <w:rPr>
          <w:sz w:val="24"/>
          <w:szCs w:val="24"/>
        </w:rPr>
        <w:t>және</w:t>
      </w:r>
      <w:r w:rsidRPr="00121969">
        <w:rPr>
          <w:sz w:val="24"/>
          <w:szCs w:val="24"/>
        </w:rPr>
        <w:t xml:space="preserve"> </w:t>
      </w:r>
      <w:r w:rsidR="00E93349">
        <w:rPr>
          <w:sz w:val="24"/>
          <w:szCs w:val="24"/>
        </w:rPr>
        <w:t>бедеу плато</w:t>
      </w:r>
      <w:r w:rsidRPr="00121969">
        <w:rPr>
          <w:sz w:val="24"/>
          <w:szCs w:val="24"/>
        </w:rPr>
        <w:t xml:space="preserve"> </w:t>
      </w:r>
      <w:r w:rsidRPr="0086604A">
        <w:rPr>
          <w:sz w:val="24"/>
          <w:szCs w:val="24"/>
        </w:rPr>
        <w:t>әсерін</w:t>
      </w:r>
      <w:r w:rsidRPr="00121969">
        <w:rPr>
          <w:sz w:val="24"/>
          <w:szCs w:val="24"/>
        </w:rPr>
        <w:t xml:space="preserve"> </w:t>
      </w:r>
      <w:r w:rsidRPr="0086604A">
        <w:rPr>
          <w:sz w:val="24"/>
          <w:szCs w:val="24"/>
        </w:rPr>
        <w:t>азайтуға</w:t>
      </w:r>
      <w:r w:rsidRPr="00121969">
        <w:rPr>
          <w:sz w:val="24"/>
          <w:szCs w:val="24"/>
        </w:rPr>
        <w:t xml:space="preserve"> </w:t>
      </w:r>
      <w:r w:rsidRPr="0086604A">
        <w:rPr>
          <w:sz w:val="24"/>
          <w:szCs w:val="24"/>
        </w:rPr>
        <w:t>арналған</w:t>
      </w:r>
      <w:r w:rsidRPr="00121969">
        <w:rPr>
          <w:sz w:val="24"/>
          <w:szCs w:val="24"/>
        </w:rPr>
        <w:t xml:space="preserve"> </w:t>
      </w:r>
      <w:r w:rsidRPr="0086604A">
        <w:rPr>
          <w:sz w:val="24"/>
          <w:szCs w:val="24"/>
        </w:rPr>
        <w:t>әдістерді</w:t>
      </w:r>
      <w:r w:rsidRPr="00121969">
        <w:rPr>
          <w:sz w:val="24"/>
          <w:szCs w:val="24"/>
        </w:rPr>
        <w:t xml:space="preserve"> </w:t>
      </w:r>
      <w:r w:rsidRPr="0086604A">
        <w:rPr>
          <w:sz w:val="24"/>
          <w:szCs w:val="24"/>
        </w:rPr>
        <w:t>әзірлеу</w:t>
      </w:r>
      <w:r w:rsidRPr="00121969">
        <w:rPr>
          <w:sz w:val="24"/>
          <w:szCs w:val="24"/>
        </w:rPr>
        <w:t xml:space="preserve"> </w:t>
      </w:r>
      <w:r w:rsidRPr="0086604A">
        <w:rPr>
          <w:sz w:val="24"/>
          <w:szCs w:val="24"/>
        </w:rPr>
        <w:t>және</w:t>
      </w:r>
      <w:r w:rsidRPr="00121969">
        <w:rPr>
          <w:sz w:val="24"/>
          <w:szCs w:val="24"/>
        </w:rPr>
        <w:t xml:space="preserve"> </w:t>
      </w:r>
      <w:r w:rsidRPr="0086604A">
        <w:rPr>
          <w:sz w:val="24"/>
          <w:szCs w:val="24"/>
        </w:rPr>
        <w:t>оңтайландыру</w:t>
      </w:r>
      <w:r w:rsidRPr="00121969">
        <w:rPr>
          <w:sz w:val="24"/>
          <w:szCs w:val="24"/>
        </w:rPr>
        <w:t>.</w:t>
      </w:r>
    </w:p>
    <w:p w14:paraId="7BEAA131" w14:textId="77777777" w:rsidR="0086604A" w:rsidRPr="007214DB" w:rsidRDefault="0086604A" w:rsidP="0086604A">
      <w:pPr>
        <w:pBdr>
          <w:top w:val="nil"/>
          <w:left w:val="nil"/>
          <w:bottom w:val="nil"/>
          <w:right w:val="nil"/>
          <w:between w:val="nil"/>
        </w:pBdr>
        <w:jc w:val="both"/>
        <w:rPr>
          <w:sz w:val="24"/>
          <w:szCs w:val="24"/>
        </w:rPr>
      </w:pPr>
      <w:r w:rsidRPr="007214DB">
        <w:rPr>
          <w:b/>
          <w:bCs/>
          <w:sz w:val="24"/>
          <w:szCs w:val="24"/>
        </w:rPr>
        <w:t>Міндеттері</w:t>
      </w:r>
      <w:r w:rsidRPr="007214DB">
        <w:rPr>
          <w:sz w:val="24"/>
          <w:szCs w:val="24"/>
        </w:rPr>
        <w:t>:</w:t>
      </w:r>
    </w:p>
    <w:p w14:paraId="7336E0FD" w14:textId="6E952DBF" w:rsidR="0086604A" w:rsidRPr="007214DB" w:rsidRDefault="00E93349" w:rsidP="0086604A">
      <w:pPr>
        <w:numPr>
          <w:ilvl w:val="0"/>
          <w:numId w:val="6"/>
        </w:numPr>
        <w:pBdr>
          <w:top w:val="nil"/>
          <w:left w:val="nil"/>
          <w:bottom w:val="nil"/>
          <w:right w:val="nil"/>
          <w:between w:val="nil"/>
        </w:pBdr>
        <w:jc w:val="both"/>
        <w:rPr>
          <w:sz w:val="24"/>
          <w:szCs w:val="24"/>
        </w:rPr>
      </w:pPr>
      <w:r>
        <w:rPr>
          <w:sz w:val="24"/>
          <w:szCs w:val="24"/>
        </w:rPr>
        <w:t>Бедеу плато</w:t>
      </w:r>
      <w:r w:rsidR="0086604A" w:rsidRPr="007214DB">
        <w:rPr>
          <w:sz w:val="24"/>
          <w:szCs w:val="24"/>
        </w:rPr>
        <w:t xml:space="preserve"> құбылысының пайда </w:t>
      </w:r>
      <w:r w:rsidR="00252C14" w:rsidRPr="00252C14">
        <w:rPr>
          <w:sz w:val="24"/>
          <w:szCs w:val="24"/>
        </w:rPr>
        <w:t>болуының теориялық себептерін зерттеу.</w:t>
      </w:r>
    </w:p>
    <w:p w14:paraId="74BC7628" w14:textId="77777777" w:rsidR="00AB5A37" w:rsidRDefault="00AB5A37" w:rsidP="0086604A">
      <w:pPr>
        <w:numPr>
          <w:ilvl w:val="0"/>
          <w:numId w:val="6"/>
        </w:numPr>
        <w:pBdr>
          <w:top w:val="nil"/>
          <w:left w:val="nil"/>
          <w:bottom w:val="nil"/>
          <w:right w:val="nil"/>
          <w:between w:val="nil"/>
        </w:pBdr>
        <w:jc w:val="both"/>
        <w:rPr>
          <w:sz w:val="24"/>
          <w:szCs w:val="24"/>
        </w:rPr>
      </w:pPr>
      <w:r w:rsidRPr="00AB5A37">
        <w:rPr>
          <w:sz w:val="24"/>
          <w:szCs w:val="24"/>
        </w:rPr>
        <w:t>Әдебиеттерді талдау арқылы бедеу платоларды жұмсарту әдістерін жүйелендіру.</w:t>
      </w:r>
    </w:p>
    <w:p w14:paraId="1B62446C" w14:textId="5F52560F" w:rsidR="0086604A" w:rsidRPr="007214DB" w:rsidRDefault="00AB5A37" w:rsidP="0086604A">
      <w:pPr>
        <w:numPr>
          <w:ilvl w:val="0"/>
          <w:numId w:val="6"/>
        </w:numPr>
        <w:pBdr>
          <w:top w:val="nil"/>
          <w:left w:val="nil"/>
          <w:bottom w:val="nil"/>
          <w:right w:val="nil"/>
          <w:between w:val="nil"/>
        </w:pBdr>
        <w:jc w:val="both"/>
        <w:rPr>
          <w:sz w:val="24"/>
          <w:szCs w:val="24"/>
        </w:rPr>
      </w:pPr>
      <w:r w:rsidRPr="00AB5A37">
        <w:rPr>
          <w:sz w:val="24"/>
          <w:szCs w:val="24"/>
        </w:rPr>
        <w:t>Бедеу плато</w:t>
      </w:r>
      <w:r>
        <w:rPr>
          <w:sz w:val="24"/>
          <w:szCs w:val="24"/>
        </w:rPr>
        <w:t xml:space="preserve"> әсерін оңтайландырудың </w:t>
      </w:r>
      <w:r w:rsidRPr="00AB5A37">
        <w:rPr>
          <w:sz w:val="24"/>
          <w:szCs w:val="24"/>
        </w:rPr>
        <w:t>қолданыстағы әдістерінің үйлесімділігі мен біріктіру мүмкіндігін зерттеу.</w:t>
      </w:r>
    </w:p>
    <w:p w14:paraId="10877B74" w14:textId="3A87EC45" w:rsidR="001B0792" w:rsidRDefault="00AB5A37" w:rsidP="0086604A">
      <w:pPr>
        <w:numPr>
          <w:ilvl w:val="0"/>
          <w:numId w:val="6"/>
        </w:numPr>
        <w:pBdr>
          <w:top w:val="nil"/>
          <w:left w:val="nil"/>
          <w:bottom w:val="nil"/>
          <w:right w:val="nil"/>
          <w:between w:val="nil"/>
        </w:pBdr>
        <w:jc w:val="both"/>
        <w:rPr>
          <w:sz w:val="24"/>
          <w:szCs w:val="24"/>
        </w:rPr>
      </w:pPr>
      <w:r w:rsidRPr="00AB5A37">
        <w:rPr>
          <w:sz w:val="24"/>
          <w:szCs w:val="24"/>
        </w:rPr>
        <w:t xml:space="preserve">Терең </w:t>
      </w:r>
      <w:r w:rsidR="00427E08">
        <w:rPr>
          <w:sz w:val="24"/>
          <w:szCs w:val="24"/>
        </w:rPr>
        <w:t>тізбек</w:t>
      </w:r>
      <w:r w:rsidRPr="00AB5A37">
        <w:rPr>
          <w:sz w:val="24"/>
          <w:szCs w:val="24"/>
        </w:rPr>
        <w:t>лар үшін тиімді бедеу плато</w:t>
      </w:r>
      <w:r w:rsidR="00223F34">
        <w:rPr>
          <w:sz w:val="24"/>
          <w:szCs w:val="24"/>
        </w:rPr>
        <w:t xml:space="preserve"> құбылысын</w:t>
      </w:r>
      <w:r w:rsidRPr="00AB5A37">
        <w:rPr>
          <w:sz w:val="24"/>
          <w:szCs w:val="24"/>
        </w:rPr>
        <w:t xml:space="preserve"> </w:t>
      </w:r>
      <w:r>
        <w:rPr>
          <w:sz w:val="24"/>
          <w:szCs w:val="24"/>
        </w:rPr>
        <w:t xml:space="preserve">оңтайландыру </w:t>
      </w:r>
      <w:r w:rsidRPr="00AB5A37">
        <w:rPr>
          <w:sz w:val="24"/>
          <w:szCs w:val="24"/>
        </w:rPr>
        <w:t xml:space="preserve">әдісін әзірлеу. </w:t>
      </w:r>
    </w:p>
    <w:p w14:paraId="1D1EA94F" w14:textId="10F4F4D4" w:rsidR="001B0792" w:rsidRPr="001B0792" w:rsidRDefault="00A74F44" w:rsidP="0086604A">
      <w:pPr>
        <w:numPr>
          <w:ilvl w:val="0"/>
          <w:numId w:val="6"/>
        </w:numPr>
        <w:pBdr>
          <w:top w:val="nil"/>
          <w:left w:val="nil"/>
          <w:bottom w:val="nil"/>
          <w:right w:val="nil"/>
          <w:between w:val="nil"/>
        </w:pBdr>
        <w:jc w:val="both"/>
        <w:rPr>
          <w:sz w:val="24"/>
          <w:szCs w:val="24"/>
        </w:rPr>
      </w:pPr>
      <w:r>
        <w:rPr>
          <w:sz w:val="24"/>
          <w:szCs w:val="24"/>
        </w:rPr>
        <w:t>Бедеу плато құбылысын о</w:t>
      </w:r>
      <w:r w:rsidR="001B0792">
        <w:rPr>
          <w:sz w:val="24"/>
          <w:szCs w:val="24"/>
        </w:rPr>
        <w:t>ңтайландыру ә</w:t>
      </w:r>
      <w:r w:rsidR="001B0792" w:rsidRPr="001B0792">
        <w:rPr>
          <w:sz w:val="24"/>
          <w:szCs w:val="24"/>
        </w:rPr>
        <w:t>діс</w:t>
      </w:r>
      <w:r w:rsidR="001F73AB">
        <w:rPr>
          <w:sz w:val="24"/>
          <w:szCs w:val="24"/>
        </w:rPr>
        <w:t>і</w:t>
      </w:r>
      <w:r w:rsidR="006912B2">
        <w:rPr>
          <w:sz w:val="24"/>
          <w:szCs w:val="24"/>
        </w:rPr>
        <w:t xml:space="preserve"> нәтижелерін </w:t>
      </w:r>
      <w:r w:rsidR="001B0792" w:rsidRPr="001B0792">
        <w:rPr>
          <w:sz w:val="24"/>
          <w:szCs w:val="24"/>
        </w:rPr>
        <w:t xml:space="preserve">кванттық </w:t>
      </w:r>
      <w:r w:rsidR="001B0792">
        <w:rPr>
          <w:sz w:val="24"/>
          <w:szCs w:val="24"/>
        </w:rPr>
        <w:t xml:space="preserve">компьютерде </w:t>
      </w:r>
      <w:r w:rsidR="001B0792" w:rsidRPr="001B0792">
        <w:rPr>
          <w:sz w:val="24"/>
          <w:szCs w:val="24"/>
        </w:rPr>
        <w:t>тексеру.</w:t>
      </w:r>
      <w:r w:rsidR="001B0792" w:rsidRPr="001B0792">
        <w:rPr>
          <w:b/>
          <w:bCs/>
          <w:sz w:val="24"/>
          <w:szCs w:val="24"/>
        </w:rPr>
        <w:t xml:space="preserve"> </w:t>
      </w:r>
    </w:p>
    <w:p w14:paraId="1D10DB89" w14:textId="4B9E909D"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Зерттеу нысаны</w:t>
      </w:r>
      <w:r w:rsidRPr="007214DB">
        <w:rPr>
          <w:sz w:val="24"/>
          <w:szCs w:val="24"/>
          <w:lang w:val="ru-RU"/>
        </w:rPr>
        <w:t>: Вариациялық кванттық алгоритмдер.</w:t>
      </w:r>
    </w:p>
    <w:p w14:paraId="2AC2D855" w14:textId="442C436A"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Зерттеу пәні</w:t>
      </w:r>
      <w:r w:rsidRPr="007214DB">
        <w:rPr>
          <w:sz w:val="24"/>
          <w:szCs w:val="24"/>
          <w:lang w:val="ru-RU"/>
        </w:rPr>
        <w:t xml:space="preserve">: Параметрлік кванттық </w:t>
      </w:r>
      <w:r w:rsidR="00427E08">
        <w:rPr>
          <w:sz w:val="24"/>
          <w:szCs w:val="24"/>
          <w:lang w:val="ru-RU"/>
        </w:rPr>
        <w:t>тізбек</w:t>
      </w:r>
      <w:r w:rsidRPr="007214DB">
        <w:rPr>
          <w:sz w:val="24"/>
          <w:szCs w:val="24"/>
          <w:lang w:val="ru-RU"/>
        </w:rPr>
        <w:t>лардың градиенттердің жоғалуына әсер ететін оңтайландыру және құрылымдау әдістері.</w:t>
      </w:r>
    </w:p>
    <w:p w14:paraId="0FF20C40" w14:textId="5D24275E"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Зерттеу әдістері</w:t>
      </w:r>
      <w:r w:rsidRPr="007214DB">
        <w:rPr>
          <w:sz w:val="24"/>
          <w:szCs w:val="24"/>
          <w:lang w:val="ru-RU"/>
        </w:rPr>
        <w:t xml:space="preserve">: </w:t>
      </w:r>
      <w:r w:rsidRPr="007214DB">
        <w:rPr>
          <w:sz w:val="24"/>
          <w:szCs w:val="24"/>
        </w:rPr>
        <w:t>Qiskit</w:t>
      </w:r>
      <w:r w:rsidRPr="007214DB">
        <w:rPr>
          <w:sz w:val="24"/>
          <w:szCs w:val="24"/>
          <w:lang w:val="ru-RU"/>
        </w:rPr>
        <w:t xml:space="preserve"> және </w:t>
      </w:r>
      <w:r w:rsidRPr="007214DB">
        <w:rPr>
          <w:sz w:val="24"/>
          <w:szCs w:val="24"/>
        </w:rPr>
        <w:t>PennyLane</w:t>
      </w:r>
      <w:r w:rsidRPr="007214DB">
        <w:rPr>
          <w:sz w:val="24"/>
          <w:szCs w:val="24"/>
          <w:lang w:val="ru-RU"/>
        </w:rPr>
        <w:t xml:space="preserve"> платформаларында кванттық симуляциялар, градиенттік талдау, шу</w:t>
      </w:r>
      <w:r w:rsidR="000F50F3">
        <w:rPr>
          <w:sz w:val="24"/>
          <w:szCs w:val="24"/>
          <w:lang w:val="ru-RU"/>
        </w:rPr>
        <w:t>ды</w:t>
      </w:r>
      <w:r w:rsidRPr="007214DB">
        <w:rPr>
          <w:sz w:val="24"/>
          <w:szCs w:val="24"/>
          <w:lang w:val="ru-RU"/>
        </w:rPr>
        <w:t xml:space="preserve"> моделдеу, адаптивті анзацтар, статистикалық талдау.</w:t>
      </w:r>
    </w:p>
    <w:p w14:paraId="53CC9EC8" w14:textId="66BBD0C2"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Ғылыми жаңалығы</w:t>
      </w:r>
      <w:r w:rsidRPr="007214DB">
        <w:rPr>
          <w:sz w:val="24"/>
          <w:szCs w:val="24"/>
          <w:lang w:val="ru-RU"/>
        </w:rPr>
        <w:t xml:space="preserve">: Архитектуралық және оңтайландыру тәсілдерін біріктіретін гибридті әдісті әзірлеу; </w:t>
      </w:r>
      <w:r w:rsidR="00E93349">
        <w:rPr>
          <w:sz w:val="24"/>
          <w:szCs w:val="24"/>
        </w:rPr>
        <w:t>бедеу плато</w:t>
      </w:r>
      <w:r w:rsidRPr="007214DB">
        <w:rPr>
          <w:sz w:val="24"/>
          <w:szCs w:val="24"/>
          <w:lang w:val="ru-RU"/>
        </w:rPr>
        <w:t xml:space="preserve"> пайда болу механизмдерінің теориялық моделін қалыптастыру; вариациялық </w:t>
      </w:r>
      <w:r w:rsidR="00427E08">
        <w:rPr>
          <w:sz w:val="24"/>
          <w:szCs w:val="24"/>
          <w:lang w:val="ru-RU"/>
        </w:rPr>
        <w:t>тізбек</w:t>
      </w:r>
      <w:r w:rsidRPr="007214DB">
        <w:rPr>
          <w:sz w:val="24"/>
          <w:szCs w:val="24"/>
          <w:lang w:val="ru-RU"/>
        </w:rPr>
        <w:t xml:space="preserve">лардың </w:t>
      </w:r>
      <w:r w:rsidR="004E1F1E">
        <w:rPr>
          <w:sz w:val="24"/>
          <w:szCs w:val="24"/>
          <w:lang w:val="ru-RU"/>
        </w:rPr>
        <w:t>тиімділігін</w:t>
      </w:r>
      <w:r w:rsidR="00361BBB">
        <w:rPr>
          <w:sz w:val="24"/>
          <w:szCs w:val="24"/>
          <w:lang w:val="ru-RU"/>
        </w:rPr>
        <w:t xml:space="preserve"> </w:t>
      </w:r>
      <w:r w:rsidRPr="007214DB">
        <w:rPr>
          <w:sz w:val="24"/>
          <w:szCs w:val="24"/>
          <w:lang w:val="ru-RU"/>
        </w:rPr>
        <w:t>арттыру.</w:t>
      </w:r>
    </w:p>
    <w:p w14:paraId="6BF44CF3" w14:textId="742BBADE"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Теориялық маңызы</w:t>
      </w:r>
      <w:r w:rsidRPr="007214DB">
        <w:rPr>
          <w:sz w:val="24"/>
          <w:szCs w:val="24"/>
          <w:lang w:val="ru-RU"/>
        </w:rPr>
        <w:t xml:space="preserve">: </w:t>
      </w:r>
      <w:r w:rsidR="00E93349">
        <w:rPr>
          <w:sz w:val="24"/>
          <w:szCs w:val="24"/>
        </w:rPr>
        <w:t>Бедеу плато</w:t>
      </w:r>
      <w:r w:rsidRPr="007214DB">
        <w:rPr>
          <w:sz w:val="24"/>
          <w:szCs w:val="24"/>
          <w:lang w:val="ru-RU"/>
        </w:rPr>
        <w:t xml:space="preserve"> құбылысының туындау </w:t>
      </w:r>
      <w:r w:rsidR="00820831">
        <w:rPr>
          <w:sz w:val="24"/>
          <w:szCs w:val="24"/>
          <w:lang w:val="ru-RU"/>
        </w:rPr>
        <w:t>себептерін</w:t>
      </w:r>
      <w:r w:rsidRPr="007214DB">
        <w:rPr>
          <w:sz w:val="24"/>
          <w:szCs w:val="24"/>
          <w:lang w:val="ru-RU"/>
        </w:rPr>
        <w:t xml:space="preserve"> және вариациялық </w:t>
      </w:r>
      <w:r w:rsidR="001D1C4B">
        <w:rPr>
          <w:sz w:val="24"/>
          <w:szCs w:val="24"/>
          <w:lang w:val="ru-RU"/>
        </w:rPr>
        <w:t>тізбектердің</w:t>
      </w:r>
      <w:r w:rsidRPr="007214DB">
        <w:rPr>
          <w:sz w:val="24"/>
          <w:szCs w:val="24"/>
          <w:lang w:val="ru-RU"/>
        </w:rPr>
        <w:t xml:space="preserve"> </w:t>
      </w:r>
      <w:r w:rsidR="00F9054D">
        <w:rPr>
          <w:sz w:val="24"/>
          <w:szCs w:val="24"/>
          <w:lang w:val="ru-RU"/>
        </w:rPr>
        <w:t xml:space="preserve">жұмысына </w:t>
      </w:r>
      <w:r w:rsidRPr="007214DB">
        <w:rPr>
          <w:sz w:val="24"/>
          <w:szCs w:val="24"/>
          <w:lang w:val="ru-RU"/>
        </w:rPr>
        <w:t>әсер ететін факторларды нақтылау.</w:t>
      </w:r>
    </w:p>
    <w:p w14:paraId="1638EE81" w14:textId="20C2A1B3" w:rsidR="0086604A" w:rsidRPr="008B4B98" w:rsidRDefault="0086604A" w:rsidP="0086604A">
      <w:pPr>
        <w:pBdr>
          <w:top w:val="nil"/>
          <w:left w:val="nil"/>
          <w:bottom w:val="nil"/>
          <w:right w:val="nil"/>
          <w:between w:val="nil"/>
        </w:pBdr>
        <w:jc w:val="both"/>
        <w:rPr>
          <w:sz w:val="24"/>
          <w:szCs w:val="24"/>
        </w:rPr>
      </w:pPr>
      <w:r w:rsidRPr="007214DB">
        <w:rPr>
          <w:b/>
          <w:bCs/>
          <w:sz w:val="24"/>
          <w:szCs w:val="24"/>
          <w:lang w:val="ru-RU"/>
        </w:rPr>
        <w:t>Практикалық маңызы</w:t>
      </w:r>
      <w:r w:rsidRPr="007214DB">
        <w:rPr>
          <w:sz w:val="24"/>
          <w:szCs w:val="24"/>
          <w:lang w:val="ru-RU"/>
        </w:rPr>
        <w:t xml:space="preserve">: </w:t>
      </w:r>
      <w:r w:rsidRPr="007214DB">
        <w:rPr>
          <w:sz w:val="24"/>
          <w:szCs w:val="24"/>
        </w:rPr>
        <w:t>NISQ</w:t>
      </w:r>
      <w:r w:rsidRPr="007214DB">
        <w:rPr>
          <w:sz w:val="24"/>
          <w:szCs w:val="24"/>
          <w:lang w:val="ru-RU"/>
        </w:rPr>
        <w:t xml:space="preserve">-құрылғыларындағы </w:t>
      </w:r>
      <w:r w:rsidRPr="007214DB">
        <w:rPr>
          <w:sz w:val="24"/>
          <w:szCs w:val="24"/>
        </w:rPr>
        <w:t>QML</w:t>
      </w:r>
      <w:r w:rsidR="000B327D" w:rsidRPr="000B327D">
        <w:rPr>
          <w:sz w:val="24"/>
          <w:szCs w:val="24"/>
          <w:lang w:val="ru-RU"/>
        </w:rPr>
        <w:t>/</w:t>
      </w:r>
      <w:r w:rsidR="000B327D">
        <w:rPr>
          <w:sz w:val="24"/>
          <w:szCs w:val="24"/>
          <w:lang w:val="en-US"/>
        </w:rPr>
        <w:t>VQC</w:t>
      </w:r>
      <w:r w:rsidRPr="007214DB">
        <w:rPr>
          <w:sz w:val="24"/>
          <w:szCs w:val="24"/>
          <w:lang w:val="ru-RU"/>
        </w:rPr>
        <w:t xml:space="preserve"> алгоритмдерінің тиімділігін арттыру; кванттық </w:t>
      </w:r>
      <w:r w:rsidR="008B4B98">
        <w:rPr>
          <w:sz w:val="24"/>
          <w:szCs w:val="24"/>
          <w:lang w:val="ru-RU"/>
        </w:rPr>
        <w:t xml:space="preserve">тізбектерді </w:t>
      </w:r>
      <w:r w:rsidRPr="007214DB">
        <w:rPr>
          <w:sz w:val="24"/>
          <w:szCs w:val="24"/>
          <w:lang w:val="ru-RU"/>
        </w:rPr>
        <w:t>жобалауға арналған әдістемелік ұсыныстар әзірлеу.</w:t>
      </w:r>
    </w:p>
    <w:p w14:paraId="34AB1345" w14:textId="41A14AC6" w:rsidR="00B856F6" w:rsidRDefault="00B856F6" w:rsidP="0086604A">
      <w:pPr>
        <w:pBdr>
          <w:top w:val="nil"/>
          <w:left w:val="nil"/>
          <w:bottom w:val="nil"/>
          <w:right w:val="nil"/>
          <w:between w:val="nil"/>
        </w:pBdr>
        <w:jc w:val="both"/>
        <w:rPr>
          <w:b/>
          <w:bCs/>
          <w:sz w:val="24"/>
          <w:szCs w:val="24"/>
        </w:rPr>
      </w:pPr>
      <w:r w:rsidRPr="00F111CF">
        <w:rPr>
          <w:b/>
          <w:bCs/>
          <w:sz w:val="24"/>
          <w:szCs w:val="24"/>
        </w:rPr>
        <w:t xml:space="preserve">Дисертация </w:t>
      </w:r>
      <w:r w:rsidRPr="00B856F6">
        <w:rPr>
          <w:b/>
          <w:bCs/>
          <w:sz w:val="24"/>
          <w:szCs w:val="24"/>
        </w:rPr>
        <w:t>құрылымы:</w:t>
      </w:r>
    </w:p>
    <w:p w14:paraId="7876831B" w14:textId="77777777" w:rsidR="00B856F6" w:rsidRPr="00F111CF" w:rsidRDefault="00B856F6" w:rsidP="00B856F6">
      <w:pPr>
        <w:pBdr>
          <w:top w:val="nil"/>
          <w:left w:val="nil"/>
          <w:bottom w:val="nil"/>
          <w:right w:val="nil"/>
          <w:between w:val="nil"/>
        </w:pBdr>
        <w:jc w:val="both"/>
        <w:rPr>
          <w:b/>
          <w:bCs/>
          <w:color w:val="000000"/>
          <w:sz w:val="24"/>
          <w:szCs w:val="24"/>
        </w:rPr>
      </w:pPr>
      <w:r w:rsidRPr="00F111CF">
        <w:rPr>
          <w:b/>
          <w:bCs/>
          <w:color w:val="000000"/>
          <w:sz w:val="24"/>
          <w:szCs w:val="24"/>
        </w:rPr>
        <w:t>КІРІСПЕ</w:t>
      </w:r>
    </w:p>
    <w:p w14:paraId="0F786C73" w14:textId="77777777" w:rsidR="000B2FAE" w:rsidRDefault="000B2FAE" w:rsidP="00B856F6">
      <w:pPr>
        <w:pBdr>
          <w:top w:val="nil"/>
          <w:left w:val="nil"/>
          <w:bottom w:val="nil"/>
          <w:right w:val="nil"/>
          <w:between w:val="nil"/>
        </w:pBdr>
        <w:jc w:val="both"/>
        <w:rPr>
          <w:b/>
          <w:bCs/>
          <w:color w:val="000000"/>
          <w:sz w:val="24"/>
          <w:szCs w:val="24"/>
        </w:rPr>
      </w:pPr>
    </w:p>
    <w:p w14:paraId="4A6D1BF9" w14:textId="77777777" w:rsidR="004B5325" w:rsidRPr="00A6450D" w:rsidRDefault="004B5325" w:rsidP="004B5325">
      <w:pPr>
        <w:pBdr>
          <w:top w:val="nil"/>
          <w:left w:val="nil"/>
          <w:bottom w:val="nil"/>
          <w:right w:val="nil"/>
          <w:between w:val="nil"/>
        </w:pBdr>
        <w:rPr>
          <w:color w:val="000000"/>
          <w:sz w:val="24"/>
          <w:szCs w:val="24"/>
        </w:rPr>
      </w:pPr>
      <w:r w:rsidRPr="00A6450D">
        <w:rPr>
          <w:b/>
          <w:bCs/>
          <w:color w:val="000000"/>
          <w:sz w:val="24"/>
          <w:szCs w:val="24"/>
        </w:rPr>
        <w:t>1-БӨЛІМ. ВАРИАЦИЯЛЫҚ КВАНТТЫҚ АЛГОРИТМДЕРДІҢ ҚАЗІРГІ ЖАҒДАЙЫ ЖӘНЕ МАСШТАБТАУ МӘСЕЛЕЛЕРІ</w:t>
      </w:r>
      <w:r w:rsidRPr="00A6450D">
        <w:rPr>
          <w:color w:val="000000"/>
          <w:sz w:val="24"/>
          <w:szCs w:val="24"/>
        </w:rPr>
        <w:br/>
        <w:t>1.1. Вариациялық кванттық алгоритмдерге (VQA) шолу: жұмыс принциптері және архитектурас</w:t>
      </w:r>
      <w:r w:rsidRPr="004B5325">
        <w:rPr>
          <w:color w:val="000000"/>
          <w:sz w:val="24"/>
          <w:szCs w:val="24"/>
        </w:rPr>
        <w:t>ы</w:t>
      </w:r>
      <w:r w:rsidRPr="00A6450D">
        <w:rPr>
          <w:color w:val="000000"/>
          <w:sz w:val="24"/>
          <w:szCs w:val="24"/>
        </w:rPr>
        <w:t>.</w:t>
      </w:r>
      <w:r w:rsidRPr="00A6450D">
        <w:rPr>
          <w:color w:val="000000"/>
          <w:sz w:val="24"/>
          <w:szCs w:val="24"/>
        </w:rPr>
        <w:br/>
        <w:t>1.2. NISQ-құрылғыларының шектеулерін талдау: шу мен декогеренцияның есептеу процесіне әсері.</w:t>
      </w:r>
      <w:r w:rsidRPr="00A6450D">
        <w:rPr>
          <w:color w:val="000000"/>
          <w:sz w:val="24"/>
          <w:szCs w:val="24"/>
        </w:rPr>
        <w:br/>
        <w:t>1.3. Бедеу плато феномені: теориялық негіздері, пайда болу себептері және жіктелуі.</w:t>
      </w:r>
      <w:r w:rsidRPr="00A6450D">
        <w:rPr>
          <w:color w:val="000000"/>
          <w:sz w:val="24"/>
          <w:szCs w:val="24"/>
        </w:rPr>
        <w:br/>
        <w:t xml:space="preserve">1.4. </w:t>
      </w:r>
      <w:r w:rsidRPr="004B5325">
        <w:rPr>
          <w:color w:val="000000"/>
          <w:sz w:val="24"/>
          <w:szCs w:val="24"/>
        </w:rPr>
        <w:t>Бедеу плато</w:t>
      </w:r>
      <w:r w:rsidRPr="00A6450D">
        <w:rPr>
          <w:color w:val="000000"/>
          <w:sz w:val="24"/>
          <w:szCs w:val="24"/>
        </w:rPr>
        <w:t xml:space="preserve"> </w:t>
      </w:r>
      <w:r>
        <w:rPr>
          <w:color w:val="000000"/>
          <w:sz w:val="24"/>
          <w:szCs w:val="24"/>
        </w:rPr>
        <w:t xml:space="preserve">әсерін </w:t>
      </w:r>
      <w:r w:rsidRPr="00A6450D">
        <w:rPr>
          <w:color w:val="000000"/>
          <w:sz w:val="24"/>
          <w:szCs w:val="24"/>
        </w:rPr>
        <w:t>азайтудың қолданыстағы әдістерін талдау</w:t>
      </w:r>
      <w:r w:rsidRPr="00A6450D">
        <w:rPr>
          <w:color w:val="000000"/>
          <w:sz w:val="24"/>
          <w:szCs w:val="24"/>
        </w:rPr>
        <w:br/>
        <w:t>1.4.1. Архитектуралық тәсілдер (анзацтарды таңдау).</w:t>
      </w:r>
      <w:r w:rsidRPr="00A6450D">
        <w:rPr>
          <w:color w:val="000000"/>
          <w:sz w:val="24"/>
          <w:szCs w:val="24"/>
        </w:rPr>
        <w:br/>
        <w:t>1.4.2. Оңтайландыру стратегиялары (инициализация және оқыту).</w:t>
      </w:r>
      <w:r w:rsidRPr="00A6450D">
        <w:rPr>
          <w:color w:val="000000"/>
          <w:sz w:val="24"/>
          <w:szCs w:val="24"/>
        </w:rPr>
        <w:br/>
        <w:t>1.5. Зерттеу міндетін қою және оңтайландыру бағытын таңдау.</w:t>
      </w:r>
    </w:p>
    <w:p w14:paraId="56D6EBF5" w14:textId="77777777" w:rsidR="004B5325" w:rsidRPr="00A6450D" w:rsidRDefault="004B5325" w:rsidP="004B5325">
      <w:pPr>
        <w:pBdr>
          <w:top w:val="nil"/>
          <w:left w:val="nil"/>
          <w:bottom w:val="nil"/>
          <w:right w:val="nil"/>
          <w:between w:val="nil"/>
        </w:pBdr>
        <w:rPr>
          <w:color w:val="000000"/>
          <w:sz w:val="24"/>
          <w:szCs w:val="24"/>
        </w:rPr>
      </w:pPr>
    </w:p>
    <w:p w14:paraId="0E27014E" w14:textId="77777777" w:rsidR="004B5325" w:rsidRPr="00A6450D" w:rsidRDefault="004B5325" w:rsidP="004B5325">
      <w:pPr>
        <w:pBdr>
          <w:top w:val="nil"/>
          <w:left w:val="nil"/>
          <w:bottom w:val="nil"/>
          <w:right w:val="nil"/>
          <w:between w:val="nil"/>
        </w:pBdr>
        <w:rPr>
          <w:color w:val="000000"/>
          <w:sz w:val="24"/>
          <w:szCs w:val="24"/>
        </w:rPr>
      </w:pPr>
      <w:r w:rsidRPr="00A6450D">
        <w:rPr>
          <w:b/>
          <w:bCs/>
          <w:color w:val="000000"/>
          <w:sz w:val="24"/>
          <w:szCs w:val="24"/>
        </w:rPr>
        <w:t xml:space="preserve">2-БӨЛІМ. КВАНТТЫҚ </w:t>
      </w:r>
      <w:r>
        <w:rPr>
          <w:b/>
          <w:bCs/>
          <w:color w:val="000000"/>
          <w:sz w:val="24"/>
          <w:szCs w:val="24"/>
        </w:rPr>
        <w:t>ТІЗБЕКТЕРДІҢ</w:t>
      </w:r>
      <w:r w:rsidRPr="00A6450D">
        <w:rPr>
          <w:b/>
          <w:bCs/>
          <w:color w:val="000000"/>
          <w:sz w:val="24"/>
          <w:szCs w:val="24"/>
        </w:rPr>
        <w:t xml:space="preserve"> ОҚЫТЫЛУЫН АРТТЫРУ ӘДІСТЕРІН ТЕОРИЯЛЫҚ ӘЗІРЛЕУ</w:t>
      </w:r>
    </w:p>
    <w:p w14:paraId="0969C503" w14:textId="77777777" w:rsidR="004B5325" w:rsidRPr="00A6450D" w:rsidRDefault="004B5325" w:rsidP="004B5325">
      <w:pPr>
        <w:pBdr>
          <w:top w:val="nil"/>
          <w:left w:val="nil"/>
          <w:bottom w:val="nil"/>
          <w:right w:val="nil"/>
          <w:between w:val="nil"/>
        </w:pBdr>
        <w:rPr>
          <w:color w:val="000000"/>
          <w:sz w:val="24"/>
          <w:szCs w:val="24"/>
        </w:rPr>
      </w:pPr>
      <w:r w:rsidRPr="00A6450D">
        <w:rPr>
          <w:color w:val="000000"/>
          <w:sz w:val="24"/>
          <w:szCs w:val="24"/>
        </w:rPr>
        <w:t>2.1. Көпөлшемді Гильберт кеңістігіндегі</w:t>
      </w:r>
      <w:r>
        <w:rPr>
          <w:color w:val="000000"/>
          <w:sz w:val="24"/>
          <w:szCs w:val="24"/>
        </w:rPr>
        <w:t xml:space="preserve"> шығын</w:t>
      </w:r>
      <w:r w:rsidRPr="00A6450D">
        <w:rPr>
          <w:color w:val="000000"/>
          <w:sz w:val="24"/>
          <w:szCs w:val="24"/>
        </w:rPr>
        <w:t xml:space="preserve"> функциясының ландшафттарын математикалық модельдеу.</w:t>
      </w:r>
      <w:r w:rsidRPr="00A6450D">
        <w:rPr>
          <w:color w:val="000000"/>
          <w:sz w:val="24"/>
          <w:szCs w:val="24"/>
        </w:rPr>
        <w:br/>
        <w:t xml:space="preserve">2.2. </w:t>
      </w:r>
      <w:r>
        <w:rPr>
          <w:color w:val="000000"/>
          <w:sz w:val="24"/>
          <w:szCs w:val="24"/>
        </w:rPr>
        <w:t>К</w:t>
      </w:r>
      <w:r w:rsidRPr="00A6450D">
        <w:rPr>
          <w:color w:val="000000"/>
          <w:sz w:val="24"/>
          <w:szCs w:val="24"/>
        </w:rPr>
        <w:t>ванттық тізбек құрылымын динамикалық қалыптастыру стратегияларын (адаптивті анзацтар) әзірлеу.</w:t>
      </w:r>
      <w:r w:rsidRPr="00A6450D">
        <w:rPr>
          <w:color w:val="000000"/>
          <w:sz w:val="24"/>
          <w:szCs w:val="24"/>
        </w:rPr>
        <w:br/>
        <w:t>2.3. Оқытудың бастапқы кезеңдерінде жергілікті минимумдарға түс</w:t>
      </w:r>
      <w:r w:rsidRPr="004B5325">
        <w:rPr>
          <w:color w:val="000000"/>
          <w:sz w:val="24"/>
          <w:szCs w:val="24"/>
        </w:rPr>
        <w:t>пеу</w:t>
      </w:r>
      <w:r w:rsidRPr="00A6450D">
        <w:rPr>
          <w:color w:val="000000"/>
          <w:sz w:val="24"/>
          <w:szCs w:val="24"/>
        </w:rPr>
        <w:t>дің алдын алу үшін тізбек параметрлерін инициализациялау әдістерін зерттеу және түрлендіру.</w:t>
      </w:r>
      <w:r w:rsidRPr="00A6450D">
        <w:rPr>
          <w:color w:val="000000"/>
          <w:sz w:val="24"/>
          <w:szCs w:val="24"/>
        </w:rPr>
        <w:br/>
        <w:t>2.4. Әртүрлі өлшемді жүйелер арасында оқытылған параметрлерді тасымалдау әдістемесін әзірлеу.</w:t>
      </w:r>
      <w:r w:rsidRPr="00A6450D">
        <w:rPr>
          <w:color w:val="000000"/>
          <w:sz w:val="24"/>
          <w:szCs w:val="24"/>
        </w:rPr>
        <w:br/>
      </w:r>
      <w:r w:rsidRPr="00A6450D">
        <w:rPr>
          <w:color w:val="000000"/>
          <w:sz w:val="24"/>
          <w:szCs w:val="24"/>
        </w:rPr>
        <w:lastRenderedPageBreak/>
        <w:t>2.5. Гибридті оңтайландыру фреймворкінің тұжырымдамасы: құрылымдық және алгоритмдік әдістерді интеграциялау.</w:t>
      </w:r>
    </w:p>
    <w:p w14:paraId="39B7B5FE" w14:textId="77777777" w:rsidR="004B5325" w:rsidRPr="00A6450D" w:rsidRDefault="004B5325" w:rsidP="004B5325">
      <w:pPr>
        <w:pBdr>
          <w:top w:val="nil"/>
          <w:left w:val="nil"/>
          <w:bottom w:val="nil"/>
          <w:right w:val="nil"/>
          <w:between w:val="nil"/>
        </w:pBdr>
        <w:rPr>
          <w:color w:val="000000"/>
          <w:sz w:val="24"/>
          <w:szCs w:val="24"/>
        </w:rPr>
      </w:pPr>
    </w:p>
    <w:p w14:paraId="57CDAA10" w14:textId="77777777" w:rsidR="004B5325" w:rsidRPr="00A6450D" w:rsidRDefault="004B5325" w:rsidP="004B5325">
      <w:pPr>
        <w:pBdr>
          <w:top w:val="nil"/>
          <w:left w:val="nil"/>
          <w:bottom w:val="nil"/>
          <w:right w:val="nil"/>
          <w:between w:val="nil"/>
        </w:pBdr>
        <w:rPr>
          <w:b/>
          <w:bCs/>
          <w:color w:val="000000"/>
          <w:sz w:val="24"/>
          <w:szCs w:val="24"/>
        </w:rPr>
      </w:pPr>
      <w:r w:rsidRPr="00A6450D">
        <w:rPr>
          <w:b/>
          <w:bCs/>
          <w:color w:val="000000"/>
          <w:sz w:val="24"/>
          <w:szCs w:val="24"/>
        </w:rPr>
        <w:t>3-БӨЛІМ. БАҒДАРЛАМАЛЫҚ ЖҮЗЕГЕ АСЫРУ ЖӘНЕ ЭКСПЕРИМЕНТАЛДЫҚ ЗЕРТТЕУ</w:t>
      </w:r>
    </w:p>
    <w:p w14:paraId="08020B05" w14:textId="77777777" w:rsidR="004B5325" w:rsidRPr="00A6450D" w:rsidRDefault="004B5325" w:rsidP="004B5325">
      <w:pPr>
        <w:pBdr>
          <w:top w:val="nil"/>
          <w:left w:val="nil"/>
          <w:bottom w:val="nil"/>
          <w:right w:val="nil"/>
          <w:between w:val="nil"/>
        </w:pBdr>
        <w:rPr>
          <w:color w:val="000000"/>
          <w:sz w:val="24"/>
          <w:szCs w:val="24"/>
        </w:rPr>
      </w:pPr>
      <w:r w:rsidRPr="00A6450D">
        <w:rPr>
          <w:color w:val="000000"/>
          <w:sz w:val="24"/>
          <w:szCs w:val="24"/>
        </w:rPr>
        <w:t>3.1. Вариациялық алгоритмдерді симуляциялауға арналған бағдарламалық кешеннің архитектурасы.</w:t>
      </w:r>
      <w:r w:rsidRPr="00A6450D">
        <w:rPr>
          <w:color w:val="000000"/>
          <w:sz w:val="24"/>
          <w:szCs w:val="24"/>
        </w:rPr>
        <w:br/>
        <w:t>3.2. Эксперименттер жүргізу және кванттық шуды модельдеу әдістемесі.</w:t>
      </w:r>
      <w:r w:rsidRPr="00A6450D">
        <w:rPr>
          <w:color w:val="000000"/>
          <w:sz w:val="24"/>
          <w:szCs w:val="24"/>
        </w:rPr>
        <w:br/>
        <w:t>3.3. VQA оңтайландырудың гибридті алгоритмін жүзеге асыру.</w:t>
      </w:r>
      <w:r w:rsidRPr="00A6450D">
        <w:rPr>
          <w:color w:val="000000"/>
          <w:sz w:val="24"/>
          <w:szCs w:val="24"/>
        </w:rPr>
        <w:br/>
        <w:t>3.4. Деректер жиынтығы мен тестілік бенчмарктарды сипаттау.</w:t>
      </w:r>
    </w:p>
    <w:p w14:paraId="516D852C" w14:textId="77777777" w:rsidR="004B5325" w:rsidRPr="00A6450D" w:rsidRDefault="004B5325" w:rsidP="004B5325">
      <w:pPr>
        <w:pBdr>
          <w:top w:val="nil"/>
          <w:left w:val="nil"/>
          <w:bottom w:val="nil"/>
          <w:right w:val="nil"/>
          <w:between w:val="nil"/>
        </w:pBdr>
        <w:rPr>
          <w:color w:val="000000"/>
          <w:sz w:val="24"/>
          <w:szCs w:val="24"/>
        </w:rPr>
      </w:pPr>
    </w:p>
    <w:p w14:paraId="719AD853" w14:textId="77777777" w:rsidR="004B5325" w:rsidRPr="00A6450D" w:rsidRDefault="004B5325" w:rsidP="004B5325">
      <w:pPr>
        <w:pBdr>
          <w:top w:val="nil"/>
          <w:left w:val="nil"/>
          <w:bottom w:val="nil"/>
          <w:right w:val="nil"/>
          <w:between w:val="nil"/>
        </w:pBdr>
        <w:rPr>
          <w:color w:val="000000"/>
          <w:sz w:val="24"/>
          <w:szCs w:val="24"/>
        </w:rPr>
      </w:pPr>
      <w:r w:rsidRPr="00A6450D">
        <w:rPr>
          <w:b/>
          <w:bCs/>
          <w:color w:val="000000"/>
          <w:sz w:val="24"/>
          <w:szCs w:val="24"/>
        </w:rPr>
        <w:t>4-БӨЛІМ. НӘТИЖЕЛЕРДІ ТАЛДАУ ЖӘНЕ ҰСЫНЫЛҒАН ӘДІСТЕРДІҢ ТИІМДІЛІГІН БАҒАЛАУ</w:t>
      </w:r>
      <w:r w:rsidRPr="00A6450D">
        <w:rPr>
          <w:color w:val="000000"/>
          <w:sz w:val="24"/>
          <w:szCs w:val="24"/>
        </w:rPr>
        <w:br/>
        <w:t>4.1. Кубиттер саны мен тізбек тереңдігіне байланысты құн функциясы градиенттерінің динамикасын талдау (базалық және ұсынылған әдістерді салыстыру).</w:t>
      </w:r>
      <w:r w:rsidRPr="00A6450D">
        <w:rPr>
          <w:color w:val="000000"/>
          <w:sz w:val="24"/>
          <w:szCs w:val="24"/>
        </w:rPr>
        <w:br/>
        <w:t>4.2. Есептеу күрделілігін және ресурс сыйымдылығын бағалау: гейттер саны және жинақтылыққа дейінгі оңтайландырушы итерациялары.</w:t>
      </w:r>
      <w:r w:rsidRPr="00A6450D">
        <w:rPr>
          <w:color w:val="000000"/>
          <w:sz w:val="24"/>
          <w:szCs w:val="24"/>
        </w:rPr>
        <w:br/>
        <w:t>4.3. Ұсынылған гибридті тәсілдің кванттық шу әсеріне тұрақтылығын зерттеу.</w:t>
      </w:r>
      <w:r w:rsidRPr="00A6450D">
        <w:rPr>
          <w:color w:val="000000"/>
          <w:sz w:val="24"/>
          <w:szCs w:val="24"/>
        </w:rPr>
        <w:br/>
        <w:t>4.4. Әзірленген әдіс тиімділігін заманауи аналогтармен (SOTA) салыстырмалы талдау.</w:t>
      </w:r>
      <w:r w:rsidRPr="00A6450D">
        <w:rPr>
          <w:color w:val="000000"/>
          <w:sz w:val="24"/>
          <w:szCs w:val="24"/>
        </w:rPr>
        <w:br/>
        <w:t>4.5. Инженерлік есептер үшін оқытылатын кванттық тізбекларды құру бойынша практикалық ұсыныстар.</w:t>
      </w:r>
    </w:p>
    <w:p w14:paraId="266B5A73" w14:textId="77777777" w:rsidR="000B2FAE" w:rsidRPr="004B5325" w:rsidRDefault="000B2FAE" w:rsidP="00B856F6">
      <w:pPr>
        <w:pBdr>
          <w:top w:val="nil"/>
          <w:left w:val="nil"/>
          <w:bottom w:val="nil"/>
          <w:right w:val="nil"/>
          <w:between w:val="nil"/>
        </w:pBdr>
        <w:rPr>
          <w:color w:val="000000"/>
          <w:sz w:val="24"/>
          <w:szCs w:val="24"/>
        </w:rPr>
      </w:pPr>
    </w:p>
    <w:p w14:paraId="45AEE5CF" w14:textId="77777777" w:rsidR="00B856F6" w:rsidRDefault="00B856F6" w:rsidP="00B856F6">
      <w:pPr>
        <w:pBdr>
          <w:top w:val="nil"/>
          <w:left w:val="nil"/>
          <w:bottom w:val="nil"/>
          <w:right w:val="nil"/>
          <w:between w:val="nil"/>
        </w:pBdr>
        <w:rPr>
          <w:b/>
          <w:bCs/>
          <w:color w:val="000000"/>
          <w:sz w:val="24"/>
          <w:szCs w:val="24"/>
          <w:lang w:val="ru-RU"/>
        </w:rPr>
      </w:pPr>
      <w:r w:rsidRPr="00B856F6">
        <w:rPr>
          <w:b/>
          <w:bCs/>
          <w:color w:val="000000"/>
          <w:sz w:val="24"/>
          <w:szCs w:val="24"/>
          <w:lang w:val="ru-RU"/>
        </w:rPr>
        <w:t>ҚОРЫТЫНДЫ</w:t>
      </w:r>
      <w:r w:rsidRPr="00B856F6">
        <w:rPr>
          <w:b/>
          <w:bCs/>
          <w:color w:val="000000"/>
          <w:sz w:val="24"/>
          <w:szCs w:val="24"/>
          <w:lang w:val="ru-RU"/>
        </w:rPr>
        <w:br/>
        <w:t>ПАЙДАЛАНЫЛҒАН ӘДЕБИЕТТЕР ТІЗІМІ</w:t>
      </w:r>
      <w:r w:rsidRPr="00B856F6">
        <w:rPr>
          <w:b/>
          <w:bCs/>
          <w:color w:val="000000"/>
          <w:sz w:val="24"/>
          <w:szCs w:val="24"/>
          <w:lang w:val="ru-RU"/>
        </w:rPr>
        <w:br/>
        <w:t>ҚОСЫМШАЛАР</w:t>
      </w:r>
    </w:p>
    <w:p w14:paraId="1BCCA293" w14:textId="77777777" w:rsidR="00A003B9" w:rsidRPr="00FA066F" w:rsidRDefault="00A003B9" w:rsidP="00B856F6">
      <w:pPr>
        <w:pBdr>
          <w:top w:val="nil"/>
          <w:left w:val="nil"/>
          <w:bottom w:val="nil"/>
          <w:right w:val="nil"/>
          <w:between w:val="nil"/>
        </w:pBdr>
        <w:rPr>
          <w:b/>
          <w:bCs/>
          <w:color w:val="000000"/>
          <w:sz w:val="24"/>
          <w:szCs w:val="24"/>
        </w:rPr>
      </w:pPr>
    </w:p>
    <w:p w14:paraId="0B3086AB" w14:textId="5F6051F6" w:rsidR="007E51D7" w:rsidRPr="009734CE" w:rsidRDefault="009734CE" w:rsidP="009734CE">
      <w:pPr>
        <w:pBdr>
          <w:top w:val="nil"/>
          <w:left w:val="nil"/>
          <w:bottom w:val="nil"/>
          <w:right w:val="nil"/>
          <w:between w:val="nil"/>
        </w:pBdr>
        <w:jc w:val="both"/>
        <w:rPr>
          <w:b/>
          <w:color w:val="000000"/>
          <w:sz w:val="24"/>
          <w:szCs w:val="24"/>
        </w:rPr>
      </w:pPr>
      <w:r>
        <w:rPr>
          <w:b/>
          <w:smallCaps/>
          <w:color w:val="000000"/>
          <w:sz w:val="24"/>
          <w:szCs w:val="24"/>
          <w:lang w:val="ru-RU"/>
        </w:rPr>
        <w:t xml:space="preserve">4. </w:t>
      </w:r>
      <w:r w:rsidRPr="009734CE">
        <w:rPr>
          <w:b/>
          <w:smallCaps/>
          <w:color w:val="000000"/>
          <w:sz w:val="24"/>
          <w:szCs w:val="24"/>
        </w:rPr>
        <w:t xml:space="preserve">ДОКТОРЛЫҚ ДИССЕРТАЦИЯНЫҢ ОРЫНДАЛУЫ: </w:t>
      </w:r>
    </w:p>
    <w:p w14:paraId="5FAB0DCF" w14:textId="77777777" w:rsidR="007E51D7" w:rsidRDefault="007E51D7">
      <w:pPr>
        <w:pBdr>
          <w:top w:val="nil"/>
          <w:left w:val="nil"/>
          <w:bottom w:val="nil"/>
          <w:right w:val="nil"/>
          <w:between w:val="nil"/>
        </w:pBdr>
        <w:ind w:left="360"/>
        <w:jc w:val="both"/>
        <w:rPr>
          <w:b/>
          <w:color w:val="000000"/>
          <w:sz w:val="24"/>
          <w:szCs w:val="24"/>
        </w:rPr>
      </w:pPr>
    </w:p>
    <w:tbl>
      <w:tblPr>
        <w:tblStyle w:val="af8"/>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
        <w:gridCol w:w="6062"/>
        <w:gridCol w:w="3118"/>
      </w:tblGrid>
      <w:tr w:rsidR="007E51D7" w14:paraId="189E4CC2" w14:textId="77777777" w:rsidTr="0086604A">
        <w:tc>
          <w:tcPr>
            <w:tcW w:w="458" w:type="dxa"/>
          </w:tcPr>
          <w:p w14:paraId="403DA72D" w14:textId="3F9CBAEE" w:rsidR="007E51D7" w:rsidRDefault="00000000" w:rsidP="0086604A">
            <w:pPr>
              <w:pBdr>
                <w:top w:val="nil"/>
                <w:left w:val="nil"/>
                <w:bottom w:val="nil"/>
                <w:right w:val="nil"/>
                <w:between w:val="nil"/>
              </w:pBdr>
              <w:tabs>
                <w:tab w:val="left" w:pos="2552"/>
              </w:tabs>
              <w:jc w:val="center"/>
              <w:rPr>
                <w:b/>
                <w:color w:val="000000"/>
                <w:sz w:val="24"/>
                <w:szCs w:val="24"/>
              </w:rPr>
            </w:pPr>
            <w:r>
              <w:rPr>
                <w:b/>
                <w:color w:val="000000"/>
                <w:sz w:val="24"/>
                <w:szCs w:val="24"/>
              </w:rPr>
              <w:t>№</w:t>
            </w:r>
          </w:p>
        </w:tc>
        <w:tc>
          <w:tcPr>
            <w:tcW w:w="6062" w:type="dxa"/>
          </w:tcPr>
          <w:p w14:paraId="18432F2F" w14:textId="77777777" w:rsidR="007E51D7" w:rsidRDefault="00000000">
            <w:pPr>
              <w:pBdr>
                <w:top w:val="nil"/>
                <w:left w:val="nil"/>
                <w:bottom w:val="nil"/>
                <w:right w:val="nil"/>
                <w:between w:val="nil"/>
              </w:pBdr>
              <w:tabs>
                <w:tab w:val="left" w:pos="2552"/>
              </w:tabs>
              <w:jc w:val="center"/>
              <w:rPr>
                <w:b/>
                <w:color w:val="000000"/>
                <w:sz w:val="24"/>
                <w:szCs w:val="24"/>
              </w:rPr>
            </w:pPr>
            <w:r>
              <w:rPr>
                <w:b/>
                <w:color w:val="000000"/>
                <w:sz w:val="24"/>
                <w:szCs w:val="24"/>
              </w:rPr>
              <w:t>Жұмыс түрі</w:t>
            </w:r>
          </w:p>
        </w:tc>
        <w:tc>
          <w:tcPr>
            <w:tcW w:w="3118" w:type="dxa"/>
          </w:tcPr>
          <w:p w14:paraId="6475DCA3" w14:textId="77777777" w:rsidR="007E51D7" w:rsidRDefault="00000000">
            <w:pPr>
              <w:pBdr>
                <w:top w:val="nil"/>
                <w:left w:val="nil"/>
                <w:bottom w:val="nil"/>
                <w:right w:val="nil"/>
                <w:between w:val="nil"/>
              </w:pBdr>
              <w:tabs>
                <w:tab w:val="left" w:pos="2552"/>
              </w:tabs>
              <w:jc w:val="center"/>
              <w:rPr>
                <w:b/>
                <w:color w:val="000000"/>
                <w:sz w:val="24"/>
                <w:szCs w:val="24"/>
              </w:rPr>
            </w:pPr>
            <w:r>
              <w:rPr>
                <w:b/>
                <w:color w:val="000000"/>
                <w:sz w:val="24"/>
                <w:szCs w:val="24"/>
              </w:rPr>
              <w:t>Орындалу мерзімі</w:t>
            </w:r>
          </w:p>
        </w:tc>
      </w:tr>
      <w:tr w:rsidR="004E4192" w14:paraId="27DCA935" w14:textId="77777777" w:rsidTr="0086604A">
        <w:tc>
          <w:tcPr>
            <w:tcW w:w="458" w:type="dxa"/>
          </w:tcPr>
          <w:p w14:paraId="12CD77CD" w14:textId="143F4363" w:rsidR="004E4192" w:rsidRPr="004E4192" w:rsidRDefault="0063568C" w:rsidP="0086604A">
            <w:pPr>
              <w:pBdr>
                <w:top w:val="nil"/>
                <w:left w:val="nil"/>
                <w:bottom w:val="nil"/>
                <w:right w:val="nil"/>
                <w:between w:val="nil"/>
              </w:pBdr>
              <w:tabs>
                <w:tab w:val="left" w:pos="2552"/>
              </w:tabs>
              <w:spacing w:line="276" w:lineRule="auto"/>
              <w:jc w:val="center"/>
              <w:rPr>
                <w:bCs/>
                <w:sz w:val="24"/>
                <w:szCs w:val="24"/>
                <w:lang w:val="ru-RU"/>
              </w:rPr>
            </w:pPr>
            <w:r>
              <w:rPr>
                <w:bCs/>
                <w:sz w:val="24"/>
                <w:szCs w:val="24"/>
                <w:lang w:val="ru-RU"/>
              </w:rPr>
              <w:t>1</w:t>
            </w:r>
          </w:p>
        </w:tc>
        <w:tc>
          <w:tcPr>
            <w:tcW w:w="6062" w:type="dxa"/>
          </w:tcPr>
          <w:p w14:paraId="6F79B448" w14:textId="6745B07F" w:rsidR="004E4192" w:rsidRPr="007214DB" w:rsidRDefault="004E4192" w:rsidP="00F53D3C">
            <w:pPr>
              <w:pBdr>
                <w:top w:val="nil"/>
                <w:left w:val="nil"/>
                <w:bottom w:val="nil"/>
                <w:right w:val="nil"/>
                <w:between w:val="nil"/>
              </w:pBdr>
              <w:tabs>
                <w:tab w:val="left" w:pos="2552"/>
              </w:tabs>
              <w:spacing w:line="276" w:lineRule="auto"/>
              <w:rPr>
                <w:bCs/>
                <w:sz w:val="24"/>
                <w:szCs w:val="24"/>
              </w:rPr>
            </w:pPr>
            <w:r w:rsidRPr="004E4192">
              <w:rPr>
                <w:bCs/>
                <w:sz w:val="24"/>
                <w:szCs w:val="24"/>
              </w:rPr>
              <w:t xml:space="preserve">Вариациялық </w:t>
            </w:r>
            <w:r w:rsidR="00427E08">
              <w:rPr>
                <w:bCs/>
                <w:sz w:val="24"/>
                <w:szCs w:val="24"/>
              </w:rPr>
              <w:t>тізбек</w:t>
            </w:r>
            <w:r w:rsidRPr="004E4192">
              <w:rPr>
                <w:bCs/>
                <w:sz w:val="24"/>
                <w:szCs w:val="24"/>
              </w:rPr>
              <w:t xml:space="preserve"> құрылымының және параметрлерді инициализациялаудың бедеу платоның пайда болу әсері</w:t>
            </w:r>
            <w:r>
              <w:rPr>
                <w:bCs/>
                <w:sz w:val="24"/>
                <w:szCs w:val="24"/>
              </w:rPr>
              <w:t>н</w:t>
            </w:r>
            <w:r w:rsidRPr="004E4192">
              <w:rPr>
                <w:bCs/>
                <w:sz w:val="24"/>
                <w:szCs w:val="24"/>
              </w:rPr>
              <w:t xml:space="preserve"> теориялық және математикалық модельдеу.</w:t>
            </w:r>
          </w:p>
        </w:tc>
        <w:tc>
          <w:tcPr>
            <w:tcW w:w="3118" w:type="dxa"/>
          </w:tcPr>
          <w:p w14:paraId="2B0632EE" w14:textId="730874DD" w:rsidR="004E4192" w:rsidRPr="00933749" w:rsidRDefault="003F663C" w:rsidP="0086604A">
            <w:pPr>
              <w:pBdr>
                <w:top w:val="nil"/>
                <w:left w:val="nil"/>
                <w:bottom w:val="nil"/>
                <w:right w:val="nil"/>
                <w:between w:val="nil"/>
              </w:pBdr>
              <w:tabs>
                <w:tab w:val="left" w:pos="2552"/>
              </w:tabs>
              <w:spacing w:line="276" w:lineRule="auto"/>
              <w:jc w:val="center"/>
              <w:rPr>
                <w:bCs/>
                <w:sz w:val="24"/>
                <w:szCs w:val="24"/>
              </w:rPr>
            </w:pPr>
            <w:r w:rsidRPr="007214DB">
              <w:rPr>
                <w:bCs/>
                <w:sz w:val="24"/>
                <w:szCs w:val="24"/>
              </w:rPr>
              <w:t xml:space="preserve">2026 ж. қаңтар – 2026 ж. </w:t>
            </w:r>
            <w:r w:rsidR="00953B02" w:rsidRPr="00933749">
              <w:rPr>
                <w:bCs/>
                <w:sz w:val="24"/>
                <w:szCs w:val="24"/>
              </w:rPr>
              <w:t>ж</w:t>
            </w:r>
            <w:r w:rsidRPr="007214DB">
              <w:rPr>
                <w:bCs/>
                <w:sz w:val="24"/>
                <w:szCs w:val="24"/>
              </w:rPr>
              <w:t>елтоқсан</w:t>
            </w:r>
            <w:r w:rsidR="00953B02">
              <w:rPr>
                <w:bCs/>
                <w:sz w:val="24"/>
                <w:szCs w:val="24"/>
              </w:rPr>
              <w:t xml:space="preserve"> </w:t>
            </w:r>
            <w:r w:rsidR="00953B02" w:rsidRPr="00933749">
              <w:rPr>
                <w:bCs/>
                <w:sz w:val="24"/>
                <w:szCs w:val="24"/>
              </w:rPr>
              <w:t>(орындалуда)</w:t>
            </w:r>
          </w:p>
        </w:tc>
      </w:tr>
    </w:tbl>
    <w:p w14:paraId="21E46214" w14:textId="77777777" w:rsidR="00470713" w:rsidRDefault="00470713" w:rsidP="00470713">
      <w:pPr>
        <w:pBdr>
          <w:top w:val="nil"/>
          <w:left w:val="nil"/>
          <w:bottom w:val="nil"/>
          <w:right w:val="nil"/>
          <w:between w:val="nil"/>
        </w:pBdr>
        <w:jc w:val="both"/>
        <w:rPr>
          <w:bCs/>
          <w:sz w:val="24"/>
          <w:szCs w:val="24"/>
        </w:rPr>
      </w:pPr>
    </w:p>
    <w:p w14:paraId="417DBD4F" w14:textId="0ECABC55" w:rsidR="00FA066F" w:rsidRPr="00FA066F" w:rsidRDefault="00FA066F" w:rsidP="00FA066F">
      <w:pPr>
        <w:pBdr>
          <w:top w:val="nil"/>
          <w:left w:val="nil"/>
          <w:bottom w:val="nil"/>
          <w:right w:val="nil"/>
          <w:between w:val="nil"/>
        </w:pBdr>
        <w:ind w:firstLine="567"/>
        <w:jc w:val="both"/>
        <w:rPr>
          <w:bCs/>
          <w:sz w:val="24"/>
          <w:szCs w:val="24"/>
        </w:rPr>
      </w:pPr>
      <w:r>
        <w:rPr>
          <w:bCs/>
          <w:sz w:val="24"/>
          <w:szCs w:val="24"/>
        </w:rPr>
        <w:t xml:space="preserve">Бұл </w:t>
      </w:r>
      <w:r w:rsidRPr="00FA066F">
        <w:rPr>
          <w:bCs/>
          <w:sz w:val="24"/>
          <w:szCs w:val="24"/>
        </w:rPr>
        <w:t xml:space="preserve">семестрлік есепте вариациялық кванттық </w:t>
      </w:r>
      <w:r w:rsidR="00FE4DA7">
        <w:rPr>
          <w:bCs/>
          <w:sz w:val="24"/>
          <w:szCs w:val="24"/>
        </w:rPr>
        <w:t>тізбектер</w:t>
      </w:r>
      <w:r w:rsidRPr="00FA066F">
        <w:rPr>
          <w:bCs/>
          <w:sz w:val="24"/>
          <w:szCs w:val="24"/>
        </w:rPr>
        <w:t xml:space="preserve"> негізіндегі кванттық машиналық оқыту алгоритмдерін зерттеу нәтижелері</w:t>
      </w:r>
      <w:r>
        <w:rPr>
          <w:bCs/>
          <w:sz w:val="24"/>
          <w:szCs w:val="24"/>
        </w:rPr>
        <w:t xml:space="preserve"> сип</w:t>
      </w:r>
      <w:r w:rsidR="00FE4DA7">
        <w:rPr>
          <w:bCs/>
          <w:sz w:val="24"/>
          <w:szCs w:val="24"/>
        </w:rPr>
        <w:t>а</w:t>
      </w:r>
      <w:r>
        <w:rPr>
          <w:bCs/>
          <w:sz w:val="24"/>
          <w:szCs w:val="24"/>
        </w:rPr>
        <w:t>тталған</w:t>
      </w:r>
      <w:r w:rsidRPr="00FA066F">
        <w:rPr>
          <w:bCs/>
          <w:sz w:val="24"/>
          <w:szCs w:val="24"/>
        </w:rPr>
        <w:t>. Жұмыстың негізгі бағыты</w:t>
      </w:r>
      <w:r>
        <w:rPr>
          <w:bCs/>
          <w:sz w:val="24"/>
          <w:szCs w:val="24"/>
        </w:rPr>
        <w:t xml:space="preserve"> </w:t>
      </w:r>
      <w:r w:rsidRPr="007214DB">
        <w:rPr>
          <w:bCs/>
          <w:sz w:val="24"/>
          <w:szCs w:val="24"/>
        </w:rPr>
        <w:t>–</w:t>
      </w:r>
      <w:r w:rsidRPr="00FA066F">
        <w:rPr>
          <w:bCs/>
          <w:sz w:val="24"/>
          <w:szCs w:val="24"/>
        </w:rPr>
        <w:t xml:space="preserve"> кванттық нейрондық желілерді оқыту үдерісінде кездесетін бедеу плато феноменін зерттеу болып табылады. Есепте вариациялық кванттық </w:t>
      </w:r>
      <w:r w:rsidR="00427E08">
        <w:rPr>
          <w:bCs/>
          <w:sz w:val="24"/>
          <w:szCs w:val="24"/>
        </w:rPr>
        <w:t>тізбек</w:t>
      </w:r>
      <w:r w:rsidRPr="00FA066F">
        <w:rPr>
          <w:bCs/>
          <w:sz w:val="24"/>
          <w:szCs w:val="24"/>
        </w:rPr>
        <w:t xml:space="preserve">ның архитектурасы қысқаша сипатталып, бедеу платолардың теориялық негіздері талданады, сондай-ақ бірнеше эксперименттік нәтижелер келтіріледі, оның ішінде McClean et al. және Cerezo et al. жұмыстарының репликациялары қамтылады </w:t>
      </w:r>
      <w:r w:rsidRPr="00723FD0">
        <w:rPr>
          <w:bCs/>
          <w:sz w:val="24"/>
          <w:szCs w:val="24"/>
        </w:rPr>
        <w:t>[1-2]</w:t>
      </w:r>
      <w:r w:rsidRPr="00FA066F">
        <w:rPr>
          <w:bCs/>
          <w:sz w:val="24"/>
          <w:szCs w:val="24"/>
        </w:rPr>
        <w:t>.</w:t>
      </w:r>
    </w:p>
    <w:p w14:paraId="5F7080D5" w14:textId="5759B282" w:rsidR="00FA066F" w:rsidRDefault="00FA066F" w:rsidP="00FA066F">
      <w:pPr>
        <w:pBdr>
          <w:top w:val="nil"/>
          <w:left w:val="nil"/>
          <w:bottom w:val="nil"/>
          <w:right w:val="nil"/>
          <w:between w:val="nil"/>
        </w:pBdr>
        <w:ind w:firstLine="567"/>
        <w:jc w:val="both"/>
        <w:rPr>
          <w:bCs/>
          <w:sz w:val="24"/>
          <w:szCs w:val="24"/>
        </w:rPr>
      </w:pPr>
      <w:r w:rsidRPr="00FA066F">
        <w:rPr>
          <w:bCs/>
          <w:sz w:val="24"/>
          <w:szCs w:val="24"/>
        </w:rPr>
        <w:t xml:space="preserve">Вариациялық кванттық </w:t>
      </w:r>
      <w:r w:rsidR="00723FD0">
        <w:rPr>
          <w:bCs/>
          <w:sz w:val="24"/>
          <w:szCs w:val="24"/>
        </w:rPr>
        <w:t>тізбек</w:t>
      </w:r>
      <w:r w:rsidRPr="00FA066F">
        <w:rPr>
          <w:bCs/>
          <w:sz w:val="24"/>
          <w:szCs w:val="24"/>
        </w:rPr>
        <w:t xml:space="preserve"> (Variational Quantum Circuit, VQC) </w:t>
      </w:r>
      <w:r w:rsidR="00723FD0" w:rsidRPr="00723FD0">
        <w:rPr>
          <w:bCs/>
          <w:sz w:val="24"/>
          <w:szCs w:val="24"/>
        </w:rPr>
        <w:t>–</w:t>
      </w:r>
      <w:r w:rsidRPr="00FA066F">
        <w:rPr>
          <w:bCs/>
          <w:sz w:val="24"/>
          <w:szCs w:val="24"/>
        </w:rPr>
        <w:t xml:space="preserve"> кванттық және классикалық есептеулерді біріктіретін гибридті архитектура. Оның жұмыс принципі бірнеше дәйекті блоктан тұрады. Алдымен кванттық компьютерде (QPU) бастапқы жағдай </w:t>
      </w:r>
      <m:oMath>
        <m:sSup>
          <m:sSupPr>
            <m:ctrlPr>
              <w:rPr>
                <w:rFonts w:ascii="Cambria Math" w:hAnsi="Cambria Math"/>
                <w:bCs/>
                <w:i/>
                <w:sz w:val="24"/>
                <w:szCs w:val="24"/>
              </w:rPr>
            </m:ctrlPr>
          </m:sSupPr>
          <m:e>
            <m:d>
              <m:dPr>
                <m:begChr m:val="|"/>
                <m:endChr m:val="⟩"/>
                <m:ctrlPr>
                  <w:rPr>
                    <w:rFonts w:ascii="Cambria Math" w:hAnsi="Cambria Math"/>
                    <w:bCs/>
                    <w:i/>
                    <w:sz w:val="24"/>
                    <w:szCs w:val="24"/>
                  </w:rPr>
                </m:ctrlPr>
              </m:dPr>
              <m:e>
                <m:r>
                  <w:rPr>
                    <w:rFonts w:ascii="Cambria Math" w:hAnsi="Cambria Math"/>
                    <w:sz w:val="24"/>
                    <w:szCs w:val="24"/>
                  </w:rPr>
                  <m:t>0</m:t>
                </m:r>
                <m:ctrlPr>
                  <w:rPr>
                    <w:rFonts w:ascii="Cambria Math" w:hAnsi="Cambria Math" w:cs="Cambria Math"/>
                    <w:bCs/>
                    <w:i/>
                    <w:sz w:val="24"/>
                    <w:szCs w:val="24"/>
                  </w:rPr>
                </m:ctrlPr>
              </m:e>
            </m:d>
            <m:ctrlPr>
              <w:rPr>
                <w:rFonts w:ascii="Cambria Math" w:hAnsi="Cambria Math" w:cs="Cambria Math"/>
                <w:bCs/>
                <w:i/>
                <w:sz w:val="24"/>
                <w:szCs w:val="24"/>
              </w:rPr>
            </m:ctrlPr>
          </m:e>
          <m:sup>
            <m:r>
              <w:rPr>
                <w:rFonts w:ascii="Cambria Math" w:hAnsi="Cambria Math" w:cs="Cambria Math"/>
                <w:sz w:val="24"/>
                <w:szCs w:val="24"/>
              </w:rPr>
              <m:t>⊗</m:t>
            </m:r>
            <m:r>
              <w:rPr>
                <w:rFonts w:ascii="Cambria Math" w:hAnsi="Cambria Math"/>
                <w:sz w:val="24"/>
                <w:szCs w:val="24"/>
              </w:rPr>
              <m:t>n</m:t>
            </m:r>
          </m:sup>
        </m:sSup>
      </m:oMath>
      <w:r w:rsidRPr="00FA066F">
        <w:rPr>
          <w:bCs/>
          <w:sz w:val="24"/>
          <w:szCs w:val="24"/>
        </w:rPr>
        <w:t xml:space="preserve"> дайындалады, содан кейін деректер </w:t>
      </w:r>
      <m:oMath>
        <m:r>
          <w:rPr>
            <w:rFonts w:ascii="Cambria Math" w:hAnsi="Cambria Math"/>
            <w:sz w:val="24"/>
            <w:szCs w:val="24"/>
          </w:rPr>
          <m:t>U(x)</m:t>
        </m:r>
      </m:oMath>
      <w:r w:rsidRPr="00FA066F">
        <w:rPr>
          <w:bCs/>
          <w:sz w:val="24"/>
          <w:szCs w:val="24"/>
        </w:rPr>
        <w:t xml:space="preserve"> операторы арқылы кодталып, кванттық күйге </w:t>
      </w:r>
      <m:oMath>
        <m:d>
          <m:dPr>
            <m:begChr m:val="|"/>
            <m:endChr m:val="⟩"/>
            <m:ctrlPr>
              <w:rPr>
                <w:rFonts w:ascii="Cambria Math" w:hAnsi="Cambria Math"/>
                <w:bCs/>
                <w:i/>
                <w:sz w:val="24"/>
                <w:szCs w:val="24"/>
              </w:rPr>
            </m:ctrlPr>
          </m:dPr>
          <m:e>
            <m:r>
              <w:rPr>
                <w:rFonts w:ascii="Cambria Math" w:hAnsi="Cambria Math"/>
                <w:sz w:val="24"/>
                <w:szCs w:val="24"/>
              </w:rPr>
              <m:t>ψ</m:t>
            </m:r>
            <m:d>
              <m:dPr>
                <m:ctrlPr>
                  <w:rPr>
                    <w:rFonts w:ascii="Cambria Math" w:hAnsi="Cambria Math"/>
                    <w:bCs/>
                    <w:i/>
                    <w:sz w:val="24"/>
                    <w:szCs w:val="24"/>
                  </w:rPr>
                </m:ctrlPr>
              </m:dPr>
              <m:e>
                <m:r>
                  <w:rPr>
                    <w:rFonts w:ascii="Cambria Math" w:hAnsi="Cambria Math"/>
                    <w:sz w:val="24"/>
                    <w:szCs w:val="24"/>
                  </w:rPr>
                  <m:t>x</m:t>
                </m:r>
              </m:e>
            </m:d>
            <m:ctrlPr>
              <w:rPr>
                <w:rFonts w:ascii="Cambria Math" w:hAnsi="Cambria Math" w:cs="Cambria Math"/>
                <w:bCs/>
                <w:i/>
                <w:sz w:val="24"/>
                <w:szCs w:val="24"/>
              </w:rPr>
            </m:ctrlPr>
          </m:e>
        </m:d>
      </m:oMath>
      <w:r w:rsidRPr="00FA066F">
        <w:rPr>
          <w:bCs/>
          <w:sz w:val="24"/>
          <w:szCs w:val="24"/>
        </w:rPr>
        <w:t xml:space="preserve"> түрлендіріледі. </w:t>
      </w:r>
      <w:r w:rsidR="001B0F66">
        <w:rPr>
          <w:bCs/>
          <w:sz w:val="24"/>
          <w:szCs w:val="24"/>
        </w:rPr>
        <w:t>П</w:t>
      </w:r>
      <w:r w:rsidRPr="00FA066F">
        <w:rPr>
          <w:bCs/>
          <w:sz w:val="24"/>
          <w:szCs w:val="24"/>
        </w:rPr>
        <w:t xml:space="preserve">араметрленген анзац </w:t>
      </w:r>
      <m:oMath>
        <m:r>
          <w:rPr>
            <w:rFonts w:ascii="Cambria Math" w:hAnsi="Cambria Math"/>
            <w:sz w:val="24"/>
            <w:szCs w:val="24"/>
          </w:rPr>
          <m:t>V(θ)</m:t>
        </m:r>
      </m:oMath>
      <w:r w:rsidRPr="00FA066F">
        <w:rPr>
          <w:bCs/>
          <w:sz w:val="24"/>
          <w:szCs w:val="24"/>
        </w:rPr>
        <w:t xml:space="preserve"> оқытылатын қақпалары бар блок</w:t>
      </w:r>
      <w:r w:rsidR="001B0F66">
        <w:rPr>
          <w:bCs/>
          <w:sz w:val="24"/>
          <w:szCs w:val="24"/>
        </w:rPr>
        <w:t xml:space="preserve"> </w:t>
      </w:r>
      <w:r w:rsidRPr="00FA066F">
        <w:rPr>
          <w:bCs/>
          <w:sz w:val="24"/>
          <w:szCs w:val="24"/>
        </w:rPr>
        <w:t xml:space="preserve">қолданылады. Өлшеу нәтижесі </w:t>
      </w:r>
      <m:oMath>
        <m:r>
          <w:rPr>
            <w:rFonts w:ascii="Cambria Math" w:hAnsi="Cambria Math" w:cs="Cambria Math"/>
            <w:sz w:val="24"/>
            <w:szCs w:val="24"/>
          </w:rPr>
          <m:t>⟨</m:t>
        </m:r>
        <m:r>
          <w:rPr>
            <w:rFonts w:ascii="Cambria Math" w:hAnsi="Cambria Math"/>
            <w:sz w:val="24"/>
            <w:szCs w:val="24"/>
          </w:rPr>
          <m:t>O</m:t>
        </m:r>
        <m:r>
          <w:rPr>
            <w:rFonts w:ascii="Cambria Math" w:hAnsi="Cambria Math" w:cs="Cambria Math"/>
            <w:sz w:val="24"/>
            <w:szCs w:val="24"/>
          </w:rPr>
          <m:t>⟩</m:t>
        </m:r>
        <m:r>
          <w:rPr>
            <w:rFonts w:ascii="Cambria Math" w:hAnsi="Cambria Math"/>
            <w:sz w:val="24"/>
            <w:szCs w:val="24"/>
          </w:rPr>
          <m:t xml:space="preserve"> = </m:t>
        </m:r>
        <m:d>
          <m:dPr>
            <m:begChr m:val="⟨"/>
            <m:endChr m:val="⟩"/>
            <m:ctrlPr>
              <w:rPr>
                <w:rFonts w:ascii="Cambria Math" w:hAnsi="Cambria Math" w:cs="Cambria Math"/>
                <w:bCs/>
                <w:i/>
                <w:sz w:val="24"/>
                <w:szCs w:val="24"/>
              </w:rPr>
            </m:ctrlPr>
          </m:dPr>
          <m:e>
            <m:r>
              <w:rPr>
                <w:rFonts w:ascii="Cambria Math" w:hAnsi="Cambria Math"/>
                <w:sz w:val="24"/>
                <w:szCs w:val="24"/>
              </w:rPr>
              <m:t>ψ</m:t>
            </m:r>
            <m:d>
              <m:dPr>
                <m:begChr m:val="|"/>
                <m:endChr m:val="|"/>
                <m:ctrlPr>
                  <w:rPr>
                    <w:rFonts w:ascii="Cambria Math" w:hAnsi="Cambria Math"/>
                    <w:bCs/>
                    <w:i/>
                    <w:sz w:val="24"/>
                    <w:szCs w:val="24"/>
                  </w:rPr>
                </m:ctrlPr>
              </m:dPr>
              <m:e>
                <m:r>
                  <w:rPr>
                    <w:rFonts w:ascii="Cambria Math" w:hAnsi="Cambria Math"/>
                    <w:sz w:val="24"/>
                    <w:szCs w:val="24"/>
                  </w:rPr>
                  <m:t>O</m:t>
                </m:r>
              </m:e>
            </m:d>
            <m:r>
              <w:rPr>
                <w:rFonts w:ascii="Cambria Math" w:hAnsi="Cambria Math"/>
                <w:sz w:val="24"/>
                <w:szCs w:val="24"/>
              </w:rPr>
              <m:t>ψ</m:t>
            </m:r>
          </m:e>
        </m:d>
      </m:oMath>
      <w:r w:rsidR="001B0F66">
        <w:rPr>
          <w:bCs/>
          <w:sz w:val="24"/>
          <w:szCs w:val="24"/>
        </w:rPr>
        <w:t xml:space="preserve"> </w:t>
      </w:r>
      <w:r w:rsidRPr="00FA066F">
        <w:rPr>
          <w:bCs/>
          <w:sz w:val="24"/>
          <w:szCs w:val="24"/>
        </w:rPr>
        <w:t xml:space="preserve">классикалық компьютерге (CPU) жіберіледі, онда шығын функциясы </w:t>
      </w:r>
      <m:oMath>
        <m:r>
          <w:rPr>
            <w:rFonts w:ascii="Cambria Math" w:hAnsi="Cambria Math"/>
            <w:sz w:val="24"/>
            <w:szCs w:val="24"/>
          </w:rPr>
          <m:t>C(θ)</m:t>
        </m:r>
      </m:oMath>
      <w:r w:rsidRPr="00FA066F">
        <w:rPr>
          <w:bCs/>
          <w:sz w:val="24"/>
          <w:szCs w:val="24"/>
        </w:rPr>
        <w:t xml:space="preserve"> есептеліп, градиенттік түсу әдісі арқылы параметрлер </w:t>
      </w:r>
      <m:oMath>
        <m:r>
          <w:rPr>
            <w:rFonts w:ascii="Cambria Math" w:hAnsi="Cambria Math"/>
            <w:sz w:val="24"/>
            <w:szCs w:val="24"/>
          </w:rPr>
          <m:t>θ ← θ - α</m:t>
        </m:r>
        <m:r>
          <w:rPr>
            <w:rFonts w:ascii="Cambria Math" w:hAnsi="Cambria Math" w:cs="Cambria Math"/>
            <w:sz w:val="24"/>
            <w:szCs w:val="24"/>
          </w:rPr>
          <m:t>∇</m:t>
        </m:r>
        <m:r>
          <w:rPr>
            <w:rFonts w:ascii="Cambria Math" w:hAnsi="Cambria Math"/>
            <w:sz w:val="24"/>
            <w:szCs w:val="24"/>
          </w:rPr>
          <m:t>C</m:t>
        </m:r>
        <m:d>
          <m:dPr>
            <m:ctrlPr>
              <w:rPr>
                <w:rFonts w:ascii="Cambria Math" w:hAnsi="Cambria Math"/>
                <w:bCs/>
                <w:i/>
                <w:sz w:val="24"/>
                <w:szCs w:val="24"/>
              </w:rPr>
            </m:ctrlPr>
          </m:dPr>
          <m:e>
            <m:r>
              <w:rPr>
                <w:rFonts w:ascii="Cambria Math" w:hAnsi="Cambria Math"/>
                <w:sz w:val="24"/>
                <w:szCs w:val="24"/>
              </w:rPr>
              <m:t>θ</m:t>
            </m:r>
          </m:e>
        </m:d>
      </m:oMath>
      <w:r w:rsidRPr="00FA066F">
        <w:rPr>
          <w:bCs/>
          <w:sz w:val="24"/>
          <w:szCs w:val="24"/>
        </w:rPr>
        <w:t xml:space="preserve"> жаңартылады. Осы гибридті цикл модельді оқыту барысында қайталанып орындалады. VQC архитектурасының жалпы сызбасы 1-суретте көрсетілген.</w:t>
      </w:r>
    </w:p>
    <w:p w14:paraId="5C8B0232" w14:textId="77777777" w:rsidR="001B0F66" w:rsidRDefault="001B0F66" w:rsidP="00FA066F">
      <w:pPr>
        <w:pBdr>
          <w:top w:val="nil"/>
          <w:left w:val="nil"/>
          <w:bottom w:val="nil"/>
          <w:right w:val="nil"/>
          <w:between w:val="nil"/>
        </w:pBdr>
        <w:ind w:firstLine="567"/>
        <w:jc w:val="both"/>
        <w:rPr>
          <w:bCs/>
          <w:sz w:val="24"/>
          <w:szCs w:val="24"/>
        </w:rPr>
      </w:pPr>
    </w:p>
    <w:p w14:paraId="37485284" w14:textId="5B4741F8" w:rsidR="001B0F66" w:rsidRPr="00FA066F" w:rsidRDefault="001B0F66" w:rsidP="001B0F66">
      <w:pPr>
        <w:pBdr>
          <w:top w:val="nil"/>
          <w:left w:val="nil"/>
          <w:bottom w:val="nil"/>
          <w:right w:val="nil"/>
          <w:between w:val="nil"/>
        </w:pBdr>
        <w:jc w:val="center"/>
        <w:rPr>
          <w:bCs/>
          <w:sz w:val="24"/>
          <w:szCs w:val="24"/>
        </w:rPr>
      </w:pPr>
      <w:r>
        <w:rPr>
          <w:noProof/>
        </w:rPr>
        <w:lastRenderedPageBreak/>
        <w:drawing>
          <wp:inline distT="0" distB="0" distL="0" distR="0" wp14:anchorId="57BAAD38" wp14:editId="5FFBFDA6">
            <wp:extent cx="5939790" cy="1138555"/>
            <wp:effectExtent l="0" t="0" r="0" b="7620"/>
            <wp:docPr id="17372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8724" name=""/>
                    <pic:cNvPicPr/>
                  </pic:nvPicPr>
                  <pic:blipFill>
                    <a:blip r:embed="rId11"/>
                    <a:stretch>
                      <a:fillRect/>
                    </a:stretch>
                  </pic:blipFill>
                  <pic:spPr>
                    <a:xfrm>
                      <a:off x="0" y="0"/>
                      <a:ext cx="5939790" cy="1138555"/>
                    </a:xfrm>
                    <a:prstGeom prst="rect">
                      <a:avLst/>
                    </a:prstGeom>
                  </pic:spPr>
                </pic:pic>
              </a:graphicData>
            </a:graphic>
          </wp:inline>
        </w:drawing>
      </w:r>
    </w:p>
    <w:p w14:paraId="7A0B4464" w14:textId="4ADD1F1B" w:rsidR="00FA066F" w:rsidRPr="00FA066F" w:rsidRDefault="00FA066F" w:rsidP="001B0F66">
      <w:pPr>
        <w:pBdr>
          <w:top w:val="nil"/>
          <w:left w:val="nil"/>
          <w:bottom w:val="nil"/>
          <w:right w:val="nil"/>
          <w:between w:val="nil"/>
        </w:pBdr>
        <w:jc w:val="center"/>
        <w:rPr>
          <w:bCs/>
          <w:sz w:val="24"/>
          <w:szCs w:val="24"/>
          <w:lang w:val="ru-RU"/>
        </w:rPr>
      </w:pPr>
      <w:r w:rsidRPr="00FA066F">
        <w:rPr>
          <w:bCs/>
          <w:sz w:val="24"/>
          <w:szCs w:val="24"/>
          <w:lang w:val="ru-RU"/>
        </w:rPr>
        <w:t xml:space="preserve">Сурет 1. Вариациялық кванттық </w:t>
      </w:r>
      <w:r w:rsidR="00427E08">
        <w:rPr>
          <w:bCs/>
          <w:sz w:val="24"/>
          <w:szCs w:val="24"/>
          <w:lang w:val="ru-RU"/>
        </w:rPr>
        <w:t>тізбек</w:t>
      </w:r>
      <w:r w:rsidRPr="00FA066F">
        <w:rPr>
          <w:bCs/>
          <w:sz w:val="24"/>
          <w:szCs w:val="24"/>
          <w:lang w:val="ru-RU"/>
        </w:rPr>
        <w:t>ның архитектурасы.</w:t>
      </w:r>
    </w:p>
    <w:p w14:paraId="5E63AA16" w14:textId="77777777" w:rsidR="001B0F66" w:rsidRDefault="001B0F66" w:rsidP="00FA066F">
      <w:pPr>
        <w:pBdr>
          <w:top w:val="nil"/>
          <w:left w:val="nil"/>
          <w:bottom w:val="nil"/>
          <w:right w:val="nil"/>
          <w:between w:val="nil"/>
        </w:pBdr>
        <w:ind w:firstLine="567"/>
        <w:jc w:val="both"/>
        <w:rPr>
          <w:bCs/>
          <w:sz w:val="24"/>
          <w:szCs w:val="24"/>
          <w:lang w:val="ru-RU"/>
        </w:rPr>
      </w:pPr>
    </w:p>
    <w:p w14:paraId="7A89B11E" w14:textId="44CE95EA" w:rsidR="00FA066F" w:rsidRPr="00FA066F" w:rsidRDefault="00FA066F" w:rsidP="00FA066F">
      <w:pPr>
        <w:pBdr>
          <w:top w:val="nil"/>
          <w:left w:val="nil"/>
          <w:bottom w:val="nil"/>
          <w:right w:val="nil"/>
          <w:between w:val="nil"/>
        </w:pBdr>
        <w:ind w:firstLine="567"/>
        <w:jc w:val="both"/>
        <w:rPr>
          <w:bCs/>
          <w:sz w:val="24"/>
          <w:szCs w:val="24"/>
          <w:lang w:val="ru-RU"/>
        </w:rPr>
      </w:pPr>
      <w:r w:rsidRPr="00FA066F">
        <w:rPr>
          <w:bCs/>
          <w:sz w:val="24"/>
          <w:szCs w:val="24"/>
          <w:lang w:val="ru-RU"/>
        </w:rPr>
        <w:t xml:space="preserve">Бедеу плато </w:t>
      </w:r>
      <w:r w:rsidR="001B0F66">
        <w:rPr>
          <w:bCs/>
          <w:sz w:val="24"/>
          <w:szCs w:val="24"/>
          <w:lang w:val="ru-RU"/>
        </w:rPr>
        <w:t>–</w:t>
      </w:r>
      <w:r w:rsidRPr="00FA066F">
        <w:rPr>
          <w:bCs/>
          <w:sz w:val="24"/>
          <w:szCs w:val="24"/>
          <w:lang w:val="ru-RU"/>
        </w:rPr>
        <w:t xml:space="preserve"> кванттық нейрондық желілерді оқыту кезінде кездесетін маңызды</w:t>
      </w:r>
      <w:r w:rsidR="001B0F66">
        <w:rPr>
          <w:bCs/>
          <w:sz w:val="24"/>
          <w:szCs w:val="24"/>
          <w:lang w:val="ru-RU"/>
        </w:rPr>
        <w:t xml:space="preserve"> фундаменталды</w:t>
      </w:r>
      <w:r w:rsidRPr="00FA066F">
        <w:rPr>
          <w:bCs/>
          <w:sz w:val="24"/>
          <w:szCs w:val="24"/>
          <w:lang w:val="ru-RU"/>
        </w:rPr>
        <w:t xml:space="preserve"> </w:t>
      </w:r>
      <w:r w:rsidR="001B0F66">
        <w:rPr>
          <w:bCs/>
          <w:sz w:val="24"/>
          <w:szCs w:val="24"/>
          <w:lang w:val="ru-RU"/>
        </w:rPr>
        <w:t>проблема</w:t>
      </w:r>
      <w:r w:rsidRPr="00FA066F">
        <w:rPr>
          <w:bCs/>
          <w:sz w:val="24"/>
          <w:szCs w:val="24"/>
          <w:lang w:val="ru-RU"/>
        </w:rPr>
        <w:t>, онда шығын функциясының градиенті кубиттер санының артуымен экспоненциалды түрде нөлге жақындайды. Бұл құбылыс оңтайландырушы алгоритмдерге параметрлер кеңістігіндегі бағытты анықтауды мүмкін етпейді, нәтижесінде оқыту үдерісі тоқырайды.</w:t>
      </w:r>
    </w:p>
    <w:p w14:paraId="0F5CC356" w14:textId="79AE1CEC" w:rsidR="00FA066F" w:rsidRDefault="00FA066F" w:rsidP="00FA066F">
      <w:pPr>
        <w:pBdr>
          <w:top w:val="nil"/>
          <w:left w:val="nil"/>
          <w:bottom w:val="nil"/>
          <w:right w:val="nil"/>
          <w:between w:val="nil"/>
        </w:pBdr>
        <w:ind w:firstLine="567"/>
        <w:jc w:val="both"/>
        <w:rPr>
          <w:bCs/>
          <w:sz w:val="24"/>
          <w:szCs w:val="24"/>
          <w:lang w:val="ru-RU"/>
        </w:rPr>
      </w:pPr>
      <w:r w:rsidRPr="00FA066F">
        <w:rPr>
          <w:bCs/>
          <w:sz w:val="24"/>
          <w:szCs w:val="24"/>
          <w:lang w:val="en-US"/>
        </w:rPr>
        <w:t>McClean</w:t>
      </w:r>
      <w:r w:rsidRPr="00FA066F">
        <w:rPr>
          <w:bCs/>
          <w:sz w:val="24"/>
          <w:szCs w:val="24"/>
          <w:lang w:val="ru-RU"/>
        </w:rPr>
        <w:t xml:space="preserve"> </w:t>
      </w:r>
      <w:r w:rsidRPr="00FA066F">
        <w:rPr>
          <w:bCs/>
          <w:sz w:val="24"/>
          <w:szCs w:val="24"/>
          <w:lang w:val="en-US"/>
        </w:rPr>
        <w:t>et</w:t>
      </w:r>
      <w:r w:rsidRPr="00FA066F">
        <w:rPr>
          <w:bCs/>
          <w:sz w:val="24"/>
          <w:szCs w:val="24"/>
          <w:lang w:val="ru-RU"/>
        </w:rPr>
        <w:t xml:space="preserve"> </w:t>
      </w:r>
      <w:r w:rsidRPr="00FA066F">
        <w:rPr>
          <w:bCs/>
          <w:sz w:val="24"/>
          <w:szCs w:val="24"/>
          <w:lang w:val="en-US"/>
        </w:rPr>
        <w:t>al</w:t>
      </w:r>
      <w:r w:rsidRPr="00FA066F">
        <w:rPr>
          <w:bCs/>
          <w:sz w:val="24"/>
          <w:szCs w:val="24"/>
          <w:lang w:val="ru-RU"/>
        </w:rPr>
        <w:t xml:space="preserve">. [1] жұмысында градиент дисперсиясының кубиттер санына тәуелділігі теориялық және эксперименттік түрде дәлелденген. Атап айтқанда, 28 кубитті </w:t>
      </w:r>
      <w:r w:rsidR="00427E08">
        <w:rPr>
          <w:bCs/>
          <w:sz w:val="24"/>
          <w:szCs w:val="24"/>
          <w:lang w:val="ru-RU"/>
        </w:rPr>
        <w:t>тізбек</w:t>
      </w:r>
      <w:r w:rsidRPr="00FA066F">
        <w:rPr>
          <w:bCs/>
          <w:sz w:val="24"/>
          <w:szCs w:val="24"/>
          <w:lang w:val="ru-RU"/>
        </w:rPr>
        <w:t xml:space="preserve">дағы дисперсия 2 кубитті </w:t>
      </w:r>
      <w:r w:rsidR="00427E08">
        <w:rPr>
          <w:bCs/>
          <w:sz w:val="24"/>
          <w:szCs w:val="24"/>
          <w:lang w:val="ru-RU"/>
        </w:rPr>
        <w:t>тізбек</w:t>
      </w:r>
      <w:r w:rsidRPr="00FA066F">
        <w:rPr>
          <w:bCs/>
          <w:sz w:val="24"/>
          <w:szCs w:val="24"/>
          <w:lang w:val="ru-RU"/>
        </w:rPr>
        <w:t xml:space="preserve">мен салыстырғанда теориялық тұрғыдан шамамен 10 миллион есе кіші болуы мүмкін. Градиент дисперсиясының кубиттер санына қарай логарифмдік </w:t>
      </w:r>
      <w:r w:rsidR="001B0F66">
        <w:rPr>
          <w:bCs/>
          <w:sz w:val="24"/>
          <w:szCs w:val="24"/>
          <w:lang w:val="ru-RU"/>
        </w:rPr>
        <w:t>өлшемде</w:t>
      </w:r>
      <w:r w:rsidRPr="00FA066F">
        <w:rPr>
          <w:bCs/>
          <w:sz w:val="24"/>
          <w:szCs w:val="24"/>
          <w:lang w:val="ru-RU"/>
        </w:rPr>
        <w:t xml:space="preserve"> экспоненциалды азаюы 2-суретте бейнеленген.</w:t>
      </w:r>
    </w:p>
    <w:p w14:paraId="4CDE9D01" w14:textId="77777777" w:rsidR="001B0F66" w:rsidRDefault="001B0F66" w:rsidP="001B0F66">
      <w:pPr>
        <w:pBdr>
          <w:top w:val="nil"/>
          <w:left w:val="nil"/>
          <w:bottom w:val="nil"/>
          <w:right w:val="nil"/>
          <w:between w:val="nil"/>
        </w:pBdr>
        <w:jc w:val="both"/>
        <w:rPr>
          <w:bCs/>
          <w:sz w:val="24"/>
          <w:szCs w:val="24"/>
          <w:lang w:val="ru-RU"/>
        </w:rPr>
      </w:pPr>
    </w:p>
    <w:p w14:paraId="35C1D314" w14:textId="1B65A223" w:rsidR="001B0F66" w:rsidRPr="00FA066F" w:rsidRDefault="001B0F66" w:rsidP="001B0F66">
      <w:pPr>
        <w:pBdr>
          <w:top w:val="nil"/>
          <w:left w:val="nil"/>
          <w:bottom w:val="nil"/>
          <w:right w:val="nil"/>
          <w:between w:val="nil"/>
        </w:pBdr>
        <w:jc w:val="center"/>
        <w:rPr>
          <w:bCs/>
          <w:sz w:val="24"/>
          <w:szCs w:val="24"/>
          <w:lang w:val="ru-RU"/>
        </w:rPr>
      </w:pPr>
      <w:r w:rsidRPr="001B0F66">
        <w:rPr>
          <w:bCs/>
          <w:noProof/>
          <w:sz w:val="24"/>
          <w:szCs w:val="24"/>
        </w:rPr>
        <w:drawing>
          <wp:inline distT="0" distB="0" distL="0" distR="0" wp14:anchorId="2509D75B" wp14:editId="481DDDD6">
            <wp:extent cx="2214150" cy="1977390"/>
            <wp:effectExtent l="19050" t="19050" r="15240" b="22860"/>
            <wp:docPr id="15" name="Content Placeholder 14">
              <a:extLst xmlns:a="http://schemas.openxmlformats.org/drawingml/2006/main">
                <a:ext uri="{FF2B5EF4-FFF2-40B4-BE49-F238E27FC236}">
                  <a16:creationId xmlns:a16="http://schemas.microsoft.com/office/drawing/2014/main" id="{4D6DB94E-1A88-1252-8D6F-716C63EF23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a:extLst>
                        <a:ext uri="{FF2B5EF4-FFF2-40B4-BE49-F238E27FC236}">
                          <a16:creationId xmlns:a16="http://schemas.microsoft.com/office/drawing/2014/main" id="{4D6DB94E-1A88-1252-8D6F-716C63EF2397}"/>
                        </a:ext>
                      </a:extLst>
                    </pic:cNvPr>
                    <pic:cNvPicPr>
                      <a:picLocks noGrp="1" noChangeAspect="1"/>
                    </pic:cNvPicPr>
                  </pic:nvPicPr>
                  <pic:blipFill>
                    <a:blip r:embed="rId12"/>
                    <a:stretch/>
                  </pic:blipFill>
                  <pic:spPr>
                    <a:xfrm>
                      <a:off x="0" y="0"/>
                      <a:ext cx="2219894" cy="1982520"/>
                    </a:xfrm>
                    <a:prstGeom prst="rect">
                      <a:avLst/>
                    </a:prstGeom>
                    <a:ln>
                      <a:solidFill>
                        <a:schemeClr val="tx1"/>
                      </a:solidFill>
                    </a:ln>
                  </pic:spPr>
                </pic:pic>
              </a:graphicData>
            </a:graphic>
          </wp:inline>
        </w:drawing>
      </w:r>
    </w:p>
    <w:p w14:paraId="74BE8265" w14:textId="3815DDD5" w:rsidR="00FA066F" w:rsidRPr="00FA066F" w:rsidRDefault="00FA066F" w:rsidP="001B0F66">
      <w:pPr>
        <w:pBdr>
          <w:top w:val="nil"/>
          <w:left w:val="nil"/>
          <w:bottom w:val="nil"/>
          <w:right w:val="nil"/>
          <w:between w:val="nil"/>
        </w:pBdr>
        <w:jc w:val="center"/>
        <w:rPr>
          <w:bCs/>
          <w:sz w:val="24"/>
          <w:szCs w:val="24"/>
          <w:lang w:val="ru-RU"/>
        </w:rPr>
      </w:pPr>
      <w:r w:rsidRPr="00FA066F">
        <w:rPr>
          <w:bCs/>
          <w:sz w:val="24"/>
          <w:szCs w:val="24"/>
          <w:lang w:val="ru-RU"/>
        </w:rPr>
        <w:t>Сурет 2. Градиент дисперсиясының кубиттер санына тәуелділігі [1].</w:t>
      </w:r>
    </w:p>
    <w:p w14:paraId="74B0418E" w14:textId="77777777" w:rsidR="00015920" w:rsidRPr="00F111CF" w:rsidRDefault="00015920" w:rsidP="00015920">
      <w:pPr>
        <w:pBdr>
          <w:top w:val="nil"/>
          <w:left w:val="nil"/>
          <w:bottom w:val="nil"/>
          <w:right w:val="nil"/>
          <w:between w:val="nil"/>
        </w:pBdr>
        <w:jc w:val="both"/>
        <w:rPr>
          <w:bCs/>
          <w:sz w:val="24"/>
          <w:szCs w:val="24"/>
          <w:lang w:val="ru-RU"/>
        </w:rPr>
      </w:pPr>
    </w:p>
    <w:p w14:paraId="357C90C5" w14:textId="77777777" w:rsidR="001A7018" w:rsidRDefault="006B5FFA" w:rsidP="00015920">
      <w:pPr>
        <w:pBdr>
          <w:top w:val="nil"/>
          <w:left w:val="nil"/>
          <w:bottom w:val="nil"/>
          <w:right w:val="nil"/>
          <w:between w:val="nil"/>
        </w:pBdr>
        <w:ind w:firstLine="720"/>
        <w:jc w:val="both"/>
        <w:rPr>
          <w:bCs/>
          <w:sz w:val="24"/>
          <w:szCs w:val="24"/>
        </w:rPr>
      </w:pPr>
      <w:r w:rsidRPr="006B5FFA">
        <w:rPr>
          <w:b/>
          <w:sz w:val="24"/>
          <w:szCs w:val="24"/>
        </w:rPr>
        <w:t>Бедеу плато визуализациясы.</w:t>
      </w:r>
      <w:r>
        <w:rPr>
          <w:bCs/>
          <w:sz w:val="24"/>
          <w:szCs w:val="24"/>
        </w:rPr>
        <w:t xml:space="preserve"> </w:t>
      </w:r>
    </w:p>
    <w:p w14:paraId="47E5A8E2" w14:textId="1CEFC59B" w:rsidR="00015920" w:rsidRPr="00F111CF" w:rsidRDefault="00015920" w:rsidP="00015920">
      <w:pPr>
        <w:pBdr>
          <w:top w:val="nil"/>
          <w:left w:val="nil"/>
          <w:bottom w:val="nil"/>
          <w:right w:val="nil"/>
          <w:between w:val="nil"/>
        </w:pBdr>
        <w:ind w:firstLine="720"/>
        <w:jc w:val="both"/>
        <w:rPr>
          <w:bCs/>
          <w:sz w:val="24"/>
          <w:szCs w:val="24"/>
        </w:rPr>
      </w:pPr>
      <w:r w:rsidRPr="001A7018">
        <w:rPr>
          <w:bCs/>
          <w:sz w:val="24"/>
          <w:szCs w:val="24"/>
        </w:rPr>
        <w:t xml:space="preserve">Бедеу платоның пайда болу шартын интуитивті түрде түсіну мақсатында қарапайым жүйеде шығын функциясының ландшафты зерттелді. </w:t>
      </w:r>
      <w:r w:rsidRPr="00F111CF">
        <w:rPr>
          <w:bCs/>
          <w:sz w:val="24"/>
          <w:szCs w:val="24"/>
        </w:rPr>
        <w:t xml:space="preserve">3-суретте осы тәжірибеде қолданылған 2-кубитті кванттық </w:t>
      </w:r>
      <w:r>
        <w:rPr>
          <w:bCs/>
          <w:sz w:val="24"/>
          <w:szCs w:val="24"/>
        </w:rPr>
        <w:t>тізбек</w:t>
      </w:r>
      <w:r w:rsidRPr="00F111CF">
        <w:rPr>
          <w:bCs/>
          <w:sz w:val="24"/>
          <w:szCs w:val="24"/>
        </w:rPr>
        <w:t xml:space="preserve"> бейнеленген, онда әр кубитке екі RY қақпасы және кубиттер арасындағы CNOT қақпасы қолданылған.</w:t>
      </w:r>
    </w:p>
    <w:p w14:paraId="52A9042A" w14:textId="77777777" w:rsidR="00427E08" w:rsidRPr="00F111CF" w:rsidRDefault="00427E08" w:rsidP="00427E08">
      <w:pPr>
        <w:pBdr>
          <w:top w:val="nil"/>
          <w:left w:val="nil"/>
          <w:bottom w:val="nil"/>
          <w:right w:val="nil"/>
          <w:between w:val="nil"/>
        </w:pBdr>
        <w:jc w:val="center"/>
        <w:rPr>
          <w:bCs/>
          <w:sz w:val="24"/>
          <w:szCs w:val="24"/>
        </w:rPr>
      </w:pPr>
    </w:p>
    <w:p w14:paraId="3262FB7D" w14:textId="4077C1D8" w:rsidR="00427E08" w:rsidRDefault="00427E08" w:rsidP="00427E08">
      <w:pPr>
        <w:pBdr>
          <w:top w:val="nil"/>
          <w:left w:val="nil"/>
          <w:bottom w:val="nil"/>
          <w:right w:val="nil"/>
          <w:between w:val="nil"/>
        </w:pBdr>
        <w:jc w:val="center"/>
        <w:rPr>
          <w:bCs/>
          <w:sz w:val="24"/>
          <w:szCs w:val="24"/>
          <w:lang w:val="ru-RU"/>
        </w:rPr>
      </w:pPr>
      <w:r>
        <w:rPr>
          <w:noProof/>
        </w:rPr>
        <w:drawing>
          <wp:inline distT="0" distB="0" distL="0" distR="0" wp14:anchorId="4D543FE1" wp14:editId="3EFE8F66">
            <wp:extent cx="3261360" cy="1027788"/>
            <wp:effectExtent l="0" t="0" r="0" b="1270"/>
            <wp:docPr id="45009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95654" name=""/>
                    <pic:cNvPicPr/>
                  </pic:nvPicPr>
                  <pic:blipFill>
                    <a:blip r:embed="rId13"/>
                    <a:stretch>
                      <a:fillRect/>
                    </a:stretch>
                  </pic:blipFill>
                  <pic:spPr>
                    <a:xfrm>
                      <a:off x="0" y="0"/>
                      <a:ext cx="3284063" cy="1034942"/>
                    </a:xfrm>
                    <a:prstGeom prst="rect">
                      <a:avLst/>
                    </a:prstGeom>
                  </pic:spPr>
                </pic:pic>
              </a:graphicData>
            </a:graphic>
          </wp:inline>
        </w:drawing>
      </w:r>
    </w:p>
    <w:p w14:paraId="508CCE8D" w14:textId="19F0351B" w:rsidR="00015920" w:rsidRPr="00015920" w:rsidRDefault="00015920" w:rsidP="00427E08">
      <w:pPr>
        <w:pBdr>
          <w:top w:val="nil"/>
          <w:left w:val="nil"/>
          <w:bottom w:val="nil"/>
          <w:right w:val="nil"/>
          <w:between w:val="nil"/>
        </w:pBdr>
        <w:jc w:val="center"/>
        <w:rPr>
          <w:bCs/>
          <w:sz w:val="24"/>
          <w:szCs w:val="24"/>
          <w:lang w:val="ru-RU"/>
        </w:rPr>
      </w:pPr>
      <w:r w:rsidRPr="00015920">
        <w:rPr>
          <w:bCs/>
          <w:sz w:val="24"/>
          <w:szCs w:val="24"/>
          <w:lang w:val="ru-RU"/>
        </w:rPr>
        <w:t xml:space="preserve">Сурет 3. 2-кубитті вариациялық кванттық </w:t>
      </w:r>
      <w:r w:rsidR="00427E08">
        <w:rPr>
          <w:bCs/>
          <w:sz w:val="24"/>
          <w:szCs w:val="24"/>
          <w:lang w:val="ru-RU"/>
        </w:rPr>
        <w:t>тізбек</w:t>
      </w:r>
      <w:r w:rsidRPr="00015920">
        <w:rPr>
          <w:bCs/>
          <w:sz w:val="24"/>
          <w:szCs w:val="24"/>
          <w:lang w:val="ru-RU"/>
        </w:rPr>
        <w:t>.</w:t>
      </w:r>
    </w:p>
    <w:p w14:paraId="44DCD901" w14:textId="5FFF142B" w:rsidR="00015920" w:rsidRDefault="00015920" w:rsidP="00561105">
      <w:pPr>
        <w:pBdr>
          <w:top w:val="nil"/>
          <w:left w:val="nil"/>
          <w:bottom w:val="nil"/>
          <w:right w:val="nil"/>
          <w:between w:val="nil"/>
        </w:pBdr>
        <w:ind w:firstLine="720"/>
        <w:jc w:val="both"/>
        <w:rPr>
          <w:bCs/>
          <w:sz w:val="24"/>
          <w:szCs w:val="24"/>
          <w:lang w:val="ru-RU"/>
        </w:rPr>
      </w:pPr>
      <w:r w:rsidRPr="00015920">
        <w:rPr>
          <w:bCs/>
          <w:sz w:val="24"/>
          <w:szCs w:val="24"/>
          <w:lang w:val="ru-RU"/>
        </w:rPr>
        <w:t xml:space="preserve">Бұл жүйеде тек екі оқытылатын параметр бар: </w:t>
      </w:r>
      <m:oMath>
        <m:r>
          <w:rPr>
            <w:rFonts w:ascii="Cambria Math" w:hAnsi="Cambria Math"/>
            <w:sz w:val="24"/>
            <w:szCs w:val="24"/>
            <w:lang w:val="en-US"/>
          </w:rPr>
          <m:t>θ</m:t>
        </m:r>
        <m:r>
          <w:rPr>
            <w:rFonts w:ascii="Cambria Math" w:hAnsi="Cambria Math"/>
            <w:sz w:val="24"/>
            <w:szCs w:val="24"/>
            <w:lang w:val="ru-RU"/>
          </w:rPr>
          <m:t>₀</m:t>
        </m:r>
      </m:oMath>
      <w:r w:rsidRPr="00015920">
        <w:rPr>
          <w:bCs/>
          <w:sz w:val="24"/>
          <w:szCs w:val="24"/>
          <w:lang w:val="ru-RU"/>
        </w:rPr>
        <w:t xml:space="preserve"> және </w:t>
      </w:r>
      <m:oMath>
        <m:r>
          <w:rPr>
            <w:rFonts w:ascii="Cambria Math" w:hAnsi="Cambria Math"/>
            <w:sz w:val="24"/>
            <w:szCs w:val="24"/>
            <w:lang w:val="en-US"/>
          </w:rPr>
          <m:t>θ</m:t>
        </m:r>
        <m:r>
          <w:rPr>
            <w:rFonts w:ascii="Cambria Math" w:hAnsi="Cambria Math"/>
            <w:sz w:val="24"/>
            <w:szCs w:val="24"/>
            <w:lang w:val="ru-RU"/>
          </w:rPr>
          <m:t>₁</m:t>
        </m:r>
      </m:oMath>
      <w:r w:rsidRPr="00015920">
        <w:rPr>
          <w:bCs/>
          <w:sz w:val="24"/>
          <w:szCs w:val="24"/>
          <w:lang w:val="ru-RU"/>
        </w:rPr>
        <w:t xml:space="preserve">, олардың әрқайсысы </w:t>
      </w:r>
      <m:oMath>
        <m:r>
          <w:rPr>
            <w:rFonts w:ascii="Cambria Math" w:hAnsi="Cambria Math"/>
            <w:sz w:val="24"/>
            <w:szCs w:val="24"/>
            <w:lang w:val="ru-RU"/>
          </w:rPr>
          <m:t>[0, 2</m:t>
        </m:r>
        <m:r>
          <w:rPr>
            <w:rFonts w:ascii="Cambria Math" w:hAnsi="Cambria Math"/>
            <w:sz w:val="24"/>
            <w:szCs w:val="24"/>
            <w:lang w:val="en-US"/>
          </w:rPr>
          <m:t>π</m:t>
        </m:r>
        <m:r>
          <w:rPr>
            <w:rFonts w:ascii="Cambria Math" w:hAnsi="Cambria Math"/>
            <w:sz w:val="24"/>
            <w:szCs w:val="24"/>
            <w:lang w:val="ru-RU"/>
          </w:rPr>
          <m:t>]</m:t>
        </m:r>
      </m:oMath>
      <w:r w:rsidRPr="00015920">
        <w:rPr>
          <w:bCs/>
          <w:sz w:val="24"/>
          <w:szCs w:val="24"/>
          <w:lang w:val="ru-RU"/>
        </w:rPr>
        <w:t xml:space="preserve"> аралығында өзгереді. Шығын функциясының ландшафтын бағалау үшін </w:t>
      </w:r>
      <m:oMath>
        <m:r>
          <w:rPr>
            <w:rFonts w:ascii="Cambria Math" w:hAnsi="Cambria Math"/>
            <w:sz w:val="24"/>
            <w:szCs w:val="24"/>
            <w:lang w:val="ru-RU"/>
          </w:rPr>
          <m:t>38×38 = 1444</m:t>
        </m:r>
      </m:oMath>
      <w:r w:rsidRPr="00015920">
        <w:rPr>
          <w:bCs/>
          <w:sz w:val="24"/>
          <w:szCs w:val="24"/>
          <w:lang w:val="ru-RU"/>
        </w:rPr>
        <w:t xml:space="preserve"> </w:t>
      </w:r>
      <w:r w:rsidR="00427E08">
        <w:rPr>
          <w:bCs/>
          <w:sz w:val="24"/>
          <w:szCs w:val="24"/>
          <w:lang w:val="ru-RU"/>
        </w:rPr>
        <w:t>тізбек</w:t>
      </w:r>
      <w:r w:rsidRPr="00015920">
        <w:rPr>
          <w:bCs/>
          <w:sz w:val="24"/>
          <w:szCs w:val="24"/>
          <w:lang w:val="ru-RU"/>
        </w:rPr>
        <w:t xml:space="preserve"> дискретті тор әдісімен</w:t>
      </w:r>
      <w:r w:rsidR="00561105">
        <w:rPr>
          <w:bCs/>
          <w:sz w:val="24"/>
          <w:szCs w:val="24"/>
          <w:lang w:val="ru-RU"/>
        </w:rPr>
        <w:t xml:space="preserve"> қосылды</w:t>
      </w:r>
      <w:r w:rsidRPr="00015920">
        <w:rPr>
          <w:bCs/>
          <w:sz w:val="24"/>
          <w:szCs w:val="24"/>
          <w:lang w:val="ru-RU"/>
        </w:rPr>
        <w:t>. 4-суретте осы жүйе үшін шығын функциясы ландшафтының үш өлшемді визуализациясы көрсетілген.</w:t>
      </w:r>
    </w:p>
    <w:p w14:paraId="2F7D06C6" w14:textId="77777777" w:rsidR="00561105" w:rsidRPr="00015920" w:rsidRDefault="00561105" w:rsidP="00015920">
      <w:pPr>
        <w:pBdr>
          <w:top w:val="nil"/>
          <w:left w:val="nil"/>
          <w:bottom w:val="nil"/>
          <w:right w:val="nil"/>
          <w:between w:val="nil"/>
        </w:pBdr>
        <w:jc w:val="both"/>
        <w:rPr>
          <w:bCs/>
          <w:sz w:val="24"/>
          <w:szCs w:val="24"/>
          <w:lang w:val="ru-RU"/>
        </w:rPr>
      </w:pPr>
    </w:p>
    <w:p w14:paraId="7AB9017E" w14:textId="3CDF1EFB" w:rsidR="00561105" w:rsidRDefault="00561105" w:rsidP="00561105">
      <w:pPr>
        <w:pBdr>
          <w:top w:val="nil"/>
          <w:left w:val="nil"/>
          <w:bottom w:val="nil"/>
          <w:right w:val="nil"/>
          <w:between w:val="nil"/>
        </w:pBdr>
        <w:jc w:val="center"/>
        <w:rPr>
          <w:bCs/>
          <w:sz w:val="24"/>
          <w:szCs w:val="24"/>
          <w:lang w:val="ru-RU"/>
        </w:rPr>
      </w:pPr>
      <w:r>
        <w:rPr>
          <w:noProof/>
        </w:rPr>
        <w:lastRenderedPageBreak/>
        <w:drawing>
          <wp:inline distT="0" distB="0" distL="0" distR="0" wp14:anchorId="56B45D2C" wp14:editId="2BEB9500">
            <wp:extent cx="3636565" cy="2738120"/>
            <wp:effectExtent l="0" t="0" r="2540" b="5080"/>
            <wp:docPr id="71756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68262" name=""/>
                    <pic:cNvPicPr/>
                  </pic:nvPicPr>
                  <pic:blipFill rotWithShape="1">
                    <a:blip r:embed="rId14"/>
                    <a:srcRect t="13760"/>
                    <a:stretch>
                      <a:fillRect/>
                    </a:stretch>
                  </pic:blipFill>
                  <pic:spPr bwMode="auto">
                    <a:xfrm>
                      <a:off x="0" y="0"/>
                      <a:ext cx="3644895" cy="2744392"/>
                    </a:xfrm>
                    <a:prstGeom prst="rect">
                      <a:avLst/>
                    </a:prstGeom>
                    <a:ln>
                      <a:noFill/>
                    </a:ln>
                    <a:extLst>
                      <a:ext uri="{53640926-AAD7-44D8-BBD7-CCE9431645EC}">
                        <a14:shadowObscured xmlns:a14="http://schemas.microsoft.com/office/drawing/2010/main"/>
                      </a:ext>
                    </a:extLst>
                  </pic:spPr>
                </pic:pic>
              </a:graphicData>
            </a:graphic>
          </wp:inline>
        </w:drawing>
      </w:r>
    </w:p>
    <w:p w14:paraId="677DD6C6" w14:textId="3BEC9B2B" w:rsidR="00015920" w:rsidRDefault="00015920" w:rsidP="00561105">
      <w:pPr>
        <w:pBdr>
          <w:top w:val="nil"/>
          <w:left w:val="nil"/>
          <w:bottom w:val="nil"/>
          <w:right w:val="nil"/>
          <w:between w:val="nil"/>
        </w:pBdr>
        <w:jc w:val="center"/>
        <w:rPr>
          <w:bCs/>
          <w:sz w:val="24"/>
          <w:szCs w:val="24"/>
          <w:lang w:val="ru-RU"/>
        </w:rPr>
      </w:pPr>
      <w:r w:rsidRPr="00015920">
        <w:rPr>
          <w:bCs/>
          <w:sz w:val="24"/>
          <w:szCs w:val="24"/>
          <w:lang w:val="ru-RU"/>
        </w:rPr>
        <w:t xml:space="preserve">Сурет 4. 2-кубитті жүйедегі шығын функциясы ландшафты </w:t>
      </w:r>
      <m:oMath>
        <m:r>
          <w:rPr>
            <w:rFonts w:ascii="Cambria Math" w:hAnsi="Cambria Math"/>
            <w:sz w:val="24"/>
            <w:szCs w:val="24"/>
            <w:lang w:val="en-US"/>
          </w:rPr>
          <m:t>L</m:t>
        </m:r>
        <m:r>
          <w:rPr>
            <w:rFonts w:ascii="Cambria Math" w:hAnsi="Cambria Math"/>
            <w:sz w:val="24"/>
            <w:szCs w:val="24"/>
            <w:lang w:val="ru-RU"/>
          </w:rPr>
          <m:t>(</m:t>
        </m:r>
        <m:r>
          <w:rPr>
            <w:rFonts w:ascii="Cambria Math" w:hAnsi="Cambria Math"/>
            <w:sz w:val="24"/>
            <w:szCs w:val="24"/>
            <w:lang w:val="en-US"/>
          </w:rPr>
          <m:t>θ</m:t>
        </m:r>
        <m:r>
          <w:rPr>
            <w:rFonts w:ascii="Cambria Math" w:hAnsi="Cambria Math"/>
            <w:sz w:val="24"/>
            <w:szCs w:val="24"/>
            <w:lang w:val="ru-RU"/>
          </w:rPr>
          <m:t xml:space="preserve">₀, </m:t>
        </m:r>
        <m:r>
          <w:rPr>
            <w:rFonts w:ascii="Cambria Math" w:hAnsi="Cambria Math"/>
            <w:sz w:val="24"/>
            <w:szCs w:val="24"/>
            <w:lang w:val="en-US"/>
          </w:rPr>
          <m:t>θ</m:t>
        </m:r>
        <m:r>
          <w:rPr>
            <w:rFonts w:ascii="Cambria Math" w:hAnsi="Cambria Math"/>
            <w:sz w:val="24"/>
            <w:szCs w:val="24"/>
            <w:lang w:val="ru-RU"/>
          </w:rPr>
          <m:t>₁)</m:t>
        </m:r>
      </m:oMath>
    </w:p>
    <w:p w14:paraId="3FA1C418" w14:textId="77777777" w:rsidR="00561105" w:rsidRPr="00015920" w:rsidRDefault="00561105" w:rsidP="00561105">
      <w:pPr>
        <w:pBdr>
          <w:top w:val="nil"/>
          <w:left w:val="nil"/>
          <w:bottom w:val="nil"/>
          <w:right w:val="nil"/>
          <w:between w:val="nil"/>
        </w:pBdr>
        <w:jc w:val="center"/>
        <w:rPr>
          <w:bCs/>
          <w:sz w:val="24"/>
          <w:szCs w:val="24"/>
          <w:lang w:val="ru-RU"/>
        </w:rPr>
      </w:pPr>
    </w:p>
    <w:p w14:paraId="5BFF6E9A" w14:textId="1100BF03" w:rsidR="002A34CC" w:rsidRDefault="00015920" w:rsidP="002A34CC">
      <w:pPr>
        <w:pBdr>
          <w:top w:val="nil"/>
          <w:left w:val="nil"/>
          <w:bottom w:val="nil"/>
          <w:right w:val="nil"/>
          <w:between w:val="nil"/>
        </w:pBdr>
        <w:ind w:firstLine="567"/>
        <w:jc w:val="both"/>
        <w:rPr>
          <w:bCs/>
          <w:sz w:val="24"/>
          <w:szCs w:val="24"/>
          <w:lang w:val="ru-RU"/>
        </w:rPr>
      </w:pPr>
      <w:r w:rsidRPr="00015920">
        <w:rPr>
          <w:bCs/>
          <w:sz w:val="24"/>
          <w:szCs w:val="24"/>
          <w:lang w:val="ru-RU"/>
        </w:rPr>
        <w:t xml:space="preserve">Ландшафт айқын градиенттік құрылымға ие: </w:t>
      </w:r>
      <w:r w:rsidRPr="00015920">
        <w:rPr>
          <w:bCs/>
          <w:sz w:val="24"/>
          <w:szCs w:val="24"/>
          <w:lang w:val="en-US"/>
        </w:rPr>
        <w:t>MSE</w:t>
      </w:r>
      <w:r w:rsidRPr="00015920">
        <w:rPr>
          <w:bCs/>
          <w:sz w:val="24"/>
          <w:szCs w:val="24"/>
          <w:lang w:val="ru-RU"/>
        </w:rPr>
        <w:t xml:space="preserve"> мәні максимумда 4.0-ге жетеді, ал минимумы </w:t>
      </w:r>
      <m:oMath>
        <m:r>
          <w:rPr>
            <w:rFonts w:ascii="Cambria Math" w:hAnsi="Cambria Math"/>
            <w:sz w:val="24"/>
            <w:szCs w:val="24"/>
            <w:lang w:val="en-US"/>
          </w:rPr>
          <m:t>θ</m:t>
        </m:r>
        <m:r>
          <w:rPr>
            <w:rFonts w:ascii="Cambria Math" w:hAnsi="Cambria Math"/>
            <w:sz w:val="24"/>
            <w:szCs w:val="24"/>
            <w:lang w:val="ru-RU"/>
          </w:rPr>
          <m:t xml:space="preserve"> = </m:t>
        </m:r>
        <m:r>
          <w:rPr>
            <w:rFonts w:ascii="Cambria Math" w:hAnsi="Cambria Math"/>
            <w:sz w:val="24"/>
            <w:szCs w:val="24"/>
            <w:lang w:val="en-US"/>
          </w:rPr>
          <m:t>π</m:t>
        </m:r>
      </m:oMath>
      <w:r w:rsidRPr="00015920">
        <w:rPr>
          <w:bCs/>
          <w:sz w:val="24"/>
          <w:szCs w:val="24"/>
          <w:lang w:val="ru-RU"/>
        </w:rPr>
        <w:t xml:space="preserve"> болғанда нөлге жақындайды, яғни диапазон шамамен 4-ке тең. Градиент диапазонының осындай үлкен </w:t>
      </w:r>
      <w:r w:rsidR="00582075">
        <w:rPr>
          <w:bCs/>
          <w:sz w:val="24"/>
          <w:szCs w:val="24"/>
          <w:lang w:val="ru-RU"/>
        </w:rPr>
        <w:t xml:space="preserve">болуы </w:t>
      </w:r>
      <w:r w:rsidRPr="00015920">
        <w:rPr>
          <w:bCs/>
          <w:sz w:val="24"/>
          <w:szCs w:val="24"/>
          <w:lang w:val="ru-RU"/>
        </w:rPr>
        <w:t>оңтайландыру</w:t>
      </w:r>
      <w:r w:rsidR="00582075">
        <w:rPr>
          <w:bCs/>
          <w:sz w:val="24"/>
          <w:szCs w:val="24"/>
          <w:lang w:val="ru-RU"/>
        </w:rPr>
        <w:t>шы</w:t>
      </w:r>
      <w:r w:rsidRPr="00015920">
        <w:rPr>
          <w:bCs/>
          <w:sz w:val="24"/>
          <w:szCs w:val="24"/>
          <w:lang w:val="ru-RU"/>
        </w:rPr>
        <w:t xml:space="preserve"> алгоритмге параметрлер кеңістігінде дұрыс бағытты анықтауға мүмкіндік береді. Осыған байланысты бұл қарапайым 2-кубитті жүйеде бедеу плато феномені байқалмайды және </w:t>
      </w:r>
      <w:r w:rsidR="00427E08">
        <w:rPr>
          <w:bCs/>
          <w:sz w:val="24"/>
          <w:szCs w:val="24"/>
          <w:lang w:val="ru-RU"/>
        </w:rPr>
        <w:t>тізбек</w:t>
      </w:r>
      <w:r w:rsidRPr="00015920">
        <w:rPr>
          <w:bCs/>
          <w:sz w:val="24"/>
          <w:szCs w:val="24"/>
          <w:lang w:val="ru-RU"/>
        </w:rPr>
        <w:t xml:space="preserve"> толыққанды оқытылатын кеңістікті қалыптастырады. Алайда [1] жұмысында көрсетілгендей, кубиттер саны артқан сайын осындай ақпараттық ландшафт экспоненциалды түрде тегістеліп, бедеу платоға айналады.</w:t>
      </w:r>
    </w:p>
    <w:p w14:paraId="76E81B30" w14:textId="64AC9B06" w:rsidR="002A34CC" w:rsidRPr="002A34CC" w:rsidRDefault="002A34CC" w:rsidP="002A34CC">
      <w:pPr>
        <w:pBdr>
          <w:top w:val="nil"/>
          <w:left w:val="nil"/>
          <w:bottom w:val="nil"/>
          <w:right w:val="nil"/>
          <w:between w:val="nil"/>
        </w:pBdr>
        <w:ind w:firstLine="567"/>
        <w:jc w:val="both"/>
        <w:rPr>
          <w:bCs/>
          <w:sz w:val="24"/>
          <w:szCs w:val="24"/>
          <w:lang w:val="ru-RU"/>
        </w:rPr>
      </w:pPr>
      <w:r w:rsidRPr="002A34CC">
        <w:rPr>
          <w:bCs/>
          <w:sz w:val="24"/>
          <w:szCs w:val="24"/>
          <w:lang w:val="ru-RU"/>
        </w:rPr>
        <w:t>8 кубитті жүйеде де ұқсас тәжірибе жүргізілді. 5-суретте қолданылған 8-кубитті вариациялық кванттық тізбек бейнеленген, ол барлығы 24 оқытылатын параметрден тұрады.</w:t>
      </w:r>
    </w:p>
    <w:p w14:paraId="1100C9BF" w14:textId="77777777" w:rsidR="00B51666" w:rsidRDefault="00B51666" w:rsidP="00B51666">
      <w:pPr>
        <w:pBdr>
          <w:top w:val="nil"/>
          <w:left w:val="nil"/>
          <w:bottom w:val="nil"/>
          <w:right w:val="nil"/>
          <w:between w:val="nil"/>
        </w:pBdr>
        <w:jc w:val="both"/>
        <w:rPr>
          <w:bCs/>
          <w:sz w:val="24"/>
          <w:szCs w:val="24"/>
          <w:lang w:val="ru-RU"/>
        </w:rPr>
      </w:pPr>
    </w:p>
    <w:p w14:paraId="0387469F" w14:textId="62B75CB8" w:rsidR="00B51666" w:rsidRDefault="00B51666" w:rsidP="00B51666">
      <w:pPr>
        <w:pBdr>
          <w:top w:val="nil"/>
          <w:left w:val="nil"/>
          <w:bottom w:val="nil"/>
          <w:right w:val="nil"/>
          <w:between w:val="nil"/>
        </w:pBdr>
        <w:jc w:val="center"/>
        <w:rPr>
          <w:bCs/>
          <w:sz w:val="24"/>
          <w:szCs w:val="24"/>
          <w:lang w:val="ru-RU"/>
        </w:rPr>
      </w:pPr>
      <w:r w:rsidRPr="00B51666">
        <w:rPr>
          <w:bCs/>
          <w:noProof/>
          <w:sz w:val="24"/>
          <w:szCs w:val="24"/>
        </w:rPr>
        <w:drawing>
          <wp:inline distT="0" distB="0" distL="0" distR="0" wp14:anchorId="2F6CDE4E" wp14:editId="7E99198B">
            <wp:extent cx="5364756" cy="2194673"/>
            <wp:effectExtent l="19050" t="19050" r="26670" b="15240"/>
            <wp:docPr id="16" name="Content Placeholder 15">
              <a:extLst xmlns:a="http://schemas.openxmlformats.org/drawingml/2006/main">
                <a:ext uri="{FF2B5EF4-FFF2-40B4-BE49-F238E27FC236}">
                  <a16:creationId xmlns:a16="http://schemas.microsoft.com/office/drawing/2014/main" id="{8435735C-1314-4C88-D7C7-EA6C9BE6D1A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Content Placeholder 15">
                      <a:extLst>
                        <a:ext uri="{FF2B5EF4-FFF2-40B4-BE49-F238E27FC236}">
                          <a16:creationId xmlns:a16="http://schemas.microsoft.com/office/drawing/2014/main" id="{8435735C-1314-4C88-D7C7-EA6C9BE6D1AE}"/>
                        </a:ext>
                      </a:extLst>
                    </pic:cNvPr>
                    <pic:cNvPicPr>
                      <a:picLocks noGrp="1" noChangeAspect="1"/>
                    </pic:cNvPicPr>
                  </pic:nvPicPr>
                  <pic:blipFill>
                    <a:blip r:embed="rId15"/>
                    <a:stretch>
                      <a:fillRect/>
                    </a:stretch>
                  </pic:blipFill>
                  <pic:spPr>
                    <a:xfrm>
                      <a:off x="0" y="0"/>
                      <a:ext cx="5364756" cy="2194673"/>
                    </a:xfrm>
                    <a:prstGeom prst="rect">
                      <a:avLst/>
                    </a:prstGeom>
                    <a:ln>
                      <a:solidFill>
                        <a:schemeClr val="tx1"/>
                      </a:solidFill>
                    </a:ln>
                  </pic:spPr>
                </pic:pic>
              </a:graphicData>
            </a:graphic>
          </wp:inline>
        </w:drawing>
      </w:r>
    </w:p>
    <w:p w14:paraId="4168007E" w14:textId="497B0F25" w:rsidR="002A34CC" w:rsidRPr="002A34CC" w:rsidRDefault="002A34CC" w:rsidP="00B51666">
      <w:pPr>
        <w:pBdr>
          <w:top w:val="nil"/>
          <w:left w:val="nil"/>
          <w:bottom w:val="nil"/>
          <w:right w:val="nil"/>
          <w:between w:val="nil"/>
        </w:pBdr>
        <w:jc w:val="center"/>
        <w:rPr>
          <w:bCs/>
          <w:sz w:val="24"/>
          <w:szCs w:val="24"/>
          <w:lang w:val="ru-RU"/>
        </w:rPr>
      </w:pPr>
      <w:r w:rsidRPr="002A34CC">
        <w:rPr>
          <w:bCs/>
          <w:sz w:val="24"/>
          <w:szCs w:val="24"/>
          <w:lang w:val="ru-RU"/>
        </w:rPr>
        <w:t>Сурет 5. 8-кубитті вариациялық кванттық тізбек.</w:t>
      </w:r>
    </w:p>
    <w:p w14:paraId="3BEAF3C6" w14:textId="77777777" w:rsidR="00B51666" w:rsidRDefault="00B51666" w:rsidP="002A34CC">
      <w:pPr>
        <w:pBdr>
          <w:top w:val="nil"/>
          <w:left w:val="nil"/>
          <w:bottom w:val="nil"/>
          <w:right w:val="nil"/>
          <w:between w:val="nil"/>
        </w:pBdr>
        <w:ind w:firstLine="567"/>
        <w:jc w:val="both"/>
        <w:rPr>
          <w:bCs/>
          <w:sz w:val="24"/>
          <w:szCs w:val="24"/>
          <w:lang w:val="ru-RU"/>
        </w:rPr>
      </w:pPr>
    </w:p>
    <w:p w14:paraId="4DE7B11F" w14:textId="31C6FC8C" w:rsidR="002A34CC" w:rsidRPr="002A34CC" w:rsidRDefault="002A34CC" w:rsidP="002A34CC">
      <w:pPr>
        <w:pBdr>
          <w:top w:val="nil"/>
          <w:left w:val="nil"/>
          <w:bottom w:val="nil"/>
          <w:right w:val="nil"/>
          <w:between w:val="nil"/>
        </w:pBdr>
        <w:ind w:firstLine="567"/>
        <w:jc w:val="both"/>
        <w:rPr>
          <w:bCs/>
          <w:sz w:val="24"/>
          <w:szCs w:val="24"/>
          <w:lang w:val="ru-RU"/>
        </w:rPr>
      </w:pPr>
      <w:r w:rsidRPr="002A34CC">
        <w:rPr>
          <w:bCs/>
          <w:sz w:val="24"/>
          <w:szCs w:val="24"/>
          <w:lang w:val="ru-RU"/>
        </w:rPr>
        <w:t xml:space="preserve">Тізбек 2-кубитті жүйедегідей 1444 дискретті тор нүктесінде орындалды, </w:t>
      </w:r>
      <m:oMath>
        <m:r>
          <w:rPr>
            <w:rFonts w:ascii="Cambria Math" w:hAnsi="Cambria Math"/>
            <w:sz w:val="24"/>
            <w:szCs w:val="24"/>
            <w:lang w:val="en-US"/>
          </w:rPr>
          <m:t>θ</m:t>
        </m:r>
        <m:r>
          <w:rPr>
            <w:rFonts w:ascii="Cambria Math" w:hAnsi="Cambria Math"/>
            <w:sz w:val="24"/>
            <w:szCs w:val="24"/>
            <w:lang w:val="ru-RU"/>
          </w:rPr>
          <m:t>₀</m:t>
        </m:r>
      </m:oMath>
      <w:r w:rsidRPr="002A34CC">
        <w:rPr>
          <w:bCs/>
          <w:sz w:val="24"/>
          <w:szCs w:val="24"/>
          <w:lang w:val="ru-RU"/>
        </w:rPr>
        <w:t xml:space="preserve"> және </w:t>
      </w:r>
      <m:oMath>
        <m:r>
          <w:rPr>
            <w:rFonts w:ascii="Cambria Math" w:hAnsi="Cambria Math"/>
            <w:sz w:val="24"/>
            <w:szCs w:val="24"/>
            <w:lang w:val="en-US"/>
          </w:rPr>
          <m:t>θ</m:t>
        </m:r>
        <m:r>
          <w:rPr>
            <w:rFonts w:ascii="Cambria Math" w:hAnsi="Cambria Math"/>
            <w:sz w:val="24"/>
            <w:szCs w:val="24"/>
            <w:lang w:val="ru-RU"/>
          </w:rPr>
          <m:t>₁</m:t>
        </m:r>
      </m:oMath>
      <w:r w:rsidRPr="002A34CC">
        <w:rPr>
          <w:bCs/>
          <w:sz w:val="24"/>
          <w:szCs w:val="24"/>
          <w:lang w:val="ru-RU"/>
        </w:rPr>
        <w:t xml:space="preserve"> параметрлері </w:t>
      </w:r>
      <m:oMath>
        <m:r>
          <w:rPr>
            <w:rFonts w:ascii="Cambria Math" w:hAnsi="Cambria Math"/>
            <w:sz w:val="24"/>
            <w:szCs w:val="24"/>
            <w:lang w:val="ru-RU"/>
          </w:rPr>
          <m:t>[0, 2</m:t>
        </m:r>
        <m:r>
          <w:rPr>
            <w:rFonts w:ascii="Cambria Math" w:hAnsi="Cambria Math"/>
            <w:sz w:val="24"/>
            <w:szCs w:val="24"/>
            <w:lang w:val="en-US"/>
          </w:rPr>
          <m:t>π</m:t>
        </m:r>
        <m:r>
          <w:rPr>
            <w:rFonts w:ascii="Cambria Math" w:hAnsi="Cambria Math"/>
            <w:sz w:val="24"/>
            <w:szCs w:val="24"/>
            <w:lang w:val="ru-RU"/>
          </w:rPr>
          <m:t>]</m:t>
        </m:r>
      </m:oMath>
      <w:r w:rsidRPr="002A34CC">
        <w:rPr>
          <w:bCs/>
          <w:sz w:val="24"/>
          <w:szCs w:val="24"/>
          <w:lang w:val="ru-RU"/>
        </w:rPr>
        <w:t xml:space="preserve"> аралығында өзгертіліп, қалған 22 параметр бекітілді. 6-суретте 8-кубитті жүйе үшін алынған шығын функциясы ландшафтының үш өлшемді визуализациясы көрсетілген.</w:t>
      </w:r>
    </w:p>
    <w:p w14:paraId="371F6D48" w14:textId="77777777" w:rsidR="000E5CE0" w:rsidRDefault="000E5CE0" w:rsidP="000E5CE0">
      <w:pPr>
        <w:pBdr>
          <w:top w:val="nil"/>
          <w:left w:val="nil"/>
          <w:bottom w:val="nil"/>
          <w:right w:val="nil"/>
          <w:between w:val="nil"/>
        </w:pBdr>
        <w:jc w:val="both"/>
        <w:rPr>
          <w:bCs/>
          <w:sz w:val="24"/>
          <w:szCs w:val="24"/>
          <w:lang w:val="ru-RU"/>
        </w:rPr>
      </w:pPr>
    </w:p>
    <w:p w14:paraId="06EE1128" w14:textId="0D399E76" w:rsidR="000E5CE0" w:rsidRDefault="000E5CE0" w:rsidP="000E5CE0">
      <w:pPr>
        <w:pBdr>
          <w:top w:val="nil"/>
          <w:left w:val="nil"/>
          <w:bottom w:val="nil"/>
          <w:right w:val="nil"/>
          <w:between w:val="nil"/>
        </w:pBdr>
        <w:jc w:val="center"/>
        <w:rPr>
          <w:bCs/>
          <w:sz w:val="24"/>
          <w:szCs w:val="24"/>
          <w:lang w:val="ru-RU"/>
        </w:rPr>
      </w:pPr>
      <w:r w:rsidRPr="000E5CE0">
        <w:rPr>
          <w:bCs/>
          <w:noProof/>
          <w:sz w:val="24"/>
          <w:szCs w:val="24"/>
        </w:rPr>
        <w:lastRenderedPageBreak/>
        <w:drawing>
          <wp:inline distT="0" distB="0" distL="0" distR="0" wp14:anchorId="7680DD2C" wp14:editId="0648DB3A">
            <wp:extent cx="3267710" cy="2409252"/>
            <wp:effectExtent l="19050" t="19050" r="27940" b="10160"/>
            <wp:docPr id="22" name="Picture 21">
              <a:extLst xmlns:a="http://schemas.openxmlformats.org/drawingml/2006/main">
                <a:ext uri="{FF2B5EF4-FFF2-40B4-BE49-F238E27FC236}">
                  <a16:creationId xmlns:a16="http://schemas.microsoft.com/office/drawing/2014/main" id="{31F33EBC-A71D-6EB4-AC3F-B7C09780E8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31F33EBC-A71D-6EB4-AC3F-B7C09780E863}"/>
                        </a:ext>
                      </a:extLst>
                    </pic:cNvPr>
                    <pic:cNvPicPr>
                      <a:picLocks noChangeAspect="1"/>
                    </pic:cNvPicPr>
                  </pic:nvPicPr>
                  <pic:blipFill rotWithShape="1">
                    <a:blip r:embed="rId16"/>
                    <a:srcRect t="10881"/>
                    <a:stretch>
                      <a:fillRect/>
                    </a:stretch>
                  </pic:blipFill>
                  <pic:spPr bwMode="auto">
                    <a:xfrm>
                      <a:off x="0" y="0"/>
                      <a:ext cx="3274060" cy="24139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82D9D0" w14:textId="7A3AA6D7" w:rsidR="002A34CC" w:rsidRPr="002A34CC" w:rsidRDefault="002A34CC" w:rsidP="000E5CE0">
      <w:pPr>
        <w:pBdr>
          <w:top w:val="nil"/>
          <w:left w:val="nil"/>
          <w:bottom w:val="nil"/>
          <w:right w:val="nil"/>
          <w:between w:val="nil"/>
        </w:pBdr>
        <w:jc w:val="center"/>
        <w:rPr>
          <w:bCs/>
          <w:sz w:val="24"/>
          <w:szCs w:val="24"/>
          <w:lang w:val="ru-RU"/>
        </w:rPr>
      </w:pPr>
      <w:r w:rsidRPr="002A34CC">
        <w:rPr>
          <w:bCs/>
          <w:sz w:val="24"/>
          <w:szCs w:val="24"/>
          <w:lang w:val="ru-RU"/>
        </w:rPr>
        <w:t xml:space="preserve">Сурет 6. 8-кубитті жүйедегі шығын функциясы ландшафты </w:t>
      </w:r>
      <w:r w:rsidRPr="002A34CC">
        <w:rPr>
          <w:bCs/>
          <w:sz w:val="24"/>
          <w:szCs w:val="24"/>
          <w:lang w:val="en-US"/>
        </w:rPr>
        <w:t>L</w:t>
      </w:r>
      <w:r w:rsidRPr="002A34CC">
        <w:rPr>
          <w:bCs/>
          <w:sz w:val="24"/>
          <w:szCs w:val="24"/>
          <w:lang w:val="ru-RU"/>
        </w:rPr>
        <w:t>(</w:t>
      </w:r>
      <w:r w:rsidRPr="002A34CC">
        <w:rPr>
          <w:bCs/>
          <w:sz w:val="24"/>
          <w:szCs w:val="24"/>
          <w:lang w:val="en-US"/>
        </w:rPr>
        <w:t>θ</w:t>
      </w:r>
      <w:r w:rsidRPr="002A34CC">
        <w:rPr>
          <w:bCs/>
          <w:sz w:val="24"/>
          <w:szCs w:val="24"/>
          <w:lang w:val="ru-RU"/>
        </w:rPr>
        <w:t xml:space="preserve">₀, </w:t>
      </w:r>
      <w:r w:rsidRPr="002A34CC">
        <w:rPr>
          <w:bCs/>
          <w:sz w:val="24"/>
          <w:szCs w:val="24"/>
          <w:lang w:val="en-US"/>
        </w:rPr>
        <w:t>θ</w:t>
      </w:r>
      <w:r w:rsidRPr="002A34CC">
        <w:rPr>
          <w:bCs/>
          <w:sz w:val="24"/>
          <w:szCs w:val="24"/>
          <w:lang w:val="ru-RU"/>
        </w:rPr>
        <w:t>₁).</w:t>
      </w:r>
    </w:p>
    <w:p w14:paraId="43D30C4A" w14:textId="77777777" w:rsidR="000E5CE0" w:rsidRDefault="000E5CE0" w:rsidP="002A34CC">
      <w:pPr>
        <w:pBdr>
          <w:top w:val="nil"/>
          <w:left w:val="nil"/>
          <w:bottom w:val="nil"/>
          <w:right w:val="nil"/>
          <w:between w:val="nil"/>
        </w:pBdr>
        <w:ind w:firstLine="567"/>
        <w:jc w:val="both"/>
        <w:rPr>
          <w:bCs/>
          <w:sz w:val="24"/>
          <w:szCs w:val="24"/>
          <w:lang w:val="ru-RU"/>
        </w:rPr>
      </w:pPr>
    </w:p>
    <w:p w14:paraId="52EADB73" w14:textId="2AE4954B" w:rsidR="002A34CC" w:rsidRDefault="002A34CC" w:rsidP="002A34CC">
      <w:pPr>
        <w:pBdr>
          <w:top w:val="nil"/>
          <w:left w:val="nil"/>
          <w:bottom w:val="nil"/>
          <w:right w:val="nil"/>
          <w:between w:val="nil"/>
        </w:pBdr>
        <w:ind w:firstLine="567"/>
        <w:jc w:val="both"/>
        <w:rPr>
          <w:bCs/>
          <w:sz w:val="24"/>
          <w:szCs w:val="24"/>
          <w:lang w:val="ru-RU"/>
        </w:rPr>
      </w:pPr>
      <w:r w:rsidRPr="002A34CC">
        <w:rPr>
          <w:bCs/>
          <w:sz w:val="24"/>
          <w:szCs w:val="24"/>
          <w:lang w:val="ru-RU"/>
        </w:rPr>
        <w:t xml:space="preserve">2-кубитті жүйеден айырмашылығы, бұл ландшафт іс жүзінде тегіс болып шықты: </w:t>
      </w:r>
      <m:oMath>
        <m:r>
          <w:rPr>
            <w:rFonts w:ascii="Cambria Math" w:hAnsi="Cambria Math"/>
            <w:sz w:val="24"/>
            <w:szCs w:val="24"/>
            <w:lang w:val="en-US"/>
          </w:rPr>
          <m:t>MS</m:t>
        </m:r>
        <m:sSub>
          <m:sSubPr>
            <m:ctrlPr>
              <w:rPr>
                <w:rFonts w:ascii="Cambria Math" w:hAnsi="Cambria Math"/>
                <w:bCs/>
                <w:i/>
                <w:sz w:val="24"/>
                <w:szCs w:val="24"/>
                <w:lang w:val="ru-RU"/>
              </w:rPr>
            </m:ctrlPr>
          </m:sSubPr>
          <m:e>
            <m:r>
              <w:rPr>
                <w:rFonts w:ascii="Cambria Math" w:hAnsi="Cambria Math"/>
                <w:sz w:val="24"/>
                <w:szCs w:val="24"/>
                <w:lang w:val="en-US"/>
              </w:rPr>
              <m:t>E</m:t>
            </m:r>
            <m:ctrlPr>
              <w:rPr>
                <w:rFonts w:ascii="Cambria Math" w:hAnsi="Cambria Math"/>
                <w:bCs/>
                <w:i/>
                <w:sz w:val="24"/>
                <w:szCs w:val="24"/>
                <w:lang w:val="en-US"/>
              </w:rPr>
            </m:ctrlPr>
          </m:e>
          <m:sub>
            <m:r>
              <w:rPr>
                <w:rFonts w:ascii="Cambria Math" w:hAnsi="Cambria Math"/>
                <w:sz w:val="24"/>
                <w:szCs w:val="24"/>
                <w:lang w:val="en-US"/>
              </w:rPr>
              <m:t>max</m:t>
            </m:r>
          </m:sub>
        </m:sSub>
        <m:r>
          <w:rPr>
            <w:rFonts w:ascii="Cambria Math" w:hAnsi="Cambria Math"/>
            <w:sz w:val="24"/>
            <w:szCs w:val="24"/>
            <w:lang w:val="ru-RU"/>
          </w:rPr>
          <m:t xml:space="preserve">  = 1.059</m:t>
        </m:r>
      </m:oMath>
      <w:r w:rsidRPr="002A34CC">
        <w:rPr>
          <w:bCs/>
          <w:sz w:val="24"/>
          <w:szCs w:val="24"/>
          <w:lang w:val="ru-RU"/>
        </w:rPr>
        <w:t xml:space="preserve">, ал </w:t>
      </w:r>
      <m:oMath>
        <m:r>
          <w:rPr>
            <w:rFonts w:ascii="Cambria Math" w:hAnsi="Cambria Math"/>
            <w:sz w:val="24"/>
            <w:szCs w:val="24"/>
            <w:lang w:val="en-US"/>
          </w:rPr>
          <m:t>MS</m:t>
        </m:r>
        <m:sSub>
          <m:sSubPr>
            <m:ctrlPr>
              <w:rPr>
                <w:rFonts w:ascii="Cambria Math" w:hAnsi="Cambria Math"/>
                <w:bCs/>
                <w:i/>
                <w:sz w:val="24"/>
                <w:szCs w:val="24"/>
                <w:lang w:val="ru-RU"/>
              </w:rPr>
            </m:ctrlPr>
          </m:sSubPr>
          <m:e>
            <m:r>
              <w:rPr>
                <w:rFonts w:ascii="Cambria Math" w:hAnsi="Cambria Math"/>
                <w:sz w:val="24"/>
                <w:szCs w:val="24"/>
                <w:lang w:val="en-US"/>
              </w:rPr>
              <m:t>E</m:t>
            </m:r>
            <m:ctrlPr>
              <w:rPr>
                <w:rFonts w:ascii="Cambria Math" w:hAnsi="Cambria Math"/>
                <w:bCs/>
                <w:i/>
                <w:sz w:val="24"/>
                <w:szCs w:val="24"/>
                <w:lang w:val="en-US"/>
              </w:rPr>
            </m:ctrlPr>
          </m:e>
          <m:sub>
            <m:r>
              <w:rPr>
                <w:rFonts w:ascii="Cambria Math" w:hAnsi="Cambria Math"/>
                <w:sz w:val="24"/>
                <w:szCs w:val="24"/>
                <w:lang w:val="en-US"/>
              </w:rPr>
              <m:t>min</m:t>
            </m:r>
          </m:sub>
        </m:sSub>
        <m:r>
          <w:rPr>
            <w:rFonts w:ascii="Cambria Math" w:hAnsi="Cambria Math"/>
            <w:sz w:val="24"/>
            <w:szCs w:val="24"/>
            <w:lang w:val="ru-RU"/>
          </w:rPr>
          <m:t xml:space="preserve"> ≈ 0.943</m:t>
        </m:r>
      </m:oMath>
      <w:r w:rsidRPr="002A34CC">
        <w:rPr>
          <w:bCs/>
          <w:sz w:val="24"/>
          <w:szCs w:val="24"/>
          <w:lang w:val="ru-RU"/>
        </w:rPr>
        <w:t xml:space="preserve">, яғни диапазон тек 0.116-ға тең. Бұл мән 2-кубитті жүйемен салыстырғанда шамамен 34 есе кіші. </w:t>
      </w:r>
      <w:r w:rsidR="000E5CE0">
        <w:rPr>
          <w:bCs/>
          <w:sz w:val="24"/>
          <w:szCs w:val="24"/>
          <w:lang w:val="ru-RU"/>
        </w:rPr>
        <w:t>2-кубитт</w:t>
      </w:r>
      <w:r w:rsidR="000E5CE0">
        <w:rPr>
          <w:bCs/>
          <w:sz w:val="24"/>
          <w:szCs w:val="24"/>
        </w:rPr>
        <w:t xml:space="preserve">ік жүйедегі </w:t>
      </w:r>
      <m:oMath>
        <m:r>
          <w:rPr>
            <w:rFonts w:ascii="Cambria Math" w:hAnsi="Cambria Math"/>
            <w:sz w:val="24"/>
            <w:szCs w:val="24"/>
            <w:lang w:val="ru-RU"/>
          </w:rPr>
          <m:t xml:space="preserve">[0, 4] </m:t>
        </m:r>
      </m:oMath>
      <w:r w:rsidRPr="002A34CC">
        <w:rPr>
          <w:bCs/>
          <w:sz w:val="24"/>
          <w:szCs w:val="24"/>
          <w:lang w:val="ru-RU"/>
        </w:rPr>
        <w:t>мөлшерінде қарағанда ландшафт толығымен жалпақ</w:t>
      </w:r>
      <w:r w:rsidR="000E5CE0">
        <w:rPr>
          <w:bCs/>
          <w:sz w:val="24"/>
          <w:szCs w:val="24"/>
          <w:lang w:val="ru-RU"/>
        </w:rPr>
        <w:t xml:space="preserve">, яғни бедеу </w:t>
      </w:r>
      <w:r w:rsidRPr="002A34CC">
        <w:rPr>
          <w:bCs/>
          <w:sz w:val="24"/>
          <w:szCs w:val="24"/>
          <w:lang w:val="ru-RU"/>
        </w:rPr>
        <w:t>болып көрінеді, оңтайландырушы алгоритм градиент бойынша ешқандай ақпараттық бағытты анықтай алмайды. Дәл осы құбылыс бедеу плато деп аталады: кубиттер саны артқан сайын шығын функциясының ландшафты тегістеліп, оқыту үдерісі тоқырайды.</w:t>
      </w:r>
    </w:p>
    <w:p w14:paraId="44860ECD" w14:textId="77777777" w:rsidR="008D4CD9" w:rsidRDefault="008D4CD9" w:rsidP="002A34CC">
      <w:pPr>
        <w:pBdr>
          <w:top w:val="nil"/>
          <w:left w:val="nil"/>
          <w:bottom w:val="nil"/>
          <w:right w:val="nil"/>
          <w:between w:val="nil"/>
        </w:pBdr>
        <w:ind w:firstLine="567"/>
        <w:jc w:val="both"/>
        <w:rPr>
          <w:bCs/>
          <w:sz w:val="24"/>
          <w:szCs w:val="24"/>
          <w:lang w:val="ru-RU"/>
        </w:rPr>
      </w:pPr>
    </w:p>
    <w:p w14:paraId="20D3B3D2" w14:textId="77777777" w:rsidR="006B5FFA" w:rsidRDefault="006B5FFA" w:rsidP="006B5FFA">
      <w:pPr>
        <w:pBdr>
          <w:top w:val="nil"/>
          <w:left w:val="nil"/>
          <w:bottom w:val="nil"/>
          <w:right w:val="nil"/>
          <w:between w:val="nil"/>
        </w:pBdr>
        <w:ind w:firstLine="567"/>
        <w:jc w:val="both"/>
        <w:rPr>
          <w:bCs/>
          <w:sz w:val="24"/>
          <w:szCs w:val="24"/>
          <w:lang w:val="ru-RU"/>
        </w:rPr>
      </w:pPr>
      <w:r w:rsidRPr="006B5FFA">
        <w:rPr>
          <w:b/>
          <w:sz w:val="24"/>
          <w:szCs w:val="24"/>
          <w:lang w:val="ru-RU"/>
        </w:rPr>
        <w:t>Эксперименттік нәтижелер.</w:t>
      </w:r>
      <w:r>
        <w:rPr>
          <w:bCs/>
          <w:sz w:val="24"/>
          <w:szCs w:val="24"/>
          <w:lang w:val="ru-RU"/>
        </w:rPr>
        <w:t xml:space="preserve"> </w:t>
      </w:r>
    </w:p>
    <w:p w14:paraId="072C9942" w14:textId="5C82A04E" w:rsid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t xml:space="preserve">Бірінші эксперименттің мақсаты вариациялық кванттық тізбектің классикалық машиналық оқыту есебін шешуге қабілеттілігін тексеру болды. Ол үшін </w:t>
      </w:r>
      <w:r w:rsidRPr="006B5FFA">
        <w:rPr>
          <w:bCs/>
          <w:sz w:val="24"/>
          <w:szCs w:val="24"/>
          <w:lang w:val="en-US"/>
        </w:rPr>
        <w:t>Iris</w:t>
      </w:r>
      <w:r w:rsidRPr="006B5FFA">
        <w:rPr>
          <w:bCs/>
          <w:sz w:val="24"/>
          <w:szCs w:val="24"/>
          <w:lang w:val="ru-RU"/>
        </w:rPr>
        <w:t xml:space="preserve"> датасетінде </w:t>
      </w:r>
      <w:r w:rsidR="001A7018">
        <w:rPr>
          <w:bCs/>
          <w:sz w:val="24"/>
          <w:szCs w:val="24"/>
          <w:lang w:val="ru-RU"/>
        </w:rPr>
        <w:t>екілік классификация</w:t>
      </w:r>
      <w:r w:rsidRPr="006B5FFA">
        <w:rPr>
          <w:bCs/>
          <w:sz w:val="24"/>
          <w:szCs w:val="24"/>
          <w:lang w:val="ru-RU"/>
        </w:rPr>
        <w:t xml:space="preserve"> есебі қарастырылды. Тізбек 4 кубиттен және 12 оқытылатын параметрден тұрады, 7-суретте оның құрылымы бейнеленген.</w:t>
      </w:r>
    </w:p>
    <w:p w14:paraId="7F06D2A0" w14:textId="77777777" w:rsidR="001A7018" w:rsidRPr="006B5FFA" w:rsidRDefault="001A7018" w:rsidP="006B5FFA">
      <w:pPr>
        <w:pBdr>
          <w:top w:val="nil"/>
          <w:left w:val="nil"/>
          <w:bottom w:val="nil"/>
          <w:right w:val="nil"/>
          <w:between w:val="nil"/>
        </w:pBdr>
        <w:ind w:firstLine="567"/>
        <w:jc w:val="both"/>
        <w:rPr>
          <w:bCs/>
          <w:sz w:val="24"/>
          <w:szCs w:val="24"/>
          <w:lang w:val="ru-RU"/>
        </w:rPr>
      </w:pPr>
    </w:p>
    <w:p w14:paraId="1D18E7CF" w14:textId="2224DB76" w:rsidR="001A7018" w:rsidRDefault="001A7018" w:rsidP="001A7018">
      <w:pPr>
        <w:pBdr>
          <w:top w:val="nil"/>
          <w:left w:val="nil"/>
          <w:bottom w:val="nil"/>
          <w:right w:val="nil"/>
          <w:between w:val="nil"/>
        </w:pBdr>
        <w:jc w:val="center"/>
        <w:rPr>
          <w:bCs/>
          <w:sz w:val="24"/>
          <w:szCs w:val="24"/>
          <w:lang w:val="ru-RU"/>
        </w:rPr>
      </w:pPr>
      <w:r w:rsidRPr="001A7018">
        <w:rPr>
          <w:bCs/>
          <w:noProof/>
          <w:sz w:val="24"/>
          <w:szCs w:val="24"/>
        </w:rPr>
        <w:drawing>
          <wp:inline distT="0" distB="0" distL="0" distR="0" wp14:anchorId="7B041262" wp14:editId="7C47AE67">
            <wp:extent cx="4141470" cy="1761822"/>
            <wp:effectExtent l="19050" t="19050" r="11430" b="10160"/>
            <wp:docPr id="3" name="Content Placeholder 2">
              <a:extLst xmlns:a="http://schemas.openxmlformats.org/drawingml/2006/main">
                <a:ext uri="{FF2B5EF4-FFF2-40B4-BE49-F238E27FC236}">
                  <a16:creationId xmlns:a16="http://schemas.microsoft.com/office/drawing/2014/main" id="{93C51319-A0F4-15B9-F479-F814F21544C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93C51319-A0F4-15B9-F479-F814F21544C4}"/>
                        </a:ext>
                      </a:extLst>
                    </pic:cNvPr>
                    <pic:cNvPicPr>
                      <a:picLocks noGrp="1" noChangeAspect="1"/>
                    </pic:cNvPicPr>
                  </pic:nvPicPr>
                  <pic:blipFill>
                    <a:blip r:embed="rId17"/>
                    <a:stretch>
                      <a:fillRect/>
                    </a:stretch>
                  </pic:blipFill>
                  <pic:spPr>
                    <a:xfrm>
                      <a:off x="0" y="0"/>
                      <a:ext cx="4151201" cy="1765962"/>
                    </a:xfrm>
                    <a:prstGeom prst="rect">
                      <a:avLst/>
                    </a:prstGeom>
                    <a:ln>
                      <a:solidFill>
                        <a:schemeClr val="tx1"/>
                      </a:solidFill>
                    </a:ln>
                  </pic:spPr>
                </pic:pic>
              </a:graphicData>
            </a:graphic>
          </wp:inline>
        </w:drawing>
      </w:r>
    </w:p>
    <w:p w14:paraId="550020D6" w14:textId="0AF8885B" w:rsidR="006B5FFA" w:rsidRDefault="006B5FFA" w:rsidP="001A7018">
      <w:pPr>
        <w:pBdr>
          <w:top w:val="nil"/>
          <w:left w:val="nil"/>
          <w:bottom w:val="nil"/>
          <w:right w:val="nil"/>
          <w:between w:val="nil"/>
        </w:pBdr>
        <w:jc w:val="center"/>
        <w:rPr>
          <w:bCs/>
          <w:sz w:val="24"/>
          <w:szCs w:val="24"/>
          <w:lang w:val="ru-RU"/>
        </w:rPr>
      </w:pPr>
      <w:r w:rsidRPr="006B5FFA">
        <w:rPr>
          <w:bCs/>
          <w:sz w:val="24"/>
          <w:szCs w:val="24"/>
          <w:lang w:val="ru-RU"/>
        </w:rPr>
        <w:t>Сурет 7. Эксперимент 1</w:t>
      </w:r>
      <w:r w:rsidR="00E77819" w:rsidRPr="00E77819">
        <w:rPr>
          <w:bCs/>
          <w:sz w:val="24"/>
          <w:szCs w:val="24"/>
          <w:lang w:val="ru-RU"/>
        </w:rPr>
        <w:t xml:space="preserve">: </w:t>
      </w:r>
      <w:r w:rsidRPr="006B5FFA">
        <w:rPr>
          <w:bCs/>
          <w:sz w:val="24"/>
          <w:szCs w:val="24"/>
          <w:lang w:val="ru-RU"/>
        </w:rPr>
        <w:t>4-кубитті вариациялық кванттық тізбек.</w:t>
      </w:r>
    </w:p>
    <w:p w14:paraId="1853AA34" w14:textId="77777777" w:rsidR="001A7018" w:rsidRPr="006B5FFA" w:rsidRDefault="001A7018" w:rsidP="001A7018">
      <w:pPr>
        <w:pBdr>
          <w:top w:val="nil"/>
          <w:left w:val="nil"/>
          <w:bottom w:val="nil"/>
          <w:right w:val="nil"/>
          <w:between w:val="nil"/>
        </w:pBdr>
        <w:jc w:val="center"/>
        <w:rPr>
          <w:bCs/>
          <w:sz w:val="24"/>
          <w:szCs w:val="24"/>
          <w:lang w:val="ru-RU"/>
        </w:rPr>
      </w:pPr>
    </w:p>
    <w:p w14:paraId="00F8A3DD" w14:textId="140D26FE" w:rsidR="006B5FFA" w:rsidRPr="006B5FFA" w:rsidRDefault="006B5FFA" w:rsidP="000A5482">
      <w:pPr>
        <w:pBdr>
          <w:top w:val="nil"/>
          <w:left w:val="nil"/>
          <w:bottom w:val="nil"/>
          <w:right w:val="nil"/>
          <w:between w:val="nil"/>
        </w:pBdr>
        <w:ind w:firstLine="567"/>
        <w:jc w:val="both"/>
        <w:rPr>
          <w:bCs/>
          <w:sz w:val="24"/>
          <w:szCs w:val="24"/>
          <w:lang w:val="ru-RU"/>
        </w:rPr>
      </w:pPr>
      <w:r w:rsidRPr="006B5FFA">
        <w:rPr>
          <w:bCs/>
          <w:sz w:val="24"/>
          <w:szCs w:val="24"/>
          <w:lang w:val="ru-RU"/>
        </w:rPr>
        <w:t xml:space="preserve">Оқыту 60 </w:t>
      </w:r>
      <w:r w:rsidR="000A5482">
        <w:rPr>
          <w:bCs/>
          <w:sz w:val="24"/>
          <w:szCs w:val="24"/>
          <w:lang w:val="ru-RU"/>
        </w:rPr>
        <w:t>о</w:t>
      </w:r>
      <w:r w:rsidR="000A5482" w:rsidRPr="000A5482">
        <w:rPr>
          <w:bCs/>
          <w:sz w:val="24"/>
          <w:szCs w:val="24"/>
          <w:lang w:val="ru-RU"/>
        </w:rPr>
        <w:t>қыту</w:t>
      </w:r>
      <w:r w:rsidR="000A5482">
        <w:rPr>
          <w:bCs/>
          <w:sz w:val="24"/>
          <w:szCs w:val="24"/>
          <w:lang w:val="ru-RU"/>
        </w:rPr>
        <w:t xml:space="preserve"> д</w:t>
      </w:r>
      <w:r w:rsidR="000A5482" w:rsidRPr="000A5482">
        <w:rPr>
          <w:bCs/>
          <w:sz w:val="24"/>
          <w:szCs w:val="24"/>
          <w:lang w:val="ru-RU"/>
        </w:rPr>
        <w:t>әуірі</w:t>
      </w:r>
      <w:r w:rsidR="000A5482">
        <w:rPr>
          <w:bCs/>
          <w:sz w:val="24"/>
          <w:szCs w:val="24"/>
          <w:lang w:val="ru-RU"/>
        </w:rPr>
        <w:t xml:space="preserve"> </w:t>
      </w:r>
      <w:r w:rsidRPr="006B5FFA">
        <w:rPr>
          <w:bCs/>
          <w:sz w:val="24"/>
          <w:szCs w:val="24"/>
          <w:lang w:val="ru-RU"/>
        </w:rPr>
        <w:t xml:space="preserve">бойы </w:t>
      </w:r>
      <w:r w:rsidRPr="006B5FFA">
        <w:rPr>
          <w:bCs/>
          <w:sz w:val="24"/>
          <w:szCs w:val="24"/>
          <w:lang w:val="en-US"/>
        </w:rPr>
        <w:t>Adam</w:t>
      </w:r>
      <w:r w:rsidRPr="006B5FFA">
        <w:rPr>
          <w:bCs/>
          <w:sz w:val="24"/>
          <w:szCs w:val="24"/>
          <w:lang w:val="ru-RU"/>
        </w:rPr>
        <w:t xml:space="preserve"> оңтайландырушысы (</w:t>
      </w:r>
      <m:oMath>
        <m:r>
          <w:rPr>
            <w:rFonts w:ascii="Cambria Math" w:hAnsi="Cambria Math"/>
            <w:sz w:val="24"/>
            <w:szCs w:val="24"/>
            <w:lang w:val="en-US"/>
          </w:rPr>
          <m:t>lr</m:t>
        </m:r>
        <m:r>
          <w:rPr>
            <w:rFonts w:ascii="Cambria Math" w:hAnsi="Cambria Math"/>
            <w:sz w:val="24"/>
            <w:szCs w:val="24"/>
            <w:lang w:val="ru-RU"/>
          </w:rPr>
          <m:t xml:space="preserve"> = 0.05</m:t>
        </m:r>
      </m:oMath>
      <w:r w:rsidRPr="006B5FFA">
        <w:rPr>
          <w:bCs/>
          <w:sz w:val="24"/>
          <w:szCs w:val="24"/>
          <w:lang w:val="ru-RU"/>
        </w:rPr>
        <w:t xml:space="preserve">) арқылы жүргізілді. 8-суретте оқыту барысындағы шығын функциясы мен дәлдіктің </w:t>
      </w:r>
      <w:r w:rsidR="00E77819">
        <w:rPr>
          <w:bCs/>
          <w:sz w:val="24"/>
          <w:szCs w:val="24"/>
          <w:lang w:val="ru-RU"/>
        </w:rPr>
        <w:t>оқыту дәуірі</w:t>
      </w:r>
      <w:r w:rsidRPr="006B5FFA">
        <w:rPr>
          <w:bCs/>
          <w:sz w:val="24"/>
          <w:szCs w:val="24"/>
          <w:lang w:val="ru-RU"/>
        </w:rPr>
        <w:t xml:space="preserve"> бойынша өзгерісі көрсетілген.</w:t>
      </w:r>
    </w:p>
    <w:p w14:paraId="1AB90DA6" w14:textId="3A7C8888" w:rsidR="000A5482" w:rsidRDefault="00E77819" w:rsidP="000A5482">
      <w:pPr>
        <w:pBdr>
          <w:top w:val="nil"/>
          <w:left w:val="nil"/>
          <w:bottom w:val="nil"/>
          <w:right w:val="nil"/>
          <w:between w:val="nil"/>
        </w:pBdr>
        <w:jc w:val="center"/>
        <w:rPr>
          <w:bCs/>
          <w:sz w:val="24"/>
          <w:szCs w:val="24"/>
          <w:lang w:val="ru-RU"/>
        </w:rPr>
      </w:pPr>
      <w:r w:rsidRPr="00E77819">
        <w:rPr>
          <w:bCs/>
          <w:noProof/>
          <w:sz w:val="24"/>
          <w:szCs w:val="24"/>
        </w:rPr>
        <w:lastRenderedPageBreak/>
        <w:drawing>
          <wp:inline distT="0" distB="0" distL="0" distR="0" wp14:anchorId="568E95D5" wp14:editId="30505E92">
            <wp:extent cx="5071110" cy="1816145"/>
            <wp:effectExtent l="19050" t="19050" r="15240" b="12700"/>
            <wp:docPr id="10" name="Picture 9">
              <a:extLst xmlns:a="http://schemas.openxmlformats.org/drawingml/2006/main">
                <a:ext uri="{FF2B5EF4-FFF2-40B4-BE49-F238E27FC236}">
                  <a16:creationId xmlns:a16="http://schemas.microsoft.com/office/drawing/2014/main" id="{9FD0E50F-0EFE-1717-7F55-ED7929B5B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FD0E50F-0EFE-1717-7F55-ED7929B5BB74}"/>
                        </a:ext>
                      </a:extLst>
                    </pic:cNvPr>
                    <pic:cNvPicPr>
                      <a:picLocks noChangeAspect="1"/>
                    </pic:cNvPicPr>
                  </pic:nvPicPr>
                  <pic:blipFill>
                    <a:blip r:embed="rId18"/>
                    <a:stretch>
                      <a:fillRect/>
                    </a:stretch>
                  </pic:blipFill>
                  <pic:spPr>
                    <a:xfrm>
                      <a:off x="0" y="0"/>
                      <a:ext cx="5077630" cy="1818480"/>
                    </a:xfrm>
                    <a:prstGeom prst="rect">
                      <a:avLst/>
                    </a:prstGeom>
                    <a:ln>
                      <a:solidFill>
                        <a:schemeClr val="tx1"/>
                      </a:solidFill>
                    </a:ln>
                  </pic:spPr>
                </pic:pic>
              </a:graphicData>
            </a:graphic>
          </wp:inline>
        </w:drawing>
      </w:r>
    </w:p>
    <w:p w14:paraId="671078CF" w14:textId="77777777" w:rsidR="000A5482" w:rsidRDefault="006B5FFA" w:rsidP="000A5482">
      <w:pPr>
        <w:pBdr>
          <w:top w:val="nil"/>
          <w:left w:val="nil"/>
          <w:bottom w:val="nil"/>
          <w:right w:val="nil"/>
          <w:between w:val="nil"/>
        </w:pBdr>
        <w:jc w:val="center"/>
        <w:rPr>
          <w:bCs/>
          <w:sz w:val="24"/>
          <w:szCs w:val="24"/>
          <w:lang w:val="ru-RU"/>
        </w:rPr>
      </w:pPr>
      <w:r w:rsidRPr="006B5FFA">
        <w:rPr>
          <w:bCs/>
          <w:sz w:val="24"/>
          <w:szCs w:val="24"/>
          <w:lang w:val="ru-RU"/>
        </w:rPr>
        <w:t xml:space="preserve">Сурет 8. Эксперимент 1: шығын функциясы мен </w:t>
      </w:r>
    </w:p>
    <w:p w14:paraId="5DB2FAE6" w14:textId="4D645ECF" w:rsidR="006B5FFA" w:rsidRPr="006B5FFA" w:rsidRDefault="006B5FFA" w:rsidP="000A5482">
      <w:pPr>
        <w:pBdr>
          <w:top w:val="nil"/>
          <w:left w:val="nil"/>
          <w:bottom w:val="nil"/>
          <w:right w:val="nil"/>
          <w:between w:val="nil"/>
        </w:pBdr>
        <w:jc w:val="center"/>
        <w:rPr>
          <w:bCs/>
          <w:sz w:val="24"/>
          <w:szCs w:val="24"/>
          <w:lang w:val="ru-RU"/>
        </w:rPr>
      </w:pPr>
      <w:r w:rsidRPr="006B5FFA">
        <w:rPr>
          <w:bCs/>
          <w:sz w:val="24"/>
          <w:szCs w:val="24"/>
          <w:lang w:val="ru-RU"/>
        </w:rPr>
        <w:t xml:space="preserve">дәлдіктің </w:t>
      </w:r>
      <w:r w:rsidR="00516DD8">
        <w:rPr>
          <w:bCs/>
          <w:sz w:val="24"/>
          <w:szCs w:val="24"/>
          <w:lang w:val="ru-RU"/>
        </w:rPr>
        <w:t>оқыту дәуірі</w:t>
      </w:r>
      <w:r w:rsidRPr="006B5FFA">
        <w:rPr>
          <w:bCs/>
          <w:sz w:val="24"/>
          <w:szCs w:val="24"/>
          <w:lang w:val="ru-RU"/>
        </w:rPr>
        <w:t xml:space="preserve"> бойынша өзгерісі.</w:t>
      </w:r>
    </w:p>
    <w:p w14:paraId="532C8193" w14:textId="77777777" w:rsidR="00E77819" w:rsidRDefault="00E77819" w:rsidP="006B5FFA">
      <w:pPr>
        <w:pBdr>
          <w:top w:val="nil"/>
          <w:left w:val="nil"/>
          <w:bottom w:val="nil"/>
          <w:right w:val="nil"/>
          <w:between w:val="nil"/>
        </w:pBdr>
        <w:ind w:firstLine="567"/>
        <w:jc w:val="both"/>
        <w:rPr>
          <w:bCs/>
          <w:sz w:val="24"/>
          <w:szCs w:val="24"/>
          <w:lang w:val="ru-RU"/>
        </w:rPr>
      </w:pPr>
    </w:p>
    <w:p w14:paraId="36502A70" w14:textId="579D9366" w:rsidR="006B5FFA" w:rsidRP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t>Оқыту нәтижесінде шығын функциясының минималды мәні 0.3148-ге жетті, ал дәлдік 100%-ға жетті. Бұл нәтиже кіші жүйелерде (</w:t>
      </w:r>
      <m:oMath>
        <m:sSub>
          <m:sSubPr>
            <m:ctrlPr>
              <w:rPr>
                <w:rFonts w:ascii="Cambria Math" w:hAnsi="Cambria Math"/>
                <w:bCs/>
                <w:i/>
                <w:sz w:val="24"/>
                <w:szCs w:val="24"/>
                <w:lang w:val="ru-RU"/>
              </w:rPr>
            </m:ctrlPr>
          </m:sSubPr>
          <m:e>
            <m:r>
              <w:rPr>
                <w:rFonts w:ascii="Cambria Math" w:hAnsi="Cambria Math"/>
                <w:sz w:val="24"/>
                <w:szCs w:val="24"/>
                <w:lang w:val="en-US"/>
              </w:rPr>
              <m:t>N</m:t>
            </m:r>
            <m:ctrlPr>
              <w:rPr>
                <w:rFonts w:ascii="Cambria Math" w:hAnsi="Cambria Math"/>
                <w:bCs/>
                <w:i/>
                <w:sz w:val="24"/>
                <w:szCs w:val="24"/>
                <w:lang w:val="en-US"/>
              </w:rPr>
            </m:ctrlPr>
          </m:e>
          <m:sub>
            <m:r>
              <w:rPr>
                <w:rFonts w:ascii="Cambria Math" w:hAnsi="Cambria Math"/>
                <w:sz w:val="24"/>
                <w:szCs w:val="24"/>
                <w:lang w:val="en-US"/>
              </w:rPr>
              <m:t>q</m:t>
            </m:r>
          </m:sub>
        </m:sSub>
        <m:r>
          <w:rPr>
            <w:rFonts w:ascii="Cambria Math" w:hAnsi="Cambria Math"/>
            <w:sz w:val="24"/>
            <w:szCs w:val="24"/>
            <w:lang w:val="ru-RU"/>
          </w:rPr>
          <m:t xml:space="preserve"> ≤ 4</m:t>
        </m:r>
      </m:oMath>
      <w:r w:rsidRPr="006B5FFA">
        <w:rPr>
          <w:bCs/>
          <w:sz w:val="24"/>
          <w:szCs w:val="24"/>
          <w:lang w:val="ru-RU"/>
        </w:rPr>
        <w:t>) вариациялық кванттық модельдерді сәтті оқытуға болатынын растайды.</w:t>
      </w:r>
    </w:p>
    <w:p w14:paraId="3C78EAAC" w14:textId="77777777" w:rsidR="006B5FFA" w:rsidRDefault="006B5FFA" w:rsidP="006B5FFA">
      <w:pPr>
        <w:pBdr>
          <w:top w:val="nil"/>
          <w:left w:val="nil"/>
          <w:bottom w:val="nil"/>
          <w:right w:val="nil"/>
          <w:between w:val="nil"/>
        </w:pBdr>
        <w:ind w:firstLine="567"/>
        <w:jc w:val="both"/>
        <w:rPr>
          <w:bCs/>
          <w:sz w:val="24"/>
          <w:szCs w:val="24"/>
          <w:lang w:val="en-US"/>
        </w:rPr>
      </w:pPr>
      <w:r w:rsidRPr="006B5FFA">
        <w:rPr>
          <w:bCs/>
          <w:sz w:val="24"/>
          <w:szCs w:val="24"/>
          <w:lang w:val="ru-RU"/>
        </w:rPr>
        <w:t xml:space="preserve">Екінші эксперимент </w:t>
      </w:r>
      <w:r w:rsidRPr="006B5FFA">
        <w:rPr>
          <w:bCs/>
          <w:sz w:val="24"/>
          <w:szCs w:val="24"/>
          <w:lang w:val="en-US"/>
        </w:rPr>
        <w:t>Cerezo</w:t>
      </w:r>
      <w:r w:rsidRPr="006B5FFA">
        <w:rPr>
          <w:bCs/>
          <w:sz w:val="24"/>
          <w:szCs w:val="24"/>
          <w:lang w:val="ru-RU"/>
        </w:rPr>
        <w:t xml:space="preserve"> </w:t>
      </w:r>
      <w:r w:rsidRPr="006B5FFA">
        <w:rPr>
          <w:bCs/>
          <w:sz w:val="24"/>
          <w:szCs w:val="24"/>
          <w:lang w:val="en-US"/>
        </w:rPr>
        <w:t>et</w:t>
      </w:r>
      <w:r w:rsidRPr="006B5FFA">
        <w:rPr>
          <w:bCs/>
          <w:sz w:val="24"/>
          <w:szCs w:val="24"/>
          <w:lang w:val="ru-RU"/>
        </w:rPr>
        <w:t xml:space="preserve"> </w:t>
      </w:r>
      <w:r w:rsidRPr="006B5FFA">
        <w:rPr>
          <w:bCs/>
          <w:sz w:val="24"/>
          <w:szCs w:val="24"/>
          <w:lang w:val="en-US"/>
        </w:rPr>
        <w:t>al</w:t>
      </w:r>
      <w:r w:rsidRPr="006B5FFA">
        <w:rPr>
          <w:bCs/>
          <w:sz w:val="24"/>
          <w:szCs w:val="24"/>
          <w:lang w:val="ru-RU"/>
        </w:rPr>
        <w:t>. [2] жұмысының репликациясы болып табылады және бедеу плато феноменін тікелей көрсетуге арналған. 6-кубитті жүйеде идентикалық күйді табу есебі қарастырылды, тізбек 12 оқытылатын параметрден тұрады. Тізбек құрылымы 9-суретте бейнеленген.</w:t>
      </w:r>
    </w:p>
    <w:p w14:paraId="2B0C66BE" w14:textId="77777777" w:rsidR="00E77819" w:rsidRPr="00E77819" w:rsidRDefault="00E77819" w:rsidP="006B5FFA">
      <w:pPr>
        <w:pBdr>
          <w:top w:val="nil"/>
          <w:left w:val="nil"/>
          <w:bottom w:val="nil"/>
          <w:right w:val="nil"/>
          <w:between w:val="nil"/>
        </w:pBdr>
        <w:ind w:firstLine="567"/>
        <w:jc w:val="both"/>
        <w:rPr>
          <w:bCs/>
          <w:sz w:val="24"/>
          <w:szCs w:val="24"/>
          <w:lang w:val="en-US"/>
        </w:rPr>
      </w:pPr>
    </w:p>
    <w:p w14:paraId="376F0EB7" w14:textId="1D33A0B7" w:rsidR="00E77819" w:rsidRDefault="00E77819" w:rsidP="00E77819">
      <w:pPr>
        <w:pBdr>
          <w:top w:val="nil"/>
          <w:left w:val="nil"/>
          <w:bottom w:val="nil"/>
          <w:right w:val="nil"/>
          <w:between w:val="nil"/>
        </w:pBdr>
        <w:jc w:val="center"/>
        <w:rPr>
          <w:bCs/>
          <w:sz w:val="24"/>
          <w:szCs w:val="24"/>
          <w:lang w:val="ru-RU"/>
        </w:rPr>
      </w:pPr>
      <w:r w:rsidRPr="00E77819">
        <w:rPr>
          <w:bCs/>
          <w:noProof/>
          <w:sz w:val="24"/>
          <w:szCs w:val="24"/>
        </w:rPr>
        <w:drawing>
          <wp:inline distT="0" distB="0" distL="0" distR="0" wp14:anchorId="60A94114" wp14:editId="05199440">
            <wp:extent cx="4004310" cy="1822055"/>
            <wp:effectExtent l="19050" t="19050" r="15240" b="26035"/>
            <wp:docPr id="9" name="Picture 8">
              <a:extLst xmlns:a="http://schemas.openxmlformats.org/drawingml/2006/main">
                <a:ext uri="{FF2B5EF4-FFF2-40B4-BE49-F238E27FC236}">
                  <a16:creationId xmlns:a16="http://schemas.microsoft.com/office/drawing/2014/main" id="{ACBDAFF2-B0B2-A08C-D0E4-51AD6825F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CBDAFF2-B0B2-A08C-D0E4-51AD6825F0F3}"/>
                        </a:ext>
                      </a:extLst>
                    </pic:cNvPr>
                    <pic:cNvPicPr>
                      <a:picLocks noChangeAspect="1"/>
                    </pic:cNvPicPr>
                  </pic:nvPicPr>
                  <pic:blipFill>
                    <a:blip r:embed="rId19"/>
                    <a:srcRect l="-13919" t="6996" r="-17664" b="7471"/>
                    <a:stretch>
                      <a:fillRect/>
                    </a:stretch>
                  </pic:blipFill>
                  <pic:spPr>
                    <a:xfrm>
                      <a:off x="0" y="0"/>
                      <a:ext cx="4015346" cy="1827077"/>
                    </a:xfrm>
                    <a:prstGeom prst="rect">
                      <a:avLst/>
                    </a:prstGeom>
                    <a:ln>
                      <a:solidFill>
                        <a:schemeClr val="tx1"/>
                      </a:solidFill>
                    </a:ln>
                  </pic:spPr>
                </pic:pic>
              </a:graphicData>
            </a:graphic>
          </wp:inline>
        </w:drawing>
      </w:r>
    </w:p>
    <w:p w14:paraId="05CF961D" w14:textId="7282948C" w:rsidR="006B5FFA" w:rsidRPr="006B5FFA" w:rsidRDefault="006B5FFA" w:rsidP="00E77819">
      <w:pPr>
        <w:pBdr>
          <w:top w:val="nil"/>
          <w:left w:val="nil"/>
          <w:bottom w:val="nil"/>
          <w:right w:val="nil"/>
          <w:between w:val="nil"/>
        </w:pBdr>
        <w:jc w:val="center"/>
        <w:rPr>
          <w:bCs/>
          <w:sz w:val="24"/>
          <w:szCs w:val="24"/>
          <w:lang w:val="ru-RU"/>
        </w:rPr>
      </w:pPr>
      <w:r w:rsidRPr="006B5FFA">
        <w:rPr>
          <w:bCs/>
          <w:sz w:val="24"/>
          <w:szCs w:val="24"/>
          <w:lang w:val="ru-RU"/>
        </w:rPr>
        <w:t>Сурет 9. Эксперимент 2</w:t>
      </w:r>
      <w:r w:rsidR="00E77819" w:rsidRPr="00E77819">
        <w:rPr>
          <w:rFonts w:eastAsiaTheme="minorEastAsia"/>
          <w:bCs/>
          <w:sz w:val="24"/>
          <w:szCs w:val="24"/>
          <w:lang w:val="ru-RU"/>
        </w:rPr>
        <w:t xml:space="preserve">: </w:t>
      </w:r>
      <w:r w:rsidRPr="006B5FFA">
        <w:rPr>
          <w:bCs/>
          <w:sz w:val="24"/>
          <w:szCs w:val="24"/>
          <w:lang w:val="ru-RU"/>
        </w:rPr>
        <w:t>6-кубитті вариациялық кванттық тізбек.</w:t>
      </w:r>
    </w:p>
    <w:p w14:paraId="40C14F20" w14:textId="77777777" w:rsidR="00E77819" w:rsidRPr="00F111CF" w:rsidRDefault="00E77819" w:rsidP="006B5FFA">
      <w:pPr>
        <w:pBdr>
          <w:top w:val="nil"/>
          <w:left w:val="nil"/>
          <w:bottom w:val="nil"/>
          <w:right w:val="nil"/>
          <w:between w:val="nil"/>
        </w:pBdr>
        <w:ind w:firstLine="567"/>
        <w:jc w:val="both"/>
        <w:rPr>
          <w:bCs/>
          <w:sz w:val="24"/>
          <w:szCs w:val="24"/>
          <w:lang w:val="ru-RU"/>
        </w:rPr>
      </w:pPr>
    </w:p>
    <w:p w14:paraId="07BE90E8" w14:textId="2CE794C8" w:rsid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t>Оқыту</w:t>
      </w:r>
      <w:r w:rsidRPr="00F111CF">
        <w:rPr>
          <w:bCs/>
          <w:sz w:val="24"/>
          <w:szCs w:val="24"/>
          <w:lang w:val="ru-RU"/>
        </w:rPr>
        <w:t xml:space="preserve"> 100</w:t>
      </w:r>
      <w:r w:rsidR="00E77819">
        <w:rPr>
          <w:bCs/>
          <w:sz w:val="24"/>
          <w:szCs w:val="24"/>
        </w:rPr>
        <w:t xml:space="preserve"> оқыту дәуірі</w:t>
      </w:r>
      <w:r w:rsidRPr="00F111CF">
        <w:rPr>
          <w:bCs/>
          <w:sz w:val="24"/>
          <w:szCs w:val="24"/>
          <w:lang w:val="ru-RU"/>
        </w:rPr>
        <w:t xml:space="preserve"> </w:t>
      </w:r>
      <w:r w:rsidRPr="006B5FFA">
        <w:rPr>
          <w:bCs/>
          <w:sz w:val="24"/>
          <w:szCs w:val="24"/>
          <w:lang w:val="ru-RU"/>
        </w:rPr>
        <w:t>бойы</w:t>
      </w:r>
      <w:r w:rsidRPr="00F111CF">
        <w:rPr>
          <w:bCs/>
          <w:sz w:val="24"/>
          <w:szCs w:val="24"/>
          <w:lang w:val="ru-RU"/>
        </w:rPr>
        <w:t xml:space="preserve"> </w:t>
      </w:r>
      <w:r w:rsidRPr="006B5FFA">
        <w:rPr>
          <w:bCs/>
          <w:sz w:val="24"/>
          <w:szCs w:val="24"/>
          <w:lang w:val="en-US"/>
        </w:rPr>
        <w:t>SGD</w:t>
      </w:r>
      <w:r w:rsidRPr="00F111CF">
        <w:rPr>
          <w:bCs/>
          <w:sz w:val="24"/>
          <w:szCs w:val="24"/>
          <w:lang w:val="ru-RU"/>
        </w:rPr>
        <w:t xml:space="preserve"> </w:t>
      </w:r>
      <w:r w:rsidRPr="006B5FFA">
        <w:rPr>
          <w:bCs/>
          <w:sz w:val="24"/>
          <w:szCs w:val="24"/>
          <w:lang w:val="ru-RU"/>
        </w:rPr>
        <w:t>оңтайландырушысы</w:t>
      </w:r>
      <w:r w:rsidRPr="00F111CF">
        <w:rPr>
          <w:bCs/>
          <w:sz w:val="24"/>
          <w:szCs w:val="24"/>
          <w:lang w:val="ru-RU"/>
        </w:rPr>
        <w:t xml:space="preserve"> (</w:t>
      </w:r>
      <m:oMath>
        <m:r>
          <w:rPr>
            <w:rFonts w:ascii="Cambria Math" w:hAnsi="Cambria Math"/>
            <w:sz w:val="24"/>
            <w:szCs w:val="24"/>
            <w:lang w:val="en-US"/>
          </w:rPr>
          <m:t>lr</m:t>
        </m:r>
        <m:r>
          <w:rPr>
            <w:rFonts w:ascii="Cambria Math" w:hAnsi="Cambria Math"/>
            <w:sz w:val="24"/>
            <w:szCs w:val="24"/>
            <w:lang w:val="ru-RU"/>
          </w:rPr>
          <m:t xml:space="preserve"> = 0.2</m:t>
        </m:r>
      </m:oMath>
      <w:r w:rsidRPr="00F111CF">
        <w:rPr>
          <w:bCs/>
          <w:sz w:val="24"/>
          <w:szCs w:val="24"/>
          <w:lang w:val="ru-RU"/>
        </w:rPr>
        <w:t xml:space="preserve">) </w:t>
      </w:r>
      <w:r w:rsidRPr="006B5FFA">
        <w:rPr>
          <w:bCs/>
          <w:sz w:val="24"/>
          <w:szCs w:val="24"/>
          <w:lang w:val="ru-RU"/>
        </w:rPr>
        <w:t>арқылы</w:t>
      </w:r>
      <w:r w:rsidRPr="00F111CF">
        <w:rPr>
          <w:bCs/>
          <w:sz w:val="24"/>
          <w:szCs w:val="24"/>
          <w:lang w:val="ru-RU"/>
        </w:rPr>
        <w:t xml:space="preserve"> </w:t>
      </w:r>
      <w:r w:rsidRPr="006B5FFA">
        <w:rPr>
          <w:bCs/>
          <w:sz w:val="24"/>
          <w:szCs w:val="24"/>
          <w:lang w:val="ru-RU"/>
        </w:rPr>
        <w:t>жүргізілді</w:t>
      </w:r>
      <w:r w:rsidRPr="00F111CF">
        <w:rPr>
          <w:bCs/>
          <w:sz w:val="24"/>
          <w:szCs w:val="24"/>
          <w:lang w:val="ru-RU"/>
        </w:rPr>
        <w:t xml:space="preserve">, </w:t>
      </w:r>
      <w:r w:rsidRPr="006B5FFA">
        <w:rPr>
          <w:bCs/>
          <w:sz w:val="24"/>
          <w:szCs w:val="24"/>
          <w:lang w:val="ru-RU"/>
        </w:rPr>
        <w:t>глобалды</w:t>
      </w:r>
      <w:r w:rsidRPr="00F111CF">
        <w:rPr>
          <w:bCs/>
          <w:sz w:val="24"/>
          <w:szCs w:val="24"/>
          <w:lang w:val="ru-RU"/>
        </w:rPr>
        <w:t xml:space="preserve"> </w:t>
      </w:r>
      <w:r w:rsidRPr="006B5FFA">
        <w:rPr>
          <w:bCs/>
          <w:sz w:val="24"/>
          <w:szCs w:val="24"/>
          <w:lang w:val="ru-RU"/>
        </w:rPr>
        <w:t>шығын</w:t>
      </w:r>
      <w:r w:rsidRPr="00F111CF">
        <w:rPr>
          <w:bCs/>
          <w:sz w:val="24"/>
          <w:szCs w:val="24"/>
          <w:lang w:val="ru-RU"/>
        </w:rPr>
        <w:t xml:space="preserve"> </w:t>
      </w:r>
      <w:r w:rsidRPr="006B5FFA">
        <w:rPr>
          <w:bCs/>
          <w:sz w:val="24"/>
          <w:szCs w:val="24"/>
          <w:lang w:val="ru-RU"/>
        </w:rPr>
        <w:t>функциясы</w:t>
      </w:r>
      <w:r w:rsidRPr="00F111CF">
        <w:rPr>
          <w:bCs/>
          <w:sz w:val="24"/>
          <w:szCs w:val="24"/>
          <w:lang w:val="ru-RU"/>
        </w:rPr>
        <w:t xml:space="preserve"> </w:t>
      </w:r>
      <w:r w:rsidRPr="006B5FFA">
        <w:rPr>
          <w:bCs/>
          <w:sz w:val="24"/>
          <w:szCs w:val="24"/>
          <w:lang w:val="ru-RU"/>
        </w:rPr>
        <w:t>қолданылды</w:t>
      </w:r>
      <w:r w:rsidRPr="00F111CF">
        <w:rPr>
          <w:bCs/>
          <w:sz w:val="24"/>
          <w:szCs w:val="24"/>
          <w:lang w:val="ru-RU"/>
        </w:rPr>
        <w:t xml:space="preserve">. </w:t>
      </w:r>
      <w:r w:rsidRPr="006B5FFA">
        <w:rPr>
          <w:bCs/>
          <w:sz w:val="24"/>
          <w:szCs w:val="24"/>
          <w:lang w:val="ru-RU"/>
        </w:rPr>
        <w:t>10-суретте оқыту барысындағы шығын функциясының өзгерісі көрсетілген.</w:t>
      </w:r>
    </w:p>
    <w:p w14:paraId="11F1B486" w14:textId="77777777" w:rsidR="00E77819" w:rsidRPr="006B5FFA" w:rsidRDefault="00E77819" w:rsidP="006B5FFA">
      <w:pPr>
        <w:pBdr>
          <w:top w:val="nil"/>
          <w:left w:val="nil"/>
          <w:bottom w:val="nil"/>
          <w:right w:val="nil"/>
          <w:between w:val="nil"/>
        </w:pBdr>
        <w:ind w:firstLine="567"/>
        <w:jc w:val="both"/>
        <w:rPr>
          <w:bCs/>
          <w:sz w:val="24"/>
          <w:szCs w:val="24"/>
          <w:lang w:val="ru-RU"/>
        </w:rPr>
      </w:pPr>
    </w:p>
    <w:p w14:paraId="15DB9587" w14:textId="79E80BA8" w:rsidR="00E77819" w:rsidRDefault="00E77819" w:rsidP="00E77819">
      <w:pPr>
        <w:pBdr>
          <w:top w:val="nil"/>
          <w:left w:val="nil"/>
          <w:bottom w:val="nil"/>
          <w:right w:val="nil"/>
          <w:between w:val="nil"/>
        </w:pBdr>
        <w:jc w:val="center"/>
        <w:rPr>
          <w:bCs/>
          <w:sz w:val="24"/>
          <w:szCs w:val="24"/>
          <w:lang w:val="ru-RU"/>
        </w:rPr>
      </w:pPr>
      <w:r w:rsidRPr="00E77819">
        <w:rPr>
          <w:bCs/>
          <w:noProof/>
          <w:sz w:val="24"/>
          <w:szCs w:val="24"/>
        </w:rPr>
        <w:drawing>
          <wp:inline distT="0" distB="0" distL="0" distR="0" wp14:anchorId="56141AC6" wp14:editId="63A3F376">
            <wp:extent cx="3506470" cy="2460922"/>
            <wp:effectExtent l="19050" t="19050" r="17780" b="15875"/>
            <wp:docPr id="14" name="Picture 13">
              <a:extLst xmlns:a="http://schemas.openxmlformats.org/drawingml/2006/main">
                <a:ext uri="{FF2B5EF4-FFF2-40B4-BE49-F238E27FC236}">
                  <a16:creationId xmlns:a16="http://schemas.microsoft.com/office/drawing/2014/main" id="{74D53B9F-608E-E000-4753-0AB747D8DC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4D53B9F-608E-E000-4753-0AB747D8DCB9}"/>
                        </a:ext>
                      </a:extLst>
                    </pic:cNvPr>
                    <pic:cNvPicPr>
                      <a:picLocks noChangeAspect="1"/>
                    </pic:cNvPicPr>
                  </pic:nvPicPr>
                  <pic:blipFill>
                    <a:blip r:embed="rId20"/>
                    <a:srcRect t="13343" r="50000"/>
                    <a:stretch>
                      <a:fillRect/>
                    </a:stretch>
                  </pic:blipFill>
                  <pic:spPr>
                    <a:xfrm>
                      <a:off x="0" y="0"/>
                      <a:ext cx="3511204" cy="2464244"/>
                    </a:xfrm>
                    <a:prstGeom prst="rect">
                      <a:avLst/>
                    </a:prstGeom>
                    <a:ln>
                      <a:solidFill>
                        <a:schemeClr val="tx1"/>
                      </a:solidFill>
                    </a:ln>
                  </pic:spPr>
                </pic:pic>
              </a:graphicData>
            </a:graphic>
          </wp:inline>
        </w:drawing>
      </w:r>
    </w:p>
    <w:p w14:paraId="34C9DADD" w14:textId="7A89DC76" w:rsidR="006B5FFA" w:rsidRPr="006B5FFA" w:rsidRDefault="006B5FFA" w:rsidP="00E77819">
      <w:pPr>
        <w:pBdr>
          <w:top w:val="nil"/>
          <w:left w:val="nil"/>
          <w:bottom w:val="nil"/>
          <w:right w:val="nil"/>
          <w:between w:val="nil"/>
        </w:pBdr>
        <w:jc w:val="center"/>
        <w:rPr>
          <w:bCs/>
          <w:sz w:val="24"/>
          <w:szCs w:val="24"/>
          <w:lang w:val="ru-RU"/>
        </w:rPr>
      </w:pPr>
      <w:r w:rsidRPr="006B5FFA">
        <w:rPr>
          <w:bCs/>
          <w:sz w:val="24"/>
          <w:szCs w:val="24"/>
          <w:lang w:val="ru-RU"/>
        </w:rPr>
        <w:t>Сурет 10. Эксперимент 2: глобалды шығын функциясы кезіндегі оқыту динамикасы.</w:t>
      </w:r>
    </w:p>
    <w:p w14:paraId="3EDE2E2C" w14:textId="493DD2AE" w:rsidR="006B5FFA" w:rsidRP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lastRenderedPageBreak/>
        <w:t xml:space="preserve">Шығын функциясы бүкіл оқыту барысында 1.00 деңгейінде қалып, ешқандай азаю байқалмады. Градиент дисперсиясы </w:t>
      </w:r>
      <m:oMath>
        <m:r>
          <w:rPr>
            <w:rFonts w:ascii="Cambria Math" w:hAnsi="Cambria Math"/>
            <w:sz w:val="24"/>
            <w:szCs w:val="24"/>
            <w:lang w:val="en-US"/>
          </w:rPr>
          <m:t>Var</m:t>
        </m:r>
        <m:r>
          <w:rPr>
            <w:rFonts w:ascii="Cambria Math" w:hAnsi="Cambria Math"/>
            <w:sz w:val="24"/>
            <w:szCs w:val="24"/>
            <w:lang w:val="ru-RU"/>
          </w:rPr>
          <m:t>[</m:t>
        </m:r>
        <m:r>
          <w:rPr>
            <w:rFonts w:ascii="Cambria Math" w:hAnsi="Cambria Math"/>
            <w:sz w:val="24"/>
            <w:szCs w:val="24"/>
            <w:lang w:val="en-US"/>
          </w:rPr>
          <m:t>grad</m:t>
        </m:r>
        <m:r>
          <w:rPr>
            <w:rFonts w:ascii="Cambria Math" w:hAnsi="Cambria Math"/>
            <w:sz w:val="24"/>
            <w:szCs w:val="24"/>
            <w:lang w:val="ru-RU"/>
          </w:rPr>
          <m:t>] = 1.88×10⁻⁴</m:t>
        </m:r>
      </m:oMath>
      <w:r w:rsidRPr="006B5FFA">
        <w:rPr>
          <w:bCs/>
          <w:sz w:val="24"/>
          <w:szCs w:val="24"/>
          <w:lang w:val="ru-RU"/>
        </w:rPr>
        <w:t xml:space="preserve"> мәніне тең болды, бұл градиенттің іс жүзінде нөлге тең екенін білдіреді. </w:t>
      </w:r>
      <m:oMath>
        <m:sSub>
          <m:sSubPr>
            <m:ctrlPr>
              <w:rPr>
                <w:rFonts w:ascii="Cambria Math" w:hAnsi="Cambria Math"/>
                <w:bCs/>
                <w:i/>
                <w:sz w:val="24"/>
                <w:szCs w:val="24"/>
                <w:lang w:val="ru-RU"/>
              </w:rPr>
            </m:ctrlPr>
          </m:sSubPr>
          <m:e>
            <m:r>
              <w:rPr>
                <w:rFonts w:ascii="Cambria Math" w:hAnsi="Cambria Math"/>
                <w:sz w:val="24"/>
                <w:szCs w:val="24"/>
                <w:lang w:val="en-US"/>
              </w:rPr>
              <m:t>N</m:t>
            </m:r>
            <m:ctrlPr>
              <w:rPr>
                <w:rFonts w:ascii="Cambria Math" w:hAnsi="Cambria Math"/>
                <w:bCs/>
                <w:i/>
                <w:sz w:val="24"/>
                <w:szCs w:val="24"/>
                <w:lang w:val="en-US"/>
              </w:rPr>
            </m:ctrlPr>
          </m:e>
          <m:sub>
            <m:r>
              <w:rPr>
                <w:rFonts w:ascii="Cambria Math" w:hAnsi="Cambria Math"/>
                <w:sz w:val="24"/>
                <w:szCs w:val="24"/>
                <w:lang w:val="en-US"/>
              </w:rPr>
              <m:t>q</m:t>
            </m:r>
          </m:sub>
        </m:sSub>
        <m:r>
          <w:rPr>
            <w:rFonts w:ascii="Cambria Math" w:hAnsi="Cambria Math"/>
            <w:sz w:val="24"/>
            <w:szCs w:val="24"/>
            <w:lang w:val="ru-RU"/>
          </w:rPr>
          <m:t>= 6</m:t>
        </m:r>
      </m:oMath>
      <w:r w:rsidRPr="006B5FFA">
        <w:rPr>
          <w:bCs/>
          <w:sz w:val="24"/>
          <w:szCs w:val="24"/>
          <w:lang w:val="ru-RU"/>
        </w:rPr>
        <w:t xml:space="preserve"> жүйеде глобалды шығын функциясын қолдану бедеу плато эффектісін тудырады, нәтижесінде оңтайландырушы бастапқы нүктеден қозғала алмайды.</w:t>
      </w:r>
    </w:p>
    <w:p w14:paraId="6C9E1850" w14:textId="77777777" w:rsidR="006B5FFA" w:rsidRP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t xml:space="preserve">Үшінші эксперимент де </w:t>
      </w:r>
      <w:r w:rsidRPr="006B5FFA">
        <w:rPr>
          <w:bCs/>
          <w:sz w:val="24"/>
          <w:szCs w:val="24"/>
          <w:lang w:val="en-US"/>
        </w:rPr>
        <w:t>Cerezo</w:t>
      </w:r>
      <w:r w:rsidRPr="006B5FFA">
        <w:rPr>
          <w:bCs/>
          <w:sz w:val="24"/>
          <w:szCs w:val="24"/>
          <w:lang w:val="ru-RU"/>
        </w:rPr>
        <w:t xml:space="preserve"> </w:t>
      </w:r>
      <w:r w:rsidRPr="006B5FFA">
        <w:rPr>
          <w:bCs/>
          <w:sz w:val="24"/>
          <w:szCs w:val="24"/>
          <w:lang w:val="en-US"/>
        </w:rPr>
        <w:t>et</w:t>
      </w:r>
      <w:r w:rsidRPr="006B5FFA">
        <w:rPr>
          <w:bCs/>
          <w:sz w:val="24"/>
          <w:szCs w:val="24"/>
          <w:lang w:val="ru-RU"/>
        </w:rPr>
        <w:t xml:space="preserve"> </w:t>
      </w:r>
      <w:r w:rsidRPr="006B5FFA">
        <w:rPr>
          <w:bCs/>
          <w:sz w:val="24"/>
          <w:szCs w:val="24"/>
          <w:lang w:val="en-US"/>
        </w:rPr>
        <w:t>al</w:t>
      </w:r>
      <w:r w:rsidRPr="006B5FFA">
        <w:rPr>
          <w:bCs/>
          <w:sz w:val="24"/>
          <w:szCs w:val="24"/>
          <w:lang w:val="ru-RU"/>
        </w:rPr>
        <w:t>. [2] жұмысының репликациясы болып табылады және бедеу платоны жұмсарту тактикасын көрсетеді. Глобалды шығын функциясының орнына тек 0-ші кубиттегі өлшеу ықтималдығына негізделген локалды шығын функциясы қолданылды. 11-суретте локалды шығын функциясы кезіндегі оқыту динамикасы бейнеленген.</w:t>
      </w:r>
    </w:p>
    <w:p w14:paraId="14CCBD54" w14:textId="77777777" w:rsidR="00E77819" w:rsidRDefault="00E77819" w:rsidP="00E77819">
      <w:pPr>
        <w:pBdr>
          <w:top w:val="nil"/>
          <w:left w:val="nil"/>
          <w:bottom w:val="nil"/>
          <w:right w:val="nil"/>
          <w:between w:val="nil"/>
        </w:pBdr>
        <w:jc w:val="both"/>
        <w:rPr>
          <w:bCs/>
          <w:sz w:val="24"/>
          <w:szCs w:val="24"/>
          <w:lang w:val="ru-RU"/>
        </w:rPr>
      </w:pPr>
    </w:p>
    <w:p w14:paraId="33342F70" w14:textId="26876C02" w:rsidR="00E77819" w:rsidRDefault="00E77819" w:rsidP="00E77819">
      <w:pPr>
        <w:pBdr>
          <w:top w:val="nil"/>
          <w:left w:val="nil"/>
          <w:bottom w:val="nil"/>
          <w:right w:val="nil"/>
          <w:between w:val="nil"/>
        </w:pBdr>
        <w:jc w:val="center"/>
        <w:rPr>
          <w:bCs/>
          <w:sz w:val="24"/>
          <w:szCs w:val="24"/>
          <w:lang w:val="ru-RU"/>
        </w:rPr>
      </w:pPr>
      <w:r w:rsidRPr="00E77819">
        <w:rPr>
          <w:bCs/>
          <w:noProof/>
          <w:sz w:val="24"/>
          <w:szCs w:val="24"/>
        </w:rPr>
        <w:drawing>
          <wp:inline distT="0" distB="0" distL="0" distR="0" wp14:anchorId="3447456B" wp14:editId="56AEC2B8">
            <wp:extent cx="3821430" cy="2237594"/>
            <wp:effectExtent l="19050" t="19050" r="26670" b="10795"/>
            <wp:docPr id="177836989" name="Picture 2">
              <a:extLst xmlns:a="http://schemas.openxmlformats.org/drawingml/2006/main">
                <a:ext uri="{FF2B5EF4-FFF2-40B4-BE49-F238E27FC236}">
                  <a16:creationId xmlns:a16="http://schemas.microsoft.com/office/drawing/2014/main" id="{BF3B342D-912F-0677-A79E-2839CC7980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F3B342D-912F-0677-A79E-2839CC798092}"/>
                        </a:ext>
                      </a:extLst>
                    </pic:cNvPr>
                    <pic:cNvPicPr>
                      <a:picLocks noChangeAspect="1"/>
                    </pic:cNvPicPr>
                  </pic:nvPicPr>
                  <pic:blipFill>
                    <a:blip r:embed="rId21"/>
                    <a:srcRect t="8662" r="48003"/>
                    <a:stretch>
                      <a:fillRect/>
                    </a:stretch>
                  </pic:blipFill>
                  <pic:spPr>
                    <a:xfrm>
                      <a:off x="0" y="0"/>
                      <a:ext cx="3828410" cy="2241681"/>
                    </a:xfrm>
                    <a:prstGeom prst="rect">
                      <a:avLst/>
                    </a:prstGeom>
                    <a:ln>
                      <a:solidFill>
                        <a:schemeClr val="tx1"/>
                      </a:solidFill>
                    </a:ln>
                  </pic:spPr>
                </pic:pic>
              </a:graphicData>
            </a:graphic>
          </wp:inline>
        </w:drawing>
      </w:r>
    </w:p>
    <w:p w14:paraId="25F8F517" w14:textId="77777777" w:rsidR="00E77819" w:rsidRDefault="006B5FFA" w:rsidP="00E77819">
      <w:pPr>
        <w:pBdr>
          <w:top w:val="nil"/>
          <w:left w:val="nil"/>
          <w:bottom w:val="nil"/>
          <w:right w:val="nil"/>
          <w:between w:val="nil"/>
        </w:pBdr>
        <w:jc w:val="center"/>
        <w:rPr>
          <w:bCs/>
          <w:sz w:val="24"/>
          <w:szCs w:val="24"/>
          <w:lang w:val="ru-RU"/>
        </w:rPr>
      </w:pPr>
      <w:r w:rsidRPr="006B5FFA">
        <w:rPr>
          <w:bCs/>
          <w:sz w:val="24"/>
          <w:szCs w:val="24"/>
          <w:lang w:val="ru-RU"/>
        </w:rPr>
        <w:t xml:space="preserve">Сурет 11. Эксперимент 3: локалды шығын функциясы </w:t>
      </w:r>
    </w:p>
    <w:p w14:paraId="08179619" w14:textId="740CB141" w:rsidR="006B5FFA" w:rsidRPr="006B5FFA" w:rsidRDefault="006B5FFA" w:rsidP="00E77819">
      <w:pPr>
        <w:pBdr>
          <w:top w:val="nil"/>
          <w:left w:val="nil"/>
          <w:bottom w:val="nil"/>
          <w:right w:val="nil"/>
          <w:between w:val="nil"/>
        </w:pBdr>
        <w:jc w:val="center"/>
        <w:rPr>
          <w:bCs/>
          <w:sz w:val="24"/>
          <w:szCs w:val="24"/>
          <w:lang w:val="ru-RU"/>
        </w:rPr>
      </w:pPr>
      <w:r w:rsidRPr="006B5FFA">
        <w:rPr>
          <w:bCs/>
          <w:sz w:val="24"/>
          <w:szCs w:val="24"/>
          <w:lang w:val="ru-RU"/>
        </w:rPr>
        <w:t>кезіндегі оқыту динамикасы.</w:t>
      </w:r>
    </w:p>
    <w:p w14:paraId="4D70C0AC" w14:textId="77777777" w:rsidR="00E77819" w:rsidRDefault="00E77819" w:rsidP="006B5FFA">
      <w:pPr>
        <w:pBdr>
          <w:top w:val="nil"/>
          <w:left w:val="nil"/>
          <w:bottom w:val="nil"/>
          <w:right w:val="nil"/>
          <w:between w:val="nil"/>
        </w:pBdr>
        <w:ind w:firstLine="567"/>
        <w:jc w:val="both"/>
        <w:rPr>
          <w:bCs/>
          <w:sz w:val="24"/>
          <w:szCs w:val="24"/>
          <w:lang w:val="ru-RU"/>
        </w:rPr>
      </w:pPr>
    </w:p>
    <w:p w14:paraId="0BE5F941" w14:textId="596E5684" w:rsidR="006B5FFA" w:rsidRP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t xml:space="preserve">Локалды шығын функциясын қолдану кезінде шығын функциясы 0.58-ден нөлге дейін азайды, ал градиент дисперсиясы </w:t>
      </w:r>
      <m:oMath>
        <m:r>
          <w:rPr>
            <w:rFonts w:ascii="Cambria Math" w:hAnsi="Cambria Math"/>
            <w:sz w:val="24"/>
            <w:szCs w:val="24"/>
            <w:lang w:val="en-US"/>
          </w:rPr>
          <m:t>Var</m:t>
        </m:r>
        <m:r>
          <w:rPr>
            <w:rFonts w:ascii="Cambria Math" w:hAnsi="Cambria Math"/>
            <w:sz w:val="24"/>
            <w:szCs w:val="24"/>
            <w:lang w:val="ru-RU"/>
          </w:rPr>
          <m:t>[</m:t>
        </m:r>
        <m:r>
          <w:rPr>
            <w:rFonts w:ascii="Cambria Math" w:hAnsi="Cambria Math"/>
            <w:sz w:val="24"/>
            <w:szCs w:val="24"/>
            <w:lang w:val="en-US"/>
          </w:rPr>
          <m:t>grad</m:t>
        </m:r>
        <m:r>
          <w:rPr>
            <w:rFonts w:ascii="Cambria Math" w:hAnsi="Cambria Math"/>
            <w:sz w:val="24"/>
            <w:szCs w:val="24"/>
            <w:lang w:val="ru-RU"/>
          </w:rPr>
          <m:t>] = 1.03×10⁻²</m:t>
        </m:r>
      </m:oMath>
      <w:r w:rsidRPr="006B5FFA">
        <w:rPr>
          <w:bCs/>
          <w:sz w:val="24"/>
          <w:szCs w:val="24"/>
          <w:lang w:val="ru-RU"/>
        </w:rPr>
        <w:t xml:space="preserve"> болды, бұл оқытудың сәтті жүргізілгенін растайды. Осылайша, өлшеуді жергілікті деңгейге шектеу таяз тізбектерде бедеу плато эффектісін жояды. Алайда бұл тәсіл көп класты жіктеу есептерінде тиімділігін жоғалтатыны белгіленді.</w:t>
      </w:r>
    </w:p>
    <w:p w14:paraId="1097E09F" w14:textId="77777777" w:rsidR="006B5FFA" w:rsidRP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t xml:space="preserve">Соңында </w:t>
      </w:r>
      <w:r w:rsidRPr="006B5FFA">
        <w:rPr>
          <w:bCs/>
          <w:sz w:val="24"/>
          <w:szCs w:val="24"/>
          <w:lang w:val="en-US"/>
        </w:rPr>
        <w:t>HQNN</w:t>
      </w:r>
      <w:r w:rsidRPr="006B5FFA">
        <w:rPr>
          <w:bCs/>
          <w:sz w:val="24"/>
          <w:szCs w:val="24"/>
          <w:lang w:val="ru-RU"/>
        </w:rPr>
        <w:t xml:space="preserve"> жүйесіндегі шығын функциясының бедеу платоға әсері туралы </w:t>
      </w:r>
      <w:r w:rsidRPr="006B5FFA">
        <w:rPr>
          <w:bCs/>
          <w:sz w:val="24"/>
          <w:szCs w:val="24"/>
          <w:lang w:val="en-US"/>
        </w:rPr>
        <w:t>Kashif</w:t>
      </w:r>
      <w:r w:rsidRPr="006B5FFA">
        <w:rPr>
          <w:bCs/>
          <w:sz w:val="24"/>
          <w:szCs w:val="24"/>
          <w:lang w:val="ru-RU"/>
        </w:rPr>
        <w:t xml:space="preserve"> </w:t>
      </w:r>
      <w:r w:rsidRPr="006B5FFA">
        <w:rPr>
          <w:bCs/>
          <w:sz w:val="24"/>
          <w:szCs w:val="24"/>
          <w:lang w:val="en-US"/>
        </w:rPr>
        <w:t>et</w:t>
      </w:r>
      <w:r w:rsidRPr="006B5FFA">
        <w:rPr>
          <w:bCs/>
          <w:sz w:val="24"/>
          <w:szCs w:val="24"/>
          <w:lang w:val="ru-RU"/>
        </w:rPr>
        <w:t xml:space="preserve"> </w:t>
      </w:r>
      <w:r w:rsidRPr="006B5FFA">
        <w:rPr>
          <w:bCs/>
          <w:sz w:val="24"/>
          <w:szCs w:val="24"/>
          <w:lang w:val="en-US"/>
        </w:rPr>
        <w:t>al</w:t>
      </w:r>
      <w:r w:rsidRPr="006B5FFA">
        <w:rPr>
          <w:bCs/>
          <w:sz w:val="24"/>
          <w:szCs w:val="24"/>
          <w:lang w:val="ru-RU"/>
        </w:rPr>
        <w:t xml:space="preserve">. [3] жұмысының нәтижелері қарастырылды. </w:t>
      </w:r>
      <w:r w:rsidRPr="006B5FFA">
        <w:rPr>
          <w:bCs/>
          <w:sz w:val="24"/>
          <w:szCs w:val="24"/>
          <w:lang w:val="en-US"/>
        </w:rPr>
        <w:t>Cerezo</w:t>
      </w:r>
      <w:r w:rsidRPr="006B5FFA">
        <w:rPr>
          <w:bCs/>
          <w:sz w:val="24"/>
          <w:szCs w:val="24"/>
          <w:lang w:val="ru-RU"/>
        </w:rPr>
        <w:t xml:space="preserve"> </w:t>
      </w:r>
      <w:r w:rsidRPr="006B5FFA">
        <w:rPr>
          <w:bCs/>
          <w:sz w:val="24"/>
          <w:szCs w:val="24"/>
          <w:lang w:val="en-US"/>
        </w:rPr>
        <w:t>et</w:t>
      </w:r>
      <w:r w:rsidRPr="006B5FFA">
        <w:rPr>
          <w:bCs/>
          <w:sz w:val="24"/>
          <w:szCs w:val="24"/>
          <w:lang w:val="ru-RU"/>
        </w:rPr>
        <w:t xml:space="preserve"> </w:t>
      </w:r>
      <w:r w:rsidRPr="006B5FFA">
        <w:rPr>
          <w:bCs/>
          <w:sz w:val="24"/>
          <w:szCs w:val="24"/>
          <w:lang w:val="en-US"/>
        </w:rPr>
        <w:t>al</w:t>
      </w:r>
      <w:r w:rsidRPr="006B5FFA">
        <w:rPr>
          <w:bCs/>
          <w:sz w:val="24"/>
          <w:szCs w:val="24"/>
          <w:lang w:val="ru-RU"/>
        </w:rPr>
        <w:t xml:space="preserve">. таза кванттық нейрондық желіні зерттесе, </w:t>
      </w:r>
      <w:r w:rsidRPr="006B5FFA">
        <w:rPr>
          <w:bCs/>
          <w:sz w:val="24"/>
          <w:szCs w:val="24"/>
          <w:lang w:val="en-US"/>
        </w:rPr>
        <w:t>Kashif</w:t>
      </w:r>
      <w:r w:rsidRPr="006B5FFA">
        <w:rPr>
          <w:bCs/>
          <w:sz w:val="24"/>
          <w:szCs w:val="24"/>
          <w:lang w:val="ru-RU"/>
        </w:rPr>
        <w:t xml:space="preserve"> </w:t>
      </w:r>
      <w:r w:rsidRPr="006B5FFA">
        <w:rPr>
          <w:bCs/>
          <w:sz w:val="24"/>
          <w:szCs w:val="24"/>
          <w:lang w:val="en-US"/>
        </w:rPr>
        <w:t>et</w:t>
      </w:r>
      <w:r w:rsidRPr="006B5FFA">
        <w:rPr>
          <w:bCs/>
          <w:sz w:val="24"/>
          <w:szCs w:val="24"/>
          <w:lang w:val="ru-RU"/>
        </w:rPr>
        <w:t xml:space="preserve"> </w:t>
      </w:r>
      <w:r w:rsidRPr="006B5FFA">
        <w:rPr>
          <w:bCs/>
          <w:sz w:val="24"/>
          <w:szCs w:val="24"/>
          <w:lang w:val="en-US"/>
        </w:rPr>
        <w:t>al</w:t>
      </w:r>
      <w:r w:rsidRPr="006B5FFA">
        <w:rPr>
          <w:bCs/>
          <w:sz w:val="24"/>
          <w:szCs w:val="24"/>
          <w:lang w:val="ru-RU"/>
        </w:rPr>
        <w:t xml:space="preserve">. классикалық </w:t>
      </w:r>
      <w:r w:rsidRPr="006B5FFA">
        <w:rPr>
          <w:bCs/>
          <w:sz w:val="24"/>
          <w:szCs w:val="24"/>
          <w:lang w:val="en-US"/>
        </w:rPr>
        <w:t>Dense</w:t>
      </w:r>
      <w:r w:rsidRPr="006B5FFA">
        <w:rPr>
          <w:bCs/>
          <w:sz w:val="24"/>
          <w:szCs w:val="24"/>
          <w:lang w:val="ru-RU"/>
        </w:rPr>
        <w:t xml:space="preserve"> қабатымен біріктірілген гибридті кванттық нейрондық желіні (</w:t>
      </w:r>
      <w:r w:rsidRPr="006B5FFA">
        <w:rPr>
          <w:bCs/>
          <w:sz w:val="24"/>
          <w:szCs w:val="24"/>
          <w:lang w:val="en-US"/>
        </w:rPr>
        <w:t>HQNN</w:t>
      </w:r>
      <w:r w:rsidRPr="006B5FFA">
        <w:rPr>
          <w:bCs/>
          <w:sz w:val="24"/>
          <w:szCs w:val="24"/>
          <w:lang w:val="ru-RU"/>
        </w:rPr>
        <w:t xml:space="preserve">) зерттеген. Жұмыста екілік жіктеу үшін локалды шығын функцияларының </w:t>
      </w:r>
      <w:r w:rsidRPr="006B5FFA">
        <w:rPr>
          <w:bCs/>
          <w:sz w:val="24"/>
          <w:szCs w:val="24"/>
          <w:lang w:val="en-US"/>
        </w:rPr>
        <w:t>HQNN</w:t>
      </w:r>
      <w:r w:rsidRPr="006B5FFA">
        <w:rPr>
          <w:bCs/>
          <w:sz w:val="24"/>
          <w:szCs w:val="24"/>
          <w:lang w:val="ru-RU"/>
        </w:rPr>
        <w:t>-де де тиімді жұмыс істейтіні, ал көп класты жіктеу үшін глобалды шығын функциясының бедеу плато мәселесін тудырмайтыны және неғұрлым жақсы нәтиже беретіні дәлелденген, бірақ бұл тек таяз кванттық тізбектерге қатысты.</w:t>
      </w:r>
    </w:p>
    <w:p w14:paraId="2461A80D" w14:textId="77777777" w:rsidR="00E77819" w:rsidRDefault="00E77819" w:rsidP="006B5FFA">
      <w:pPr>
        <w:pBdr>
          <w:top w:val="nil"/>
          <w:left w:val="nil"/>
          <w:bottom w:val="nil"/>
          <w:right w:val="nil"/>
          <w:between w:val="nil"/>
        </w:pBdr>
        <w:ind w:firstLine="567"/>
        <w:jc w:val="both"/>
        <w:rPr>
          <w:b/>
          <w:sz w:val="24"/>
          <w:szCs w:val="24"/>
          <w:lang w:val="ru-RU"/>
        </w:rPr>
      </w:pPr>
    </w:p>
    <w:p w14:paraId="2D90FB78" w14:textId="78F9DB5E" w:rsidR="006B5FFA" w:rsidRPr="00E77819" w:rsidRDefault="006B5FFA" w:rsidP="006B5FFA">
      <w:pPr>
        <w:pBdr>
          <w:top w:val="nil"/>
          <w:left w:val="nil"/>
          <w:bottom w:val="nil"/>
          <w:right w:val="nil"/>
          <w:between w:val="nil"/>
        </w:pBdr>
        <w:ind w:firstLine="567"/>
        <w:jc w:val="both"/>
        <w:rPr>
          <w:b/>
          <w:sz w:val="24"/>
          <w:szCs w:val="24"/>
          <w:lang w:val="ru-RU"/>
        </w:rPr>
      </w:pPr>
      <w:r w:rsidRPr="00E77819">
        <w:rPr>
          <w:b/>
          <w:sz w:val="24"/>
          <w:szCs w:val="24"/>
          <w:lang w:val="ru-RU"/>
        </w:rPr>
        <w:t>Қорытынды</w:t>
      </w:r>
    </w:p>
    <w:p w14:paraId="2E0BFDEA" w14:textId="77777777" w:rsidR="006B5FFA" w:rsidRPr="006B5FFA" w:rsidRDefault="006B5FFA" w:rsidP="006B5FFA">
      <w:pPr>
        <w:pBdr>
          <w:top w:val="nil"/>
          <w:left w:val="nil"/>
          <w:bottom w:val="nil"/>
          <w:right w:val="nil"/>
          <w:between w:val="nil"/>
        </w:pBdr>
        <w:ind w:firstLine="567"/>
        <w:jc w:val="both"/>
        <w:rPr>
          <w:bCs/>
          <w:sz w:val="24"/>
          <w:szCs w:val="24"/>
          <w:lang w:val="ru-RU"/>
        </w:rPr>
      </w:pPr>
      <w:r w:rsidRPr="006B5FFA">
        <w:rPr>
          <w:bCs/>
          <w:sz w:val="24"/>
          <w:szCs w:val="24"/>
          <w:lang w:val="ru-RU"/>
        </w:rPr>
        <w:t xml:space="preserve">Жүргізілген зерттеу бедеу плато феноменінің вариациялық кванттық тізбектерді оқытудағы орталық мәселе екенін растайды. Теориялық талдау және </w:t>
      </w:r>
      <w:r w:rsidRPr="006B5FFA">
        <w:rPr>
          <w:bCs/>
          <w:sz w:val="24"/>
          <w:szCs w:val="24"/>
          <w:lang w:val="en-US"/>
        </w:rPr>
        <w:t>McClean</w:t>
      </w:r>
      <w:r w:rsidRPr="006B5FFA">
        <w:rPr>
          <w:bCs/>
          <w:sz w:val="24"/>
          <w:szCs w:val="24"/>
          <w:lang w:val="ru-RU"/>
        </w:rPr>
        <w:t xml:space="preserve"> </w:t>
      </w:r>
      <w:r w:rsidRPr="006B5FFA">
        <w:rPr>
          <w:bCs/>
          <w:sz w:val="24"/>
          <w:szCs w:val="24"/>
          <w:lang w:val="en-US"/>
        </w:rPr>
        <w:t>et</w:t>
      </w:r>
      <w:r w:rsidRPr="006B5FFA">
        <w:rPr>
          <w:bCs/>
          <w:sz w:val="24"/>
          <w:szCs w:val="24"/>
          <w:lang w:val="ru-RU"/>
        </w:rPr>
        <w:t xml:space="preserve"> </w:t>
      </w:r>
      <w:r w:rsidRPr="006B5FFA">
        <w:rPr>
          <w:bCs/>
          <w:sz w:val="24"/>
          <w:szCs w:val="24"/>
          <w:lang w:val="en-US"/>
        </w:rPr>
        <w:t>al</w:t>
      </w:r>
      <w:r w:rsidRPr="006B5FFA">
        <w:rPr>
          <w:bCs/>
          <w:sz w:val="24"/>
          <w:szCs w:val="24"/>
          <w:lang w:val="ru-RU"/>
        </w:rPr>
        <w:t xml:space="preserve">. [1] жұмысының репликациясы градиент дисперсиясының кубиттер санының артуымен экспоненциалды азаятынын көрсетті. Эксперименттік нәтижелер кіші жүйелерде оқыту сәтті жүргізілетінін, ал кубиттер саны артқанда глобалды шығын функциясын қолдану оңтайландыру үдерісін толығымен тоқтататынын дәлелдеді. </w:t>
      </w:r>
      <w:r w:rsidRPr="006B5FFA">
        <w:rPr>
          <w:bCs/>
          <w:sz w:val="24"/>
          <w:szCs w:val="24"/>
          <w:lang w:val="en-US"/>
        </w:rPr>
        <w:t>Cerezo</w:t>
      </w:r>
      <w:r w:rsidRPr="006B5FFA">
        <w:rPr>
          <w:bCs/>
          <w:sz w:val="24"/>
          <w:szCs w:val="24"/>
          <w:lang w:val="ru-RU"/>
        </w:rPr>
        <w:t xml:space="preserve"> </w:t>
      </w:r>
      <w:r w:rsidRPr="006B5FFA">
        <w:rPr>
          <w:bCs/>
          <w:sz w:val="24"/>
          <w:szCs w:val="24"/>
          <w:lang w:val="en-US"/>
        </w:rPr>
        <w:t>et</w:t>
      </w:r>
      <w:r w:rsidRPr="006B5FFA">
        <w:rPr>
          <w:bCs/>
          <w:sz w:val="24"/>
          <w:szCs w:val="24"/>
          <w:lang w:val="ru-RU"/>
        </w:rPr>
        <w:t xml:space="preserve"> </w:t>
      </w:r>
      <w:r w:rsidRPr="006B5FFA">
        <w:rPr>
          <w:bCs/>
          <w:sz w:val="24"/>
          <w:szCs w:val="24"/>
          <w:lang w:val="en-US"/>
        </w:rPr>
        <w:t>al</w:t>
      </w:r>
      <w:r w:rsidRPr="006B5FFA">
        <w:rPr>
          <w:bCs/>
          <w:sz w:val="24"/>
          <w:szCs w:val="24"/>
          <w:lang w:val="ru-RU"/>
        </w:rPr>
        <w:t>. [2] жұмысының репликациясы негізінде локалды шығын функциясын қолдану таяз тізбектерде бедеу платоны жұмсартудың тиімді тәсілі екені анықталды. Алдағы жұмыстарда бедеу платоны жұмсарту әдістерін жүйелендіру және терең кванттық тізбектерге арналған жаңа тәсілдерді зерттеу жоспарланған.</w:t>
      </w:r>
    </w:p>
    <w:p w14:paraId="4E0B6DD4" w14:textId="77777777" w:rsidR="006B5FFA" w:rsidRPr="002A34CC" w:rsidRDefault="006B5FFA" w:rsidP="002A34CC">
      <w:pPr>
        <w:pBdr>
          <w:top w:val="nil"/>
          <w:left w:val="nil"/>
          <w:bottom w:val="nil"/>
          <w:right w:val="nil"/>
          <w:between w:val="nil"/>
        </w:pBdr>
        <w:ind w:firstLine="567"/>
        <w:jc w:val="both"/>
        <w:rPr>
          <w:bCs/>
          <w:sz w:val="24"/>
          <w:szCs w:val="24"/>
          <w:lang w:val="ru-RU"/>
        </w:rPr>
      </w:pPr>
    </w:p>
    <w:p w14:paraId="46E2F92A" w14:textId="77777777" w:rsidR="00FA066F" w:rsidRDefault="00FA066F" w:rsidP="00470713">
      <w:pPr>
        <w:pBdr>
          <w:top w:val="nil"/>
          <w:left w:val="nil"/>
          <w:bottom w:val="nil"/>
          <w:right w:val="nil"/>
          <w:between w:val="nil"/>
        </w:pBdr>
        <w:ind w:firstLine="567"/>
        <w:jc w:val="both"/>
        <w:rPr>
          <w:bCs/>
          <w:sz w:val="24"/>
          <w:szCs w:val="24"/>
        </w:rPr>
      </w:pPr>
    </w:p>
    <w:p w14:paraId="31322C6F" w14:textId="5E5FA695" w:rsidR="00470713" w:rsidRDefault="00470713" w:rsidP="00470713">
      <w:pPr>
        <w:pBdr>
          <w:top w:val="nil"/>
          <w:left w:val="nil"/>
          <w:bottom w:val="nil"/>
          <w:right w:val="nil"/>
          <w:between w:val="nil"/>
        </w:pBdr>
        <w:ind w:firstLine="567"/>
        <w:jc w:val="both"/>
        <w:rPr>
          <w:bCs/>
          <w:sz w:val="24"/>
          <w:szCs w:val="24"/>
        </w:rPr>
      </w:pPr>
      <w:r>
        <w:rPr>
          <w:bCs/>
          <w:sz w:val="24"/>
          <w:szCs w:val="24"/>
        </w:rPr>
        <w:t>ҚОЛДАНЫЛҒАН ӘДЕБИЕТТЕР:</w:t>
      </w:r>
    </w:p>
    <w:p w14:paraId="68C51FA8" w14:textId="77777777" w:rsidR="00470713" w:rsidRPr="00470713" w:rsidRDefault="00470713" w:rsidP="00470713">
      <w:pPr>
        <w:pBdr>
          <w:top w:val="nil"/>
          <w:left w:val="nil"/>
          <w:bottom w:val="nil"/>
          <w:right w:val="nil"/>
          <w:between w:val="nil"/>
        </w:pBdr>
        <w:ind w:left="360" w:firstLine="349"/>
        <w:jc w:val="both"/>
        <w:rPr>
          <w:bCs/>
          <w:sz w:val="24"/>
          <w:szCs w:val="24"/>
        </w:rPr>
      </w:pPr>
    </w:p>
    <w:p w14:paraId="55BD463A"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McClean, J. R., Boixo, S., Smelyanskiy, V. N., Babbush, R., &amp; Neven, H. (2018). Barren plateaus in quantum neural network training landscapes. Nature Communications, 9(1), 4812. DOI: 10.1038/s41467-018-07090-4</w:t>
      </w:r>
    </w:p>
    <w:p w14:paraId="593BF264" w14:textId="77777777" w:rsidR="00470713" w:rsidRPr="002669BA"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Cerezo, M., Sone, A., Volkoff, T., Cincio, L., &amp; Coles, P. J. (2021). Cost function dependent barren plateaus in shallow parametrized quantum circuits. Nature Communications, 12(1), 1791. DOI: 10.1038/s41467-021-21728-w</w:t>
      </w:r>
    </w:p>
    <w:p w14:paraId="6B80073E" w14:textId="6A260600" w:rsidR="002669BA" w:rsidRPr="00470713" w:rsidRDefault="002669BA" w:rsidP="00470713">
      <w:pPr>
        <w:numPr>
          <w:ilvl w:val="0"/>
          <w:numId w:val="8"/>
        </w:numPr>
        <w:pBdr>
          <w:top w:val="nil"/>
          <w:left w:val="nil"/>
          <w:bottom w:val="nil"/>
          <w:right w:val="nil"/>
          <w:between w:val="nil"/>
        </w:pBdr>
        <w:ind w:left="0" w:firstLine="567"/>
        <w:jc w:val="both"/>
        <w:rPr>
          <w:bCs/>
          <w:sz w:val="24"/>
          <w:szCs w:val="24"/>
          <w:lang w:val="en-US"/>
        </w:rPr>
      </w:pPr>
      <w:r w:rsidRPr="002669BA">
        <w:rPr>
          <w:bCs/>
          <w:sz w:val="24"/>
          <w:szCs w:val="24"/>
          <w:lang w:val="en-US"/>
        </w:rPr>
        <w:t>Kashif et al. The Impact of Cost Function Globality and Locality in Hybrid Quantum Neural Networks on NISQ Devices. 2023</w:t>
      </w:r>
    </w:p>
    <w:p w14:paraId="45F5421B" w14:textId="77777777" w:rsidR="00470713" w:rsidRPr="00470713" w:rsidRDefault="00470713" w:rsidP="00470713">
      <w:pPr>
        <w:pBdr>
          <w:top w:val="nil"/>
          <w:left w:val="nil"/>
          <w:bottom w:val="nil"/>
          <w:right w:val="nil"/>
          <w:between w:val="nil"/>
        </w:pBdr>
        <w:jc w:val="both"/>
        <w:rPr>
          <w:bCs/>
          <w:sz w:val="24"/>
          <w:szCs w:val="24"/>
          <w:lang w:val="ru-RU"/>
        </w:rPr>
      </w:pPr>
    </w:p>
    <w:p w14:paraId="2F9774B8" w14:textId="77777777" w:rsidR="00470713" w:rsidRPr="00470713" w:rsidRDefault="00470713">
      <w:pPr>
        <w:pBdr>
          <w:top w:val="nil"/>
          <w:left w:val="nil"/>
          <w:bottom w:val="nil"/>
          <w:right w:val="nil"/>
          <w:between w:val="nil"/>
        </w:pBdr>
        <w:ind w:left="360"/>
        <w:jc w:val="both"/>
        <w:rPr>
          <w:b/>
          <w:color w:val="FF0000"/>
          <w:sz w:val="24"/>
          <w:szCs w:val="24"/>
          <w:lang w:val="ru-RU"/>
        </w:rPr>
      </w:pPr>
    </w:p>
    <w:p w14:paraId="3CC63F88" w14:textId="31D0628C" w:rsidR="007E51D7" w:rsidRPr="00914D57" w:rsidRDefault="00914D57" w:rsidP="005C60E7">
      <w:pPr>
        <w:pBdr>
          <w:top w:val="nil"/>
          <w:left w:val="nil"/>
          <w:bottom w:val="nil"/>
          <w:right w:val="nil"/>
          <w:between w:val="nil"/>
        </w:pBdr>
        <w:jc w:val="both"/>
        <w:rPr>
          <w:b/>
          <w:color w:val="000000"/>
          <w:sz w:val="24"/>
          <w:szCs w:val="24"/>
          <w:lang w:val="ru-RU"/>
        </w:rPr>
      </w:pPr>
      <w:r>
        <w:rPr>
          <w:b/>
          <w:color w:val="000000"/>
          <w:sz w:val="24"/>
          <w:szCs w:val="24"/>
          <w:lang w:val="ru-RU"/>
        </w:rPr>
        <w:t xml:space="preserve">5. </w:t>
      </w:r>
      <w:r>
        <w:rPr>
          <w:b/>
          <w:color w:val="000000"/>
          <w:sz w:val="24"/>
          <w:szCs w:val="24"/>
        </w:rPr>
        <w:t>ҒЫЛЫМИ ЖАРИЯЛАНЫМДАР</w:t>
      </w:r>
    </w:p>
    <w:p w14:paraId="1C8025E4" w14:textId="77777777" w:rsidR="007E51D7" w:rsidRDefault="007E51D7">
      <w:pPr>
        <w:pBdr>
          <w:top w:val="nil"/>
          <w:left w:val="nil"/>
          <w:bottom w:val="nil"/>
          <w:right w:val="nil"/>
          <w:between w:val="nil"/>
        </w:pBdr>
        <w:jc w:val="both"/>
        <w:rPr>
          <w:b/>
          <w:color w:val="FF0000"/>
          <w:sz w:val="24"/>
          <w:szCs w:val="24"/>
        </w:rPr>
      </w:pPr>
    </w:p>
    <w:tbl>
      <w:tblPr>
        <w:tblStyle w:val="af9"/>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
        <w:gridCol w:w="2430"/>
        <w:gridCol w:w="2250"/>
        <w:gridCol w:w="1087"/>
        <w:gridCol w:w="3383"/>
      </w:tblGrid>
      <w:tr w:rsidR="007E51D7" w14:paraId="5F27D719" w14:textId="77777777" w:rsidTr="0086604A">
        <w:tc>
          <w:tcPr>
            <w:tcW w:w="465" w:type="dxa"/>
          </w:tcPr>
          <w:p w14:paraId="7B3A5B5D" w14:textId="77777777" w:rsidR="007E51D7" w:rsidRDefault="00000000">
            <w:pPr>
              <w:pBdr>
                <w:top w:val="nil"/>
                <w:left w:val="nil"/>
                <w:bottom w:val="nil"/>
                <w:right w:val="nil"/>
                <w:between w:val="nil"/>
              </w:pBdr>
              <w:tabs>
                <w:tab w:val="left" w:pos="0"/>
              </w:tabs>
              <w:rPr>
                <w:b/>
                <w:color w:val="000000"/>
                <w:sz w:val="24"/>
                <w:szCs w:val="24"/>
              </w:rPr>
            </w:pPr>
            <w:r>
              <w:rPr>
                <w:b/>
                <w:color w:val="000000"/>
                <w:sz w:val="24"/>
                <w:szCs w:val="24"/>
              </w:rPr>
              <w:t>№</w:t>
            </w:r>
          </w:p>
        </w:tc>
        <w:tc>
          <w:tcPr>
            <w:tcW w:w="2430" w:type="dxa"/>
          </w:tcPr>
          <w:p w14:paraId="08D00031" w14:textId="77777777" w:rsidR="007E51D7" w:rsidRDefault="00000000">
            <w:pPr>
              <w:pBdr>
                <w:top w:val="nil"/>
                <w:left w:val="nil"/>
                <w:bottom w:val="nil"/>
                <w:right w:val="nil"/>
                <w:between w:val="nil"/>
              </w:pBdr>
              <w:jc w:val="center"/>
              <w:rPr>
                <w:color w:val="000000"/>
                <w:sz w:val="24"/>
                <w:szCs w:val="24"/>
              </w:rPr>
            </w:pPr>
            <w:r>
              <w:rPr>
                <w:b/>
                <w:color w:val="000000"/>
                <w:sz w:val="24"/>
                <w:szCs w:val="24"/>
              </w:rPr>
              <w:t>Басылым атауы</w:t>
            </w:r>
          </w:p>
        </w:tc>
        <w:tc>
          <w:tcPr>
            <w:tcW w:w="2250" w:type="dxa"/>
          </w:tcPr>
          <w:p w14:paraId="2EA3FF97" w14:textId="34C10ECA" w:rsidR="00DC00C1" w:rsidRDefault="00000000" w:rsidP="00DC00C1">
            <w:pPr>
              <w:pBdr>
                <w:top w:val="nil"/>
                <w:left w:val="nil"/>
                <w:bottom w:val="nil"/>
                <w:right w:val="nil"/>
                <w:between w:val="nil"/>
              </w:pBdr>
              <w:jc w:val="center"/>
              <w:rPr>
                <w:color w:val="000000"/>
                <w:sz w:val="24"/>
                <w:szCs w:val="24"/>
              </w:rPr>
            </w:pPr>
            <w:r>
              <w:rPr>
                <w:b/>
                <w:color w:val="000000"/>
                <w:sz w:val="24"/>
                <w:szCs w:val="24"/>
              </w:rPr>
              <w:t>Журналдың, баспа атауы</w:t>
            </w:r>
          </w:p>
          <w:p w14:paraId="649108A3" w14:textId="008B1669" w:rsidR="007E51D7" w:rsidRDefault="007E51D7">
            <w:pPr>
              <w:pBdr>
                <w:top w:val="nil"/>
                <w:left w:val="nil"/>
                <w:bottom w:val="nil"/>
                <w:right w:val="nil"/>
                <w:between w:val="nil"/>
              </w:pBdr>
              <w:jc w:val="center"/>
              <w:rPr>
                <w:color w:val="000000"/>
                <w:sz w:val="24"/>
                <w:szCs w:val="24"/>
              </w:rPr>
            </w:pPr>
          </w:p>
        </w:tc>
        <w:tc>
          <w:tcPr>
            <w:tcW w:w="1087" w:type="dxa"/>
          </w:tcPr>
          <w:p w14:paraId="2B054BAE" w14:textId="184367FC" w:rsidR="007E51D7" w:rsidRPr="00EA1CAF" w:rsidRDefault="00EA1CAF" w:rsidP="0086604A">
            <w:pPr>
              <w:pBdr>
                <w:top w:val="nil"/>
                <w:left w:val="nil"/>
                <w:bottom w:val="nil"/>
                <w:right w:val="nil"/>
                <w:between w:val="nil"/>
              </w:pBdr>
              <w:jc w:val="center"/>
              <w:rPr>
                <w:color w:val="000000"/>
                <w:sz w:val="24"/>
                <w:szCs w:val="24"/>
                <w:lang w:val="ru-RU"/>
              </w:rPr>
            </w:pPr>
            <w:r>
              <w:rPr>
                <w:b/>
                <w:color w:val="000000"/>
                <w:sz w:val="24"/>
                <w:szCs w:val="24"/>
                <w:lang w:val="ru-RU"/>
              </w:rPr>
              <w:t>Бет саны</w:t>
            </w:r>
          </w:p>
        </w:tc>
        <w:tc>
          <w:tcPr>
            <w:tcW w:w="3383" w:type="dxa"/>
          </w:tcPr>
          <w:p w14:paraId="05350C5C" w14:textId="77777777" w:rsidR="007E51D7" w:rsidRDefault="00000000" w:rsidP="0079311C">
            <w:pPr>
              <w:pBdr>
                <w:top w:val="nil"/>
                <w:left w:val="nil"/>
                <w:bottom w:val="nil"/>
                <w:right w:val="nil"/>
                <w:between w:val="nil"/>
              </w:pBdr>
              <w:jc w:val="center"/>
              <w:rPr>
                <w:color w:val="000000"/>
                <w:sz w:val="24"/>
                <w:szCs w:val="24"/>
              </w:rPr>
            </w:pPr>
            <w:r>
              <w:rPr>
                <w:b/>
                <w:color w:val="000000"/>
                <w:sz w:val="24"/>
                <w:szCs w:val="24"/>
              </w:rPr>
              <w:t>Қосымша авторлар</w:t>
            </w:r>
          </w:p>
        </w:tc>
      </w:tr>
      <w:tr w:rsidR="0086604A" w14:paraId="447E1300" w14:textId="77777777" w:rsidTr="0086604A">
        <w:tc>
          <w:tcPr>
            <w:tcW w:w="465" w:type="dxa"/>
          </w:tcPr>
          <w:p w14:paraId="1673C455" w14:textId="7215FC55" w:rsidR="0086604A" w:rsidRDefault="0086604A" w:rsidP="0086604A">
            <w:pPr>
              <w:pBdr>
                <w:top w:val="nil"/>
                <w:left w:val="nil"/>
                <w:bottom w:val="nil"/>
                <w:right w:val="nil"/>
                <w:between w:val="nil"/>
              </w:pBdr>
              <w:tabs>
                <w:tab w:val="left" w:pos="0"/>
              </w:tabs>
              <w:rPr>
                <w:b/>
                <w:color w:val="000000"/>
                <w:sz w:val="24"/>
                <w:szCs w:val="24"/>
              </w:rPr>
            </w:pPr>
            <w:r w:rsidRPr="0070379B">
              <w:rPr>
                <w:bCs/>
                <w:color w:val="000000"/>
                <w:sz w:val="24"/>
                <w:szCs w:val="24"/>
              </w:rPr>
              <w:t>1.</w:t>
            </w:r>
          </w:p>
        </w:tc>
        <w:tc>
          <w:tcPr>
            <w:tcW w:w="2430" w:type="dxa"/>
          </w:tcPr>
          <w:p w14:paraId="723FBA15" w14:textId="507E4170" w:rsidR="0086604A" w:rsidRDefault="0086604A" w:rsidP="0086604A">
            <w:pPr>
              <w:pBdr>
                <w:top w:val="nil"/>
                <w:left w:val="nil"/>
                <w:bottom w:val="nil"/>
                <w:right w:val="nil"/>
                <w:between w:val="nil"/>
              </w:pBdr>
              <w:tabs>
                <w:tab w:val="left" w:pos="0"/>
              </w:tabs>
              <w:jc w:val="both"/>
              <w:rPr>
                <w:color w:val="000000"/>
                <w:sz w:val="24"/>
                <w:szCs w:val="24"/>
              </w:rPr>
            </w:pPr>
            <w:r w:rsidRPr="0070379B">
              <w:rPr>
                <w:color w:val="000000"/>
                <w:sz w:val="24"/>
                <w:szCs w:val="24"/>
                <w:lang w:val="en-US"/>
              </w:rPr>
              <w:t>Quantum-Classical Hybrid Architecture for Solving the Muskat–Leverett Model</w:t>
            </w:r>
          </w:p>
        </w:tc>
        <w:tc>
          <w:tcPr>
            <w:tcW w:w="2250" w:type="dxa"/>
          </w:tcPr>
          <w:p w14:paraId="11D2A33B" w14:textId="16A14992" w:rsidR="0086604A" w:rsidRDefault="0086604A" w:rsidP="0086604A">
            <w:pPr>
              <w:pBdr>
                <w:top w:val="nil"/>
                <w:left w:val="nil"/>
                <w:bottom w:val="nil"/>
                <w:right w:val="nil"/>
                <w:between w:val="nil"/>
              </w:pBdr>
              <w:tabs>
                <w:tab w:val="left" w:pos="2552"/>
              </w:tabs>
              <w:jc w:val="both"/>
              <w:rPr>
                <w:color w:val="000000"/>
                <w:sz w:val="24"/>
                <w:szCs w:val="24"/>
              </w:rPr>
            </w:pPr>
            <w:r w:rsidRPr="0070379B">
              <w:rPr>
                <w:color w:val="000000"/>
                <w:sz w:val="24"/>
                <w:szCs w:val="24"/>
                <w:lang w:val="en-US"/>
              </w:rPr>
              <w:t>Wiley, IET Quantum Communication (QTC), 2025, DOI: 10.1049/qtc2.70022</w:t>
            </w:r>
          </w:p>
        </w:tc>
        <w:tc>
          <w:tcPr>
            <w:tcW w:w="1087" w:type="dxa"/>
          </w:tcPr>
          <w:p w14:paraId="58CCBB9D" w14:textId="44901E63" w:rsidR="0086604A" w:rsidRDefault="0086604A" w:rsidP="0086604A">
            <w:pPr>
              <w:pBdr>
                <w:top w:val="nil"/>
                <w:left w:val="nil"/>
                <w:bottom w:val="nil"/>
                <w:right w:val="nil"/>
                <w:between w:val="nil"/>
              </w:pBdr>
              <w:tabs>
                <w:tab w:val="left" w:pos="2552"/>
              </w:tabs>
              <w:jc w:val="center"/>
              <w:rPr>
                <w:color w:val="000000"/>
                <w:sz w:val="24"/>
                <w:szCs w:val="24"/>
              </w:rPr>
            </w:pPr>
            <w:r w:rsidRPr="0070379B">
              <w:rPr>
                <w:color w:val="000000"/>
                <w:sz w:val="24"/>
                <w:szCs w:val="24"/>
              </w:rPr>
              <w:t>20</w:t>
            </w:r>
          </w:p>
        </w:tc>
        <w:tc>
          <w:tcPr>
            <w:tcW w:w="3383" w:type="dxa"/>
          </w:tcPr>
          <w:p w14:paraId="565AD92D" w14:textId="3AB780E1" w:rsidR="00CE78A2" w:rsidRPr="00B856F6" w:rsidRDefault="0086604A" w:rsidP="0079311C">
            <w:pPr>
              <w:pBdr>
                <w:top w:val="nil"/>
                <w:left w:val="nil"/>
                <w:bottom w:val="nil"/>
                <w:right w:val="nil"/>
                <w:between w:val="nil"/>
              </w:pBdr>
              <w:tabs>
                <w:tab w:val="left" w:pos="2552"/>
              </w:tabs>
              <w:jc w:val="center"/>
              <w:rPr>
                <w:color w:val="000000"/>
                <w:sz w:val="24"/>
                <w:szCs w:val="24"/>
                <w:lang w:val="ru-RU"/>
              </w:rPr>
            </w:pPr>
            <w:r w:rsidRPr="0070379B">
              <w:rPr>
                <w:color w:val="000000"/>
                <w:sz w:val="24"/>
                <w:szCs w:val="24"/>
              </w:rPr>
              <w:t>Дарибаев Беимбет,</w:t>
            </w:r>
          </w:p>
          <w:p w14:paraId="24480E33" w14:textId="2CD80A3C" w:rsidR="00CE78A2" w:rsidRPr="00B856F6" w:rsidRDefault="0086604A" w:rsidP="0079311C">
            <w:pPr>
              <w:pBdr>
                <w:top w:val="nil"/>
                <w:left w:val="nil"/>
                <w:bottom w:val="nil"/>
                <w:right w:val="nil"/>
                <w:between w:val="nil"/>
              </w:pBdr>
              <w:tabs>
                <w:tab w:val="left" w:pos="2552"/>
              </w:tabs>
              <w:jc w:val="center"/>
              <w:rPr>
                <w:color w:val="000000"/>
                <w:sz w:val="24"/>
                <w:szCs w:val="24"/>
                <w:lang w:val="ru-RU"/>
              </w:rPr>
            </w:pPr>
            <w:r w:rsidRPr="0070379B">
              <w:rPr>
                <w:color w:val="000000"/>
                <w:sz w:val="24"/>
                <w:szCs w:val="24"/>
              </w:rPr>
              <w:t>Муханбет Аксултан,</w:t>
            </w:r>
          </w:p>
          <w:p w14:paraId="582D626E" w14:textId="770D791C" w:rsidR="00CE78A2" w:rsidRPr="00B856F6" w:rsidRDefault="0086604A" w:rsidP="0079311C">
            <w:pPr>
              <w:pBdr>
                <w:top w:val="nil"/>
                <w:left w:val="nil"/>
                <w:bottom w:val="nil"/>
                <w:right w:val="nil"/>
                <w:between w:val="nil"/>
              </w:pBdr>
              <w:tabs>
                <w:tab w:val="left" w:pos="2552"/>
              </w:tabs>
              <w:jc w:val="center"/>
              <w:rPr>
                <w:color w:val="000000"/>
                <w:sz w:val="24"/>
                <w:szCs w:val="24"/>
                <w:lang w:val="ru-RU"/>
              </w:rPr>
            </w:pPr>
            <w:r w:rsidRPr="0070379B">
              <w:rPr>
                <w:color w:val="000000"/>
                <w:sz w:val="24"/>
                <w:szCs w:val="24"/>
              </w:rPr>
              <w:t>Махмут Ерлан,</w:t>
            </w:r>
          </w:p>
          <w:p w14:paraId="1C54F565" w14:textId="5AEC14CA" w:rsidR="00CE78A2" w:rsidRDefault="0086604A" w:rsidP="0079311C">
            <w:pPr>
              <w:pBdr>
                <w:top w:val="nil"/>
                <w:left w:val="nil"/>
                <w:bottom w:val="nil"/>
                <w:right w:val="nil"/>
                <w:between w:val="nil"/>
              </w:pBdr>
              <w:tabs>
                <w:tab w:val="left" w:pos="2552"/>
              </w:tabs>
              <w:jc w:val="center"/>
              <w:rPr>
                <w:color w:val="000000"/>
                <w:sz w:val="24"/>
                <w:szCs w:val="24"/>
                <w:lang w:val="en-US"/>
              </w:rPr>
            </w:pPr>
            <w:r w:rsidRPr="0070379B">
              <w:rPr>
                <w:color w:val="000000"/>
                <w:sz w:val="24"/>
                <w:szCs w:val="24"/>
                <w:u w:val="single"/>
              </w:rPr>
              <w:t>Азатбекұлы Нұртуган</w:t>
            </w:r>
            <w:r w:rsidRPr="0070379B">
              <w:rPr>
                <w:color w:val="000000"/>
                <w:sz w:val="24"/>
                <w:szCs w:val="24"/>
              </w:rPr>
              <w:t>,</w:t>
            </w:r>
          </w:p>
          <w:p w14:paraId="4146642E" w14:textId="7B558ED2" w:rsidR="0086604A" w:rsidRDefault="0086604A" w:rsidP="0079311C">
            <w:pPr>
              <w:pBdr>
                <w:top w:val="nil"/>
                <w:left w:val="nil"/>
                <w:bottom w:val="nil"/>
                <w:right w:val="nil"/>
                <w:between w:val="nil"/>
              </w:pBdr>
              <w:tabs>
                <w:tab w:val="left" w:pos="2552"/>
              </w:tabs>
              <w:jc w:val="center"/>
              <w:rPr>
                <w:color w:val="000000"/>
                <w:sz w:val="24"/>
                <w:szCs w:val="24"/>
              </w:rPr>
            </w:pPr>
            <w:r w:rsidRPr="0070379B">
              <w:rPr>
                <w:color w:val="000000"/>
                <w:sz w:val="24"/>
                <w:szCs w:val="24"/>
              </w:rPr>
              <w:t>Иманкулов Тимур</w:t>
            </w:r>
          </w:p>
        </w:tc>
      </w:tr>
    </w:tbl>
    <w:p w14:paraId="7DDF4395" w14:textId="77777777" w:rsidR="007E51D7" w:rsidRDefault="007E51D7">
      <w:pPr>
        <w:pBdr>
          <w:top w:val="nil"/>
          <w:left w:val="nil"/>
          <w:bottom w:val="nil"/>
          <w:right w:val="nil"/>
          <w:between w:val="nil"/>
        </w:pBdr>
        <w:jc w:val="both"/>
        <w:rPr>
          <w:b/>
          <w:color w:val="FF0000"/>
          <w:sz w:val="24"/>
          <w:szCs w:val="24"/>
        </w:rPr>
      </w:pPr>
    </w:p>
    <w:p w14:paraId="5AED506A" w14:textId="77777777" w:rsidR="007E51D7" w:rsidRDefault="00000000">
      <w:pPr>
        <w:pBdr>
          <w:top w:val="nil"/>
          <w:left w:val="nil"/>
          <w:bottom w:val="nil"/>
          <w:right w:val="nil"/>
          <w:between w:val="nil"/>
        </w:pBdr>
        <w:tabs>
          <w:tab w:val="left" w:pos="2552"/>
        </w:tabs>
        <w:jc w:val="both"/>
        <w:rPr>
          <w:color w:val="000000"/>
          <w:sz w:val="24"/>
          <w:szCs w:val="24"/>
        </w:rPr>
      </w:pPr>
      <w:r>
        <w:rPr>
          <w:color w:val="000000"/>
          <w:sz w:val="24"/>
          <w:szCs w:val="24"/>
        </w:rPr>
        <w:t>Докторанттың ғылыми-зерттеу жұмысы ____  баллмен бағаланды.</w:t>
      </w:r>
    </w:p>
    <w:p w14:paraId="04571BA8" w14:textId="77777777" w:rsidR="007E51D7" w:rsidRPr="00B856F6" w:rsidRDefault="007E51D7">
      <w:pPr>
        <w:pBdr>
          <w:top w:val="nil"/>
          <w:left w:val="nil"/>
          <w:bottom w:val="nil"/>
          <w:right w:val="nil"/>
          <w:between w:val="nil"/>
        </w:pBdr>
        <w:tabs>
          <w:tab w:val="left" w:pos="2552"/>
        </w:tabs>
        <w:jc w:val="both"/>
        <w:rPr>
          <w:b/>
          <w:color w:val="000000"/>
          <w:sz w:val="24"/>
          <w:szCs w:val="24"/>
        </w:rPr>
      </w:pPr>
    </w:p>
    <w:p w14:paraId="36FA8E9C" w14:textId="77777777" w:rsidR="00797EB5" w:rsidRPr="00B856F6" w:rsidRDefault="00797EB5" w:rsidP="00797EB5">
      <w:pPr>
        <w:keepNext/>
        <w:pBdr>
          <w:top w:val="nil"/>
          <w:left w:val="nil"/>
          <w:bottom w:val="nil"/>
          <w:right w:val="nil"/>
          <w:between w:val="nil"/>
        </w:pBdr>
        <w:rPr>
          <w:b/>
          <w:color w:val="000000"/>
          <w:sz w:val="24"/>
          <w:szCs w:val="24"/>
        </w:rPr>
      </w:pPr>
    </w:p>
    <w:p w14:paraId="453DBAC3" w14:textId="77777777" w:rsidR="00797EB5" w:rsidRPr="00121969" w:rsidRDefault="00797EB5" w:rsidP="00797EB5">
      <w:pPr>
        <w:keepNext/>
        <w:pBdr>
          <w:top w:val="nil"/>
          <w:left w:val="nil"/>
          <w:bottom w:val="nil"/>
          <w:right w:val="nil"/>
          <w:between w:val="nil"/>
        </w:pBdr>
        <w:rPr>
          <w:b/>
          <w:color w:val="000000"/>
          <w:sz w:val="24"/>
          <w:szCs w:val="24"/>
        </w:rPr>
      </w:pPr>
      <w:r w:rsidRPr="00B856F6">
        <w:rPr>
          <w:b/>
          <w:color w:val="000000"/>
          <w:sz w:val="24"/>
          <w:szCs w:val="24"/>
        </w:rPr>
        <w:t>Докторант</w:t>
      </w:r>
      <w:r w:rsidRPr="00121969">
        <w:rPr>
          <w:b/>
          <w:color w:val="000000"/>
          <w:sz w:val="24"/>
          <w:szCs w:val="24"/>
        </w:rPr>
        <w:t xml:space="preserve">                                                         </w:t>
      </w:r>
      <w:r w:rsidRPr="00121969">
        <w:rPr>
          <w:bCs/>
          <w:color w:val="000000"/>
          <w:sz w:val="24"/>
          <w:szCs w:val="24"/>
        </w:rPr>
        <w:t xml:space="preserve">_______________     </w:t>
      </w:r>
      <w:r w:rsidRPr="00121969">
        <w:rPr>
          <w:b/>
          <w:color w:val="000000"/>
          <w:sz w:val="24"/>
          <w:szCs w:val="24"/>
        </w:rPr>
        <w:t xml:space="preserve">  </w:t>
      </w:r>
      <w:r w:rsidRPr="00B856F6">
        <w:rPr>
          <w:bCs/>
          <w:color w:val="000000"/>
          <w:sz w:val="24"/>
          <w:szCs w:val="24"/>
        </w:rPr>
        <w:t>Азатбекұлы</w:t>
      </w:r>
      <w:r w:rsidRPr="00121969">
        <w:rPr>
          <w:bCs/>
          <w:color w:val="000000"/>
          <w:sz w:val="24"/>
          <w:szCs w:val="24"/>
        </w:rPr>
        <w:t xml:space="preserve"> </w:t>
      </w:r>
      <w:r w:rsidRPr="00B856F6">
        <w:rPr>
          <w:bCs/>
          <w:color w:val="000000"/>
          <w:sz w:val="24"/>
          <w:szCs w:val="24"/>
        </w:rPr>
        <w:t>Н</w:t>
      </w:r>
      <w:r w:rsidRPr="00121969">
        <w:rPr>
          <w:bCs/>
          <w:color w:val="000000"/>
          <w:sz w:val="24"/>
          <w:szCs w:val="24"/>
        </w:rPr>
        <w:t xml:space="preserve">.        </w:t>
      </w:r>
    </w:p>
    <w:p w14:paraId="6C32B0D1" w14:textId="27B2477C" w:rsidR="00797EB5" w:rsidRPr="00121969" w:rsidRDefault="00797EB5" w:rsidP="00797EB5">
      <w:pPr>
        <w:pBdr>
          <w:top w:val="nil"/>
          <w:left w:val="nil"/>
          <w:bottom w:val="nil"/>
          <w:right w:val="nil"/>
          <w:between w:val="nil"/>
        </w:pBdr>
        <w:rPr>
          <w:b/>
          <w:color w:val="000000"/>
          <w:sz w:val="24"/>
          <w:szCs w:val="24"/>
        </w:rPr>
      </w:pPr>
      <w:r w:rsidRPr="00121969">
        <w:rPr>
          <w:b/>
          <w:color w:val="000000"/>
          <w:sz w:val="24"/>
          <w:szCs w:val="24"/>
        </w:rPr>
        <w:tab/>
      </w:r>
      <w:r w:rsidRPr="00121969">
        <w:rPr>
          <w:b/>
          <w:color w:val="000000"/>
          <w:sz w:val="24"/>
          <w:szCs w:val="24"/>
        </w:rPr>
        <w:tab/>
      </w:r>
    </w:p>
    <w:p w14:paraId="0ADD7B75" w14:textId="6FB623EE" w:rsidR="007E51D7" w:rsidRDefault="00797EB5" w:rsidP="00797EB5">
      <w:pPr>
        <w:tabs>
          <w:tab w:val="left" w:pos="2552"/>
        </w:tabs>
        <w:rPr>
          <w:color w:val="FF0000"/>
          <w:sz w:val="24"/>
          <w:szCs w:val="24"/>
        </w:rPr>
      </w:pPr>
      <w:r w:rsidRPr="00B83F9B">
        <w:rPr>
          <w:b/>
          <w:sz w:val="24"/>
          <w:szCs w:val="24"/>
        </w:rPr>
        <w:t xml:space="preserve">Отандық ғылыми кеңесшісі      </w:t>
      </w:r>
      <w:r w:rsidRPr="00121969">
        <w:rPr>
          <w:b/>
          <w:sz w:val="24"/>
          <w:szCs w:val="24"/>
        </w:rPr>
        <w:tab/>
      </w:r>
      <w:r w:rsidRPr="00121969">
        <w:rPr>
          <w:b/>
          <w:sz w:val="24"/>
          <w:szCs w:val="24"/>
        </w:rPr>
        <w:tab/>
        <w:t xml:space="preserve">    </w:t>
      </w:r>
      <w:r w:rsidRPr="00121969">
        <w:rPr>
          <w:bCs/>
          <w:color w:val="000000"/>
          <w:sz w:val="24"/>
          <w:szCs w:val="24"/>
        </w:rPr>
        <w:t>________________</w:t>
      </w:r>
      <w:r w:rsidRPr="00121969">
        <w:rPr>
          <w:b/>
          <w:color w:val="000000"/>
          <w:sz w:val="24"/>
          <w:szCs w:val="24"/>
        </w:rPr>
        <w:t xml:space="preserve">      </w:t>
      </w:r>
      <w:r w:rsidRPr="00B856F6">
        <w:rPr>
          <w:bCs/>
          <w:color w:val="000000"/>
          <w:sz w:val="24"/>
          <w:szCs w:val="24"/>
        </w:rPr>
        <w:t>Дарибаев</w:t>
      </w:r>
      <w:r w:rsidRPr="00121969">
        <w:rPr>
          <w:bCs/>
          <w:color w:val="000000"/>
          <w:sz w:val="24"/>
          <w:szCs w:val="24"/>
        </w:rPr>
        <w:t xml:space="preserve"> </w:t>
      </w:r>
      <w:r w:rsidRPr="00B856F6">
        <w:rPr>
          <w:bCs/>
          <w:color w:val="000000"/>
          <w:sz w:val="24"/>
          <w:szCs w:val="24"/>
        </w:rPr>
        <w:t>Б</w:t>
      </w:r>
      <w:r w:rsidRPr="00121969">
        <w:rPr>
          <w:bCs/>
          <w:color w:val="000000"/>
          <w:sz w:val="24"/>
          <w:szCs w:val="24"/>
        </w:rPr>
        <w:t>.</w:t>
      </w:r>
      <w:r w:rsidRPr="00B856F6">
        <w:rPr>
          <w:bCs/>
          <w:color w:val="000000"/>
          <w:sz w:val="24"/>
          <w:szCs w:val="24"/>
        </w:rPr>
        <w:t>С</w:t>
      </w:r>
      <w:r w:rsidRPr="00121969">
        <w:rPr>
          <w:bCs/>
          <w:color w:val="000000"/>
          <w:sz w:val="24"/>
          <w:szCs w:val="24"/>
        </w:rPr>
        <w:t>.</w:t>
      </w:r>
      <w:r w:rsidRPr="00121969">
        <w:rPr>
          <w:b/>
          <w:color w:val="000000"/>
          <w:sz w:val="24"/>
          <w:szCs w:val="24"/>
        </w:rPr>
        <w:t xml:space="preserve">        </w:t>
      </w:r>
      <w:r w:rsidRPr="00B83F9B">
        <w:rPr>
          <w:b/>
          <w:sz w:val="24"/>
          <w:szCs w:val="24"/>
        </w:rPr>
        <w:t xml:space="preserve">   </w:t>
      </w:r>
    </w:p>
    <w:sectPr w:rsidR="007E51D7">
      <w:pgSz w:w="11906" w:h="16838"/>
      <w:pgMar w:top="709" w:right="1134" w:bottom="1134"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D3EDC" w14:textId="77777777" w:rsidR="00D109FB" w:rsidRDefault="00D109FB">
      <w:r>
        <w:separator/>
      </w:r>
    </w:p>
  </w:endnote>
  <w:endnote w:type="continuationSeparator" w:id="0">
    <w:p w14:paraId="60705ACB" w14:textId="77777777" w:rsidR="00D109FB" w:rsidRDefault="00D10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7242" w14:textId="77777777" w:rsidR="007E51D7" w:rsidRDefault="00000000">
    <w:pPr>
      <w:pBdr>
        <w:top w:val="nil"/>
        <w:left w:val="nil"/>
        <w:bottom w:val="nil"/>
        <w:right w:val="nil"/>
        <w:between w:val="nil"/>
      </w:pBdr>
      <w:tabs>
        <w:tab w:val="center" w:pos="4153"/>
        <w:tab w:val="right" w:pos="8306"/>
      </w:tabs>
      <w:jc w:val="right"/>
      <w:rPr>
        <w:b/>
        <w:color w:val="000000"/>
        <w:sz w:val="24"/>
        <w:szCs w:val="24"/>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86604A">
      <w:rPr>
        <w:b/>
        <w:noProof/>
        <w:color w:val="000000"/>
        <w:sz w:val="24"/>
        <w:szCs w:val="24"/>
      </w:rPr>
      <w:t>2</w:t>
    </w:r>
    <w:r>
      <w:rPr>
        <w:b/>
        <w:color w:val="000000"/>
        <w:sz w:val="24"/>
        <w:szCs w:val="24"/>
      </w:rPr>
      <w:fldChar w:fldCharType="end"/>
    </w:r>
  </w:p>
  <w:p w14:paraId="59C5FFE1" w14:textId="77777777" w:rsidR="007E51D7" w:rsidRDefault="007E51D7">
    <w:pPr>
      <w:pBdr>
        <w:top w:val="nil"/>
        <w:left w:val="nil"/>
        <w:bottom w:val="nil"/>
        <w:right w:val="nil"/>
        <w:between w:val="nil"/>
      </w:pBdr>
      <w:tabs>
        <w:tab w:val="center" w:pos="4153"/>
        <w:tab w:val="right" w:pos="8306"/>
      </w:tabs>
      <w:ind w:right="360"/>
      <w:rPr>
        <w:b/>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A53F" w14:textId="77777777" w:rsidR="007E51D7" w:rsidRDefault="007E51D7">
    <w:pPr>
      <w:pBdr>
        <w:top w:val="nil"/>
        <w:left w:val="nil"/>
        <w:bottom w:val="nil"/>
        <w:right w:val="nil"/>
        <w:between w:val="nil"/>
      </w:pBdr>
      <w:tabs>
        <w:tab w:val="center" w:pos="4153"/>
        <w:tab w:val="right" w:pos="8306"/>
      </w:tabs>
      <w:jc w:val="center"/>
      <w:rPr>
        <w:b/>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55CF" w14:textId="77777777" w:rsidR="00D109FB" w:rsidRDefault="00D109FB">
      <w:r>
        <w:separator/>
      </w:r>
    </w:p>
  </w:footnote>
  <w:footnote w:type="continuationSeparator" w:id="0">
    <w:p w14:paraId="7609EE03" w14:textId="77777777" w:rsidR="00D109FB" w:rsidRDefault="00D10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955"/>
    <w:multiLevelType w:val="hybridMultilevel"/>
    <w:tmpl w:val="6D1E8B1C"/>
    <w:lvl w:ilvl="0" w:tplc="B03C6368">
      <w:start w:val="3"/>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A53E25"/>
    <w:multiLevelType w:val="multilevel"/>
    <w:tmpl w:val="8E000498"/>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 w15:restartNumberingAfterBreak="0">
    <w:nsid w:val="133F0C06"/>
    <w:multiLevelType w:val="multilevel"/>
    <w:tmpl w:val="E422A584"/>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1565706E"/>
    <w:multiLevelType w:val="hybridMultilevel"/>
    <w:tmpl w:val="6D608364"/>
    <w:lvl w:ilvl="0" w:tplc="67A20878">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20BD381C"/>
    <w:multiLevelType w:val="multilevel"/>
    <w:tmpl w:val="9D78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0355D"/>
    <w:multiLevelType w:val="multilevel"/>
    <w:tmpl w:val="C5E443F0"/>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4DC305EB"/>
    <w:multiLevelType w:val="multilevel"/>
    <w:tmpl w:val="4EA22034"/>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69286E10"/>
    <w:multiLevelType w:val="multilevel"/>
    <w:tmpl w:val="7C0439B8"/>
    <w:lvl w:ilvl="0">
      <w:start w:val="1"/>
      <w:numFmt w:val="decimal"/>
      <w:suff w:val="space"/>
      <w:lvlText w:val="%1."/>
      <w:lvlJc w:val="left"/>
      <w:pPr>
        <w:ind w:left="360" w:hanging="360"/>
      </w:pPr>
      <w:rPr>
        <w:rFonts w:hint="default"/>
        <w:vertAlign w:val="baseline"/>
      </w:rPr>
    </w:lvl>
    <w:lvl w:ilvl="1">
      <w:start w:val="1"/>
      <w:numFmt w:val="decimal"/>
      <w:lvlText w:val="%1.%2."/>
      <w:lvlJc w:val="left"/>
      <w:pPr>
        <w:ind w:left="360" w:hanging="360"/>
      </w:pPr>
      <w:rPr>
        <w:rFonts w:hint="default"/>
        <w:vertAlign w:val="baseline"/>
      </w:rPr>
    </w:lvl>
    <w:lvl w:ilvl="2">
      <w:start w:val="1"/>
      <w:numFmt w:val="decimal"/>
      <w:lvlText w:val="%1.%2.%3."/>
      <w:lvlJc w:val="left"/>
      <w:pPr>
        <w:ind w:left="720" w:hanging="720"/>
      </w:pPr>
      <w:rPr>
        <w:rFonts w:hint="default"/>
        <w:vertAlign w:val="baseline"/>
      </w:rPr>
    </w:lvl>
    <w:lvl w:ilvl="3">
      <w:start w:val="1"/>
      <w:numFmt w:val="decimal"/>
      <w:lvlText w:val="%1.%2.%3.%4."/>
      <w:lvlJc w:val="left"/>
      <w:pPr>
        <w:ind w:left="720" w:hanging="720"/>
      </w:pPr>
      <w:rPr>
        <w:rFonts w:hint="default"/>
        <w:vertAlign w:val="baseline"/>
      </w:rPr>
    </w:lvl>
    <w:lvl w:ilvl="4">
      <w:start w:val="1"/>
      <w:numFmt w:val="decimal"/>
      <w:lvlText w:val="%1.%2.%3.%4.%5."/>
      <w:lvlJc w:val="left"/>
      <w:pPr>
        <w:ind w:left="1080" w:hanging="1080"/>
      </w:pPr>
      <w:rPr>
        <w:rFonts w:hint="default"/>
        <w:vertAlign w:val="baseline"/>
      </w:rPr>
    </w:lvl>
    <w:lvl w:ilvl="5">
      <w:start w:val="1"/>
      <w:numFmt w:val="decimal"/>
      <w:lvlText w:val="%1.%2.%3.%4.%5.%6."/>
      <w:lvlJc w:val="left"/>
      <w:pPr>
        <w:ind w:left="1080" w:hanging="1080"/>
      </w:pPr>
      <w:rPr>
        <w:rFonts w:hint="default"/>
        <w:vertAlign w:val="baseline"/>
      </w:rPr>
    </w:lvl>
    <w:lvl w:ilvl="6">
      <w:start w:val="1"/>
      <w:numFmt w:val="decimal"/>
      <w:lvlText w:val="%1.%2.%3.%4.%5.%6.%7."/>
      <w:lvlJc w:val="left"/>
      <w:pPr>
        <w:ind w:left="1440" w:hanging="1440"/>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800" w:hanging="1800"/>
      </w:pPr>
      <w:rPr>
        <w:rFonts w:hint="default"/>
        <w:vertAlign w:val="baseline"/>
      </w:rPr>
    </w:lvl>
  </w:abstractNum>
  <w:abstractNum w:abstractNumId="8" w15:restartNumberingAfterBreak="0">
    <w:nsid w:val="71B046DF"/>
    <w:multiLevelType w:val="multilevel"/>
    <w:tmpl w:val="CC36EAA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16cid:durableId="1527792725">
    <w:abstractNumId w:val="8"/>
  </w:num>
  <w:num w:numId="2" w16cid:durableId="994527132">
    <w:abstractNumId w:val="1"/>
  </w:num>
  <w:num w:numId="3" w16cid:durableId="1943371149">
    <w:abstractNumId w:val="2"/>
  </w:num>
  <w:num w:numId="4" w16cid:durableId="235819330">
    <w:abstractNumId w:val="6"/>
  </w:num>
  <w:num w:numId="5" w16cid:durableId="1530997060">
    <w:abstractNumId w:val="5"/>
  </w:num>
  <w:num w:numId="6" w16cid:durableId="846097876">
    <w:abstractNumId w:val="4"/>
  </w:num>
  <w:num w:numId="7" w16cid:durableId="394158277">
    <w:abstractNumId w:val="0"/>
  </w:num>
  <w:num w:numId="8" w16cid:durableId="337923923">
    <w:abstractNumId w:val="3"/>
  </w:num>
  <w:num w:numId="9" w16cid:durableId="405957579">
    <w:abstractNumId w:val="3"/>
  </w:num>
  <w:num w:numId="10" w16cid:durableId="1673138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D7"/>
    <w:rsid w:val="00015920"/>
    <w:rsid w:val="00055B58"/>
    <w:rsid w:val="000A2C0E"/>
    <w:rsid w:val="000A5482"/>
    <w:rsid w:val="000B2FAE"/>
    <w:rsid w:val="000B327D"/>
    <w:rsid w:val="000C7C56"/>
    <w:rsid w:val="000D3236"/>
    <w:rsid w:val="000E5CE0"/>
    <w:rsid w:val="000F50F3"/>
    <w:rsid w:val="00115889"/>
    <w:rsid w:val="00142A1D"/>
    <w:rsid w:val="001A7018"/>
    <w:rsid w:val="001B0792"/>
    <w:rsid w:val="001B0F66"/>
    <w:rsid w:val="001B3A27"/>
    <w:rsid w:val="001D1C4B"/>
    <w:rsid w:val="001F73AB"/>
    <w:rsid w:val="002221A4"/>
    <w:rsid w:val="00223F34"/>
    <w:rsid w:val="00252C14"/>
    <w:rsid w:val="002669BA"/>
    <w:rsid w:val="002A2032"/>
    <w:rsid w:val="002A34CC"/>
    <w:rsid w:val="002C7F84"/>
    <w:rsid w:val="003001F7"/>
    <w:rsid w:val="003012ED"/>
    <w:rsid w:val="00341014"/>
    <w:rsid w:val="00351CF3"/>
    <w:rsid w:val="00361BBB"/>
    <w:rsid w:val="003A7108"/>
    <w:rsid w:val="003C4B76"/>
    <w:rsid w:val="003F663C"/>
    <w:rsid w:val="00427E08"/>
    <w:rsid w:val="00470713"/>
    <w:rsid w:val="00470AC7"/>
    <w:rsid w:val="004A4E9E"/>
    <w:rsid w:val="004B5325"/>
    <w:rsid w:val="004B7A2D"/>
    <w:rsid w:val="004E1F1E"/>
    <w:rsid w:val="004E4192"/>
    <w:rsid w:val="004F70BD"/>
    <w:rsid w:val="00516DD8"/>
    <w:rsid w:val="00554AFB"/>
    <w:rsid w:val="00561105"/>
    <w:rsid w:val="00582075"/>
    <w:rsid w:val="005A2B74"/>
    <w:rsid w:val="005C60E7"/>
    <w:rsid w:val="0063568C"/>
    <w:rsid w:val="006912B2"/>
    <w:rsid w:val="006B5FFA"/>
    <w:rsid w:val="006E0DB9"/>
    <w:rsid w:val="006E60C6"/>
    <w:rsid w:val="00723FD0"/>
    <w:rsid w:val="0079311C"/>
    <w:rsid w:val="00797EB5"/>
    <w:rsid w:val="007E51D7"/>
    <w:rsid w:val="007E6408"/>
    <w:rsid w:val="007F6D2C"/>
    <w:rsid w:val="00820831"/>
    <w:rsid w:val="008539E1"/>
    <w:rsid w:val="0086604A"/>
    <w:rsid w:val="00891DCF"/>
    <w:rsid w:val="008B4B98"/>
    <w:rsid w:val="008D4CD9"/>
    <w:rsid w:val="00914D57"/>
    <w:rsid w:val="00933749"/>
    <w:rsid w:val="00953B02"/>
    <w:rsid w:val="009734CE"/>
    <w:rsid w:val="00986F5E"/>
    <w:rsid w:val="00995E1C"/>
    <w:rsid w:val="00A003B9"/>
    <w:rsid w:val="00A05534"/>
    <w:rsid w:val="00A10CF1"/>
    <w:rsid w:val="00A66D1B"/>
    <w:rsid w:val="00A74F44"/>
    <w:rsid w:val="00A926B7"/>
    <w:rsid w:val="00A95DC7"/>
    <w:rsid w:val="00AB5A37"/>
    <w:rsid w:val="00B0229E"/>
    <w:rsid w:val="00B07D83"/>
    <w:rsid w:val="00B47417"/>
    <w:rsid w:val="00B51666"/>
    <w:rsid w:val="00B646BF"/>
    <w:rsid w:val="00B856F6"/>
    <w:rsid w:val="00BB7B9F"/>
    <w:rsid w:val="00BD1ADB"/>
    <w:rsid w:val="00BD2906"/>
    <w:rsid w:val="00CB4C68"/>
    <w:rsid w:val="00CE78A2"/>
    <w:rsid w:val="00D109FB"/>
    <w:rsid w:val="00D82DED"/>
    <w:rsid w:val="00DB3C73"/>
    <w:rsid w:val="00DC00C1"/>
    <w:rsid w:val="00DC1400"/>
    <w:rsid w:val="00DF2A10"/>
    <w:rsid w:val="00E05C6B"/>
    <w:rsid w:val="00E166D8"/>
    <w:rsid w:val="00E20ED9"/>
    <w:rsid w:val="00E77819"/>
    <w:rsid w:val="00E778B9"/>
    <w:rsid w:val="00E93349"/>
    <w:rsid w:val="00EA1CAF"/>
    <w:rsid w:val="00EA3F13"/>
    <w:rsid w:val="00EC314A"/>
    <w:rsid w:val="00F01450"/>
    <w:rsid w:val="00F111CF"/>
    <w:rsid w:val="00F53D3C"/>
    <w:rsid w:val="00F71878"/>
    <w:rsid w:val="00F726FA"/>
    <w:rsid w:val="00F9054D"/>
    <w:rsid w:val="00FA066F"/>
    <w:rsid w:val="00FA3070"/>
    <w:rsid w:val="00FE4D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A954"/>
  <w15:docId w15:val="{183D3A0A-A9EF-4EBD-8A2A-48D5D00A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kk-K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04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
    <w:name w:val="Обычный"/>
    <w:pPr>
      <w:suppressAutoHyphens/>
      <w:spacing w:line="1" w:lineRule="atLeast"/>
      <w:ind w:leftChars="-1" w:left="-1" w:hangingChars="1" w:hanging="1"/>
      <w:textDirection w:val="btLr"/>
      <w:textAlignment w:val="top"/>
      <w:outlineLvl w:val="0"/>
    </w:pPr>
    <w:rPr>
      <w:b/>
      <w:bCs/>
      <w:position w:val="-1"/>
      <w:sz w:val="28"/>
      <w:szCs w:val="28"/>
      <w:lang w:val="ru-RU" w:eastAsia="ru-RU"/>
    </w:rPr>
  </w:style>
  <w:style w:type="paragraph" w:customStyle="1" w:styleId="1">
    <w:name w:val="Заголовок 1"/>
    <w:basedOn w:val="a"/>
    <w:next w:val="a"/>
    <w:pPr>
      <w:keepNext/>
      <w:jc w:val="right"/>
    </w:pPr>
    <w:rPr>
      <w:rFonts w:ascii="Cambria" w:hAnsi="Cambria"/>
      <w:kern w:val="32"/>
      <w:sz w:val="32"/>
      <w:szCs w:val="32"/>
    </w:rPr>
  </w:style>
  <w:style w:type="paragraph" w:customStyle="1" w:styleId="2">
    <w:name w:val="Заголовок 2"/>
    <w:basedOn w:val="a"/>
    <w:next w:val="a"/>
    <w:pPr>
      <w:keepNext/>
      <w:spacing w:before="240" w:after="60"/>
      <w:outlineLvl w:val="1"/>
    </w:pPr>
    <w:rPr>
      <w:rFonts w:ascii="Cambria" w:hAnsi="Cambria"/>
      <w:i/>
      <w:iCs/>
    </w:rPr>
  </w:style>
  <w:style w:type="paragraph" w:customStyle="1" w:styleId="3">
    <w:name w:val="Заголовок 3"/>
    <w:basedOn w:val="a"/>
    <w:next w:val="a"/>
    <w:pPr>
      <w:keepNext/>
      <w:ind w:firstLine="709"/>
      <w:jc w:val="center"/>
      <w:outlineLvl w:val="2"/>
    </w:pPr>
    <w:rPr>
      <w:rFonts w:ascii="Cambria" w:hAnsi="Cambria"/>
      <w:sz w:val="26"/>
      <w:szCs w:val="26"/>
    </w:rPr>
  </w:style>
  <w:style w:type="character" w:customStyle="1" w:styleId="a0">
    <w:name w:val="Основной шрифт абзаца"/>
    <w:rPr>
      <w:w w:val="100"/>
      <w:position w:val="-1"/>
      <w:effect w:val="none"/>
      <w:vertAlign w:val="baseline"/>
      <w:cs w:val="0"/>
      <w:em w:val="none"/>
    </w:rPr>
  </w:style>
  <w:style w:type="table" w:customStyle="1" w:styleId="a1">
    <w:name w:val="Обычная таблица"/>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2">
    <w:name w:val="Нет списка"/>
    <w:qFormat/>
  </w:style>
  <w:style w:type="character" w:customStyle="1" w:styleId="10">
    <w:name w:val="Заголовок 1 Знак"/>
    <w:rPr>
      <w:rFonts w:ascii="Cambria" w:hAnsi="Cambria" w:cs="Times New Roman"/>
      <w:b/>
      <w:bCs/>
      <w:w w:val="100"/>
      <w:kern w:val="32"/>
      <w:position w:val="-1"/>
      <w:sz w:val="32"/>
      <w:szCs w:val="32"/>
      <w:effect w:val="none"/>
      <w:vertAlign w:val="baseline"/>
      <w:cs w:val="0"/>
      <w:em w:val="none"/>
    </w:rPr>
  </w:style>
  <w:style w:type="character" w:customStyle="1" w:styleId="20">
    <w:name w:val="Заголовок 2 Знак"/>
    <w:rPr>
      <w:rFonts w:ascii="Cambria" w:hAnsi="Cambria" w:cs="Times New Roman"/>
      <w:b/>
      <w:bCs/>
      <w:i/>
      <w:iCs/>
      <w:w w:val="100"/>
      <w:position w:val="-1"/>
      <w:sz w:val="28"/>
      <w:szCs w:val="28"/>
      <w:effect w:val="none"/>
      <w:vertAlign w:val="baseline"/>
      <w:cs w:val="0"/>
      <w:em w:val="none"/>
    </w:rPr>
  </w:style>
  <w:style w:type="character" w:customStyle="1" w:styleId="30">
    <w:name w:val="Заголовок 3 Знак"/>
    <w:rPr>
      <w:rFonts w:ascii="Cambria" w:hAnsi="Cambria" w:cs="Times New Roman"/>
      <w:b/>
      <w:bCs/>
      <w:w w:val="100"/>
      <w:position w:val="-1"/>
      <w:sz w:val="26"/>
      <w:szCs w:val="26"/>
      <w:effect w:val="none"/>
      <w:vertAlign w:val="baseline"/>
      <w:cs w:val="0"/>
      <w:em w:val="none"/>
    </w:rPr>
  </w:style>
  <w:style w:type="paragraph" w:customStyle="1" w:styleId="21">
    <w:name w:val="Основной текст 2"/>
    <w:basedOn w:val="a"/>
    <w:pPr>
      <w:tabs>
        <w:tab w:val="left" w:pos="2552"/>
      </w:tabs>
      <w:jc w:val="both"/>
    </w:pPr>
  </w:style>
  <w:style w:type="character" w:customStyle="1" w:styleId="22">
    <w:name w:val="Основной текст 2 Знак"/>
    <w:rPr>
      <w:b/>
      <w:bCs/>
      <w:w w:val="100"/>
      <w:position w:val="-1"/>
      <w:sz w:val="28"/>
      <w:szCs w:val="28"/>
      <w:effect w:val="none"/>
      <w:vertAlign w:val="baseline"/>
      <w:cs w:val="0"/>
      <w:em w:val="none"/>
    </w:rPr>
  </w:style>
  <w:style w:type="paragraph" w:customStyle="1" w:styleId="a3">
    <w:name w:val="Название"/>
    <w:basedOn w:val="a"/>
    <w:pPr>
      <w:tabs>
        <w:tab w:val="left" w:pos="0"/>
      </w:tabs>
      <w:ind w:firstLine="720"/>
      <w:jc w:val="center"/>
    </w:pPr>
    <w:rPr>
      <w:rFonts w:ascii="Cambria" w:hAnsi="Cambria"/>
      <w:kern w:val="28"/>
      <w:sz w:val="32"/>
      <w:szCs w:val="32"/>
    </w:rPr>
  </w:style>
  <w:style w:type="character" w:customStyle="1" w:styleId="a4">
    <w:name w:val="Название Знак"/>
    <w:rPr>
      <w:rFonts w:ascii="Cambria" w:hAnsi="Cambria" w:cs="Times New Roman"/>
      <w:b/>
      <w:bCs/>
      <w:w w:val="100"/>
      <w:kern w:val="28"/>
      <w:position w:val="-1"/>
      <w:sz w:val="32"/>
      <w:szCs w:val="32"/>
      <w:effect w:val="none"/>
      <w:vertAlign w:val="baseline"/>
      <w:cs w:val="0"/>
      <w:em w:val="none"/>
    </w:rPr>
  </w:style>
  <w:style w:type="paragraph" w:customStyle="1" w:styleId="a5">
    <w:name w:val="Нижний колонтитул"/>
    <w:basedOn w:val="a"/>
    <w:pPr>
      <w:tabs>
        <w:tab w:val="center" w:pos="4153"/>
        <w:tab w:val="right" w:pos="8306"/>
      </w:tabs>
    </w:pPr>
  </w:style>
  <w:style w:type="character" w:customStyle="1" w:styleId="a6">
    <w:name w:val="Нижний колонтитул Знак"/>
    <w:rPr>
      <w:b/>
      <w:bCs/>
      <w:w w:val="100"/>
      <w:position w:val="-1"/>
      <w:sz w:val="28"/>
      <w:szCs w:val="28"/>
      <w:effect w:val="none"/>
      <w:vertAlign w:val="baseline"/>
      <w:cs w:val="0"/>
      <w:em w:val="none"/>
    </w:rPr>
  </w:style>
  <w:style w:type="character" w:customStyle="1" w:styleId="a7">
    <w:name w:val="Номер страницы"/>
    <w:rPr>
      <w:w w:val="100"/>
      <w:position w:val="-1"/>
      <w:effect w:val="none"/>
      <w:vertAlign w:val="baseline"/>
      <w:cs w:val="0"/>
      <w:em w:val="none"/>
    </w:rPr>
  </w:style>
  <w:style w:type="paragraph" w:customStyle="1" w:styleId="a8">
    <w:name w:val="Текст сноски"/>
    <w:basedOn w:val="a"/>
    <w:rPr>
      <w:sz w:val="20"/>
      <w:szCs w:val="20"/>
    </w:rPr>
  </w:style>
  <w:style w:type="character" w:customStyle="1" w:styleId="a9">
    <w:name w:val="Текст сноски Знак"/>
    <w:rPr>
      <w:b/>
      <w:bCs/>
      <w:w w:val="100"/>
      <w:position w:val="-1"/>
      <w:sz w:val="20"/>
      <w:szCs w:val="20"/>
      <w:effect w:val="none"/>
      <w:vertAlign w:val="baseline"/>
      <w:cs w:val="0"/>
      <w:em w:val="none"/>
    </w:rPr>
  </w:style>
  <w:style w:type="character" w:customStyle="1" w:styleId="aa">
    <w:name w:val="Знак сноски"/>
    <w:rPr>
      <w:w w:val="100"/>
      <w:position w:val="-1"/>
      <w:effect w:val="none"/>
      <w:vertAlign w:val="superscript"/>
      <w:cs w:val="0"/>
      <w:em w:val="none"/>
    </w:rPr>
  </w:style>
  <w:style w:type="paragraph" w:customStyle="1" w:styleId="ab">
    <w:name w:val="Знак"/>
    <w:basedOn w:val="a"/>
    <w:pPr>
      <w:spacing w:after="160" w:line="240" w:lineRule="atLeast"/>
    </w:pPr>
    <w:rPr>
      <w:lang w:val="en-US" w:eastAsia="en-US"/>
    </w:rPr>
  </w:style>
  <w:style w:type="character" w:customStyle="1" w:styleId="s0">
    <w:name w:val="s0"/>
    <w:rPr>
      <w:rFonts w:ascii="Times New Roman" w:hAnsi="Times New Roman" w:cs="Times New Roman"/>
      <w:color w:val="000000"/>
      <w:w w:val="100"/>
      <w:position w:val="-1"/>
      <w:sz w:val="28"/>
      <w:szCs w:val="28"/>
      <w:u w:val="none"/>
      <w:effect w:val="none"/>
      <w:vertAlign w:val="baseline"/>
      <w:cs w:val="0"/>
      <w:em w:val="none"/>
    </w:rPr>
  </w:style>
  <w:style w:type="character" w:customStyle="1" w:styleId="s1">
    <w:name w:val="s1"/>
    <w:rPr>
      <w:rFonts w:ascii="Times New Roman" w:hAnsi="Times New Roman" w:cs="Times New Roman"/>
      <w:b/>
      <w:bCs/>
      <w:color w:val="000000"/>
      <w:w w:val="100"/>
      <w:position w:val="-1"/>
      <w:sz w:val="28"/>
      <w:szCs w:val="28"/>
      <w:u w:val="none"/>
      <w:effect w:val="none"/>
      <w:vertAlign w:val="baseline"/>
      <w:cs w:val="0"/>
      <w:em w:val="none"/>
    </w:rPr>
  </w:style>
  <w:style w:type="table" w:customStyle="1" w:styleId="ac">
    <w:name w:val="Сетка таблицы"/>
    <w:basedOn w:val="a1"/>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Верхний колонтитул"/>
    <w:basedOn w:val="a"/>
    <w:qFormat/>
    <w:pPr>
      <w:tabs>
        <w:tab w:val="center" w:pos="4677"/>
        <w:tab w:val="right" w:pos="9355"/>
      </w:tabs>
    </w:pPr>
  </w:style>
  <w:style w:type="character" w:customStyle="1" w:styleId="ae">
    <w:name w:val="Верхний колонтитул Знак"/>
    <w:rPr>
      <w:b/>
      <w:bCs/>
      <w:w w:val="100"/>
      <w:position w:val="-1"/>
      <w:sz w:val="28"/>
      <w:szCs w:val="28"/>
      <w:effect w:val="none"/>
      <w:vertAlign w:val="baseline"/>
      <w:cs w:val="0"/>
      <w:em w:val="none"/>
    </w:rPr>
  </w:style>
  <w:style w:type="character" w:customStyle="1" w:styleId="af">
    <w:name w:val="Гиперссылка"/>
    <w:qFormat/>
    <w:rPr>
      <w:color w:val="0000FF"/>
      <w:w w:val="100"/>
      <w:position w:val="-1"/>
      <w:u w:val="single"/>
      <w:effect w:val="none"/>
      <w:vertAlign w:val="baseline"/>
      <w:cs w:val="0"/>
      <w:em w:val="none"/>
    </w:rPr>
  </w:style>
  <w:style w:type="paragraph" w:customStyle="1" w:styleId="af0">
    <w:name w:val="Текст выноски"/>
    <w:basedOn w:val="a"/>
    <w:qFormat/>
    <w:rPr>
      <w:rFonts w:ascii="Segoe UI" w:hAnsi="Segoe UI" w:cs="Segoe UI"/>
      <w:sz w:val="18"/>
      <w:szCs w:val="18"/>
    </w:rPr>
  </w:style>
  <w:style w:type="character" w:customStyle="1" w:styleId="af1">
    <w:name w:val="Текст выноски Знак"/>
    <w:rPr>
      <w:rFonts w:ascii="Segoe UI" w:hAnsi="Segoe UI" w:cs="Segoe UI"/>
      <w:b/>
      <w:bCs/>
      <w:w w:val="100"/>
      <w:position w:val="-1"/>
      <w:sz w:val="18"/>
      <w:szCs w:val="18"/>
      <w:effect w:val="none"/>
      <w:vertAlign w:val="baseline"/>
      <w:cs w:val="0"/>
      <w:em w:val="none"/>
    </w:rPr>
  </w:style>
  <w:style w:type="paragraph" w:customStyle="1" w:styleId="af2">
    <w:name w:val="Абзац списка"/>
    <w:basedOn w:val="a"/>
    <w:pPr>
      <w:ind w:left="70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ListParagraph">
    <w:name w:val="List Paragraph"/>
    <w:basedOn w:val="Normal"/>
    <w:uiPriority w:val="34"/>
    <w:qFormat/>
    <w:rsid w:val="0086604A"/>
    <w:pPr>
      <w:ind w:left="720"/>
      <w:contextualSpacing/>
    </w:pPr>
    <w:rPr>
      <w:noProof/>
      <w:lang w:val="en-US"/>
    </w:rPr>
  </w:style>
  <w:style w:type="table" w:styleId="TableGrid">
    <w:name w:val="Table Grid"/>
    <w:basedOn w:val="TableNormal"/>
    <w:uiPriority w:val="39"/>
    <w:rsid w:val="00E778B9"/>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26B7"/>
    <w:rPr>
      <w:color w:val="0000FF" w:themeColor="hyperlink"/>
      <w:u w:val="single"/>
    </w:rPr>
  </w:style>
  <w:style w:type="character" w:styleId="UnresolvedMention">
    <w:name w:val="Unresolved Mention"/>
    <w:basedOn w:val="DefaultParagraphFont"/>
    <w:uiPriority w:val="99"/>
    <w:semiHidden/>
    <w:unhideWhenUsed/>
    <w:rsid w:val="00A92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AiBptQ27iP7nqQpDT09MQeeuA==">CgMxLjA4AHIhMVhEdlVoRXhxNmtXNW9hWUl2UFJrZVpmRVFGWmZUdUlx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2534</Words>
  <Characters>14448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Азатбекұлы Нұртуған</cp:lastModifiedBy>
  <cp:revision>92</cp:revision>
  <cp:lastPrinted>2025-12-17T06:07:00Z</cp:lastPrinted>
  <dcterms:created xsi:type="dcterms:W3CDTF">2022-04-19T06:47:00Z</dcterms:created>
  <dcterms:modified xsi:type="dcterms:W3CDTF">2026-05-21T15:00:00Z</dcterms:modified>
</cp:coreProperties>
</file>