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204A8" w14:textId="7464DF57" w:rsidR="00CD46DC" w:rsidRPr="00E66851" w:rsidRDefault="6BD910F2" w:rsidP="6D11A29B">
      <w:pPr>
        <w:jc w:val="center"/>
        <w:rPr>
          <w:rFonts w:ascii="Georgia Pro" w:eastAsia="Georgia Pro" w:hAnsi="Georgia Pro" w:cs="Georgia Pro"/>
          <w:sz w:val="44"/>
          <w:szCs w:val="44"/>
          <w:lang w:val="en-GB"/>
        </w:rPr>
      </w:pPr>
      <w:r w:rsidRPr="6D11A29B">
        <w:rPr>
          <w:rFonts w:ascii="Georgia Pro" w:eastAsia="Georgia Pro" w:hAnsi="Georgia Pro" w:cs="Georgia Pro"/>
          <w:sz w:val="44"/>
          <w:szCs w:val="44"/>
        </w:rPr>
        <w:t xml:space="preserve">Tugas Jobsheet </w:t>
      </w:r>
      <w:r w:rsidR="00E66851">
        <w:rPr>
          <w:rFonts w:ascii="Georgia Pro" w:eastAsia="Georgia Pro" w:hAnsi="Georgia Pro" w:cs="Georgia Pro"/>
          <w:sz w:val="44"/>
          <w:szCs w:val="44"/>
          <w:lang w:val="en-GB"/>
        </w:rPr>
        <w:t>10</w:t>
      </w:r>
    </w:p>
    <w:p w14:paraId="21F4283C" w14:textId="2F58FED3" w:rsidR="6BD910F2" w:rsidRDefault="6BD910F2" w:rsidP="6D11A29B">
      <w:pPr>
        <w:jc w:val="center"/>
        <w:rPr>
          <w:rFonts w:ascii="Georgia Pro" w:eastAsia="Georgia Pro" w:hAnsi="Georgia Pro" w:cs="Georgia Pro"/>
          <w:sz w:val="44"/>
          <w:szCs w:val="44"/>
        </w:rPr>
      </w:pPr>
      <w:r w:rsidRPr="6D11A29B">
        <w:rPr>
          <w:rFonts w:ascii="Georgia Pro" w:eastAsia="Georgia Pro" w:hAnsi="Georgia Pro" w:cs="Georgia Pro"/>
          <w:sz w:val="44"/>
          <w:szCs w:val="44"/>
        </w:rPr>
        <w:t>Praktikum Struk</w:t>
      </w:r>
      <w:bookmarkStart w:id="0" w:name="_GoBack"/>
      <w:bookmarkEnd w:id="0"/>
      <w:r w:rsidRPr="6D11A29B">
        <w:rPr>
          <w:rFonts w:ascii="Georgia Pro" w:eastAsia="Georgia Pro" w:hAnsi="Georgia Pro" w:cs="Georgia Pro"/>
          <w:sz w:val="44"/>
          <w:szCs w:val="44"/>
        </w:rPr>
        <w:t>tur Data</w:t>
      </w:r>
    </w:p>
    <w:p w14:paraId="0D0D5023" w14:textId="632A8D89" w:rsidR="6D11A29B" w:rsidRDefault="6D11A29B" w:rsidP="6D11A29B">
      <w:pPr>
        <w:jc w:val="center"/>
      </w:pPr>
    </w:p>
    <w:p w14:paraId="6A2BDA0E" w14:textId="7472E7E3" w:rsidR="6D11A29B" w:rsidRDefault="6D11A29B" w:rsidP="6D11A29B">
      <w:pPr>
        <w:jc w:val="center"/>
      </w:pPr>
    </w:p>
    <w:p w14:paraId="1D0462D5" w14:textId="19DD611A" w:rsidR="6BD910F2" w:rsidRDefault="6BD910F2" w:rsidP="6D11A29B">
      <w:pPr>
        <w:jc w:val="center"/>
      </w:pPr>
      <w:r>
        <w:rPr>
          <w:noProof/>
        </w:rPr>
        <w:drawing>
          <wp:inline distT="0" distB="0" distL="0" distR="0" wp14:anchorId="62E78DBF" wp14:editId="0BCC3D30">
            <wp:extent cx="2752724" cy="2752724"/>
            <wp:effectExtent l="0" t="0" r="0" b="0"/>
            <wp:docPr id="949625940" name="Picture 94962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4" cy="27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531E" w14:textId="2523DB61" w:rsidR="6D11A29B" w:rsidRDefault="6D11A29B" w:rsidP="6D11A29B">
      <w:pPr>
        <w:jc w:val="center"/>
      </w:pPr>
    </w:p>
    <w:p w14:paraId="5D83D030" w14:textId="42389B81" w:rsidR="42C6E547" w:rsidRDefault="42C6E547" w:rsidP="6D11A29B">
      <w:pPr>
        <w:jc w:val="center"/>
        <w:rPr>
          <w:rFonts w:ascii="Georgia Pro" w:eastAsia="Georgia Pro" w:hAnsi="Georgia Pro" w:cs="Georgia Pro"/>
          <w:sz w:val="32"/>
          <w:szCs w:val="32"/>
        </w:rPr>
      </w:pPr>
      <w:r w:rsidRPr="6D11A29B">
        <w:rPr>
          <w:rFonts w:ascii="Georgia Pro" w:eastAsia="Georgia Pro" w:hAnsi="Georgia Pro" w:cs="Georgia Pro"/>
          <w:sz w:val="32"/>
          <w:szCs w:val="32"/>
        </w:rPr>
        <w:t>Oleh :</w:t>
      </w:r>
    </w:p>
    <w:p w14:paraId="79AE7DF4" w14:textId="67056497" w:rsidR="42C6E547" w:rsidRDefault="42C6E547" w:rsidP="6D11A29B">
      <w:pPr>
        <w:jc w:val="center"/>
        <w:rPr>
          <w:rFonts w:ascii="Georgia Pro" w:eastAsia="Georgia Pro" w:hAnsi="Georgia Pro" w:cs="Georgia Pro"/>
          <w:sz w:val="32"/>
          <w:szCs w:val="32"/>
        </w:rPr>
      </w:pPr>
      <w:r w:rsidRPr="6D11A29B">
        <w:rPr>
          <w:rFonts w:ascii="Georgia Pro" w:eastAsia="Georgia Pro" w:hAnsi="Georgia Pro" w:cs="Georgia Pro"/>
          <w:sz w:val="32"/>
          <w:szCs w:val="32"/>
        </w:rPr>
        <w:t>Nurul Aldi (23343048)</w:t>
      </w:r>
    </w:p>
    <w:p w14:paraId="49EF5957" w14:textId="7BACFC20" w:rsidR="6D11A29B" w:rsidRDefault="6D11A29B" w:rsidP="6D11A29B">
      <w:pPr>
        <w:jc w:val="center"/>
        <w:rPr>
          <w:rFonts w:ascii="Georgia Pro" w:eastAsia="Georgia Pro" w:hAnsi="Georgia Pro" w:cs="Georgia Pro"/>
          <w:sz w:val="32"/>
          <w:szCs w:val="32"/>
        </w:rPr>
      </w:pPr>
    </w:p>
    <w:p w14:paraId="17E544C8" w14:textId="1355DE50" w:rsidR="42C6E547" w:rsidRDefault="42C6E547" w:rsidP="6D11A29B">
      <w:pPr>
        <w:jc w:val="center"/>
        <w:rPr>
          <w:rFonts w:ascii="Georgia Pro" w:eastAsia="Georgia Pro" w:hAnsi="Georgia Pro" w:cs="Georgia Pro"/>
          <w:sz w:val="32"/>
          <w:szCs w:val="32"/>
        </w:rPr>
      </w:pPr>
      <w:r w:rsidRPr="6D11A29B">
        <w:rPr>
          <w:rFonts w:ascii="Georgia Pro" w:eastAsia="Georgia Pro" w:hAnsi="Georgia Pro" w:cs="Georgia Pro"/>
          <w:sz w:val="32"/>
          <w:szCs w:val="32"/>
        </w:rPr>
        <w:t>Dosen Pengampu :</w:t>
      </w:r>
    </w:p>
    <w:p w14:paraId="62FA62BD" w14:textId="2B4BF1AC" w:rsidR="42C6E547" w:rsidRDefault="42C6E547" w:rsidP="6D11A29B">
      <w:pPr>
        <w:jc w:val="center"/>
        <w:rPr>
          <w:rFonts w:ascii="Georgia Pro" w:eastAsia="Georgia Pro" w:hAnsi="Georgia Pro" w:cs="Georgia Pro"/>
          <w:sz w:val="32"/>
          <w:szCs w:val="32"/>
        </w:rPr>
      </w:pPr>
      <w:r w:rsidRPr="6D11A29B">
        <w:rPr>
          <w:rFonts w:ascii="Georgia Pro" w:eastAsia="Georgia Pro" w:hAnsi="Georgia Pro" w:cs="Georgia Pro"/>
          <w:sz w:val="32"/>
          <w:szCs w:val="32"/>
        </w:rPr>
        <w:t>Randi Proska, S.Pd, M.Sc</w:t>
      </w:r>
    </w:p>
    <w:p w14:paraId="7032188C" w14:textId="76646C75" w:rsidR="6D11A29B" w:rsidRDefault="6D11A29B" w:rsidP="6D11A29B">
      <w:pPr>
        <w:jc w:val="center"/>
        <w:rPr>
          <w:rFonts w:ascii="Georgia Pro" w:eastAsia="Georgia Pro" w:hAnsi="Georgia Pro" w:cs="Georgia Pro"/>
          <w:sz w:val="32"/>
          <w:szCs w:val="32"/>
        </w:rPr>
      </w:pPr>
    </w:p>
    <w:p w14:paraId="078443CF" w14:textId="1513426D" w:rsidR="6D11A29B" w:rsidRDefault="6D11A29B" w:rsidP="6D11A29B">
      <w:pPr>
        <w:jc w:val="center"/>
        <w:rPr>
          <w:rFonts w:ascii="Georgia Pro" w:eastAsia="Georgia Pro" w:hAnsi="Georgia Pro" w:cs="Georgia Pro"/>
          <w:sz w:val="32"/>
          <w:szCs w:val="32"/>
        </w:rPr>
      </w:pPr>
    </w:p>
    <w:p w14:paraId="0BA9A346" w14:textId="5369D6BE" w:rsidR="42C6E547" w:rsidRDefault="42C6E547" w:rsidP="6D11A29B">
      <w:pPr>
        <w:jc w:val="center"/>
        <w:rPr>
          <w:rFonts w:ascii="Georgia Pro" w:eastAsia="Georgia Pro" w:hAnsi="Georgia Pro" w:cs="Georgia Pro"/>
          <w:sz w:val="36"/>
          <w:szCs w:val="36"/>
        </w:rPr>
      </w:pPr>
      <w:r w:rsidRPr="6D11A29B">
        <w:rPr>
          <w:rFonts w:ascii="Georgia Pro" w:eastAsia="Georgia Pro" w:hAnsi="Georgia Pro" w:cs="Georgia Pro"/>
          <w:sz w:val="36"/>
          <w:szCs w:val="36"/>
        </w:rPr>
        <w:t>TEKNIK INFORMATIKA</w:t>
      </w:r>
    </w:p>
    <w:p w14:paraId="655D3627" w14:textId="7B69CA15" w:rsidR="42C6E547" w:rsidRDefault="42C6E547" w:rsidP="6D11A29B">
      <w:pPr>
        <w:jc w:val="center"/>
        <w:rPr>
          <w:rFonts w:ascii="Georgia Pro" w:eastAsia="Georgia Pro" w:hAnsi="Georgia Pro" w:cs="Georgia Pro"/>
          <w:sz w:val="36"/>
          <w:szCs w:val="36"/>
        </w:rPr>
      </w:pPr>
      <w:r w:rsidRPr="6D11A29B">
        <w:rPr>
          <w:rFonts w:ascii="Georgia Pro" w:eastAsia="Georgia Pro" w:hAnsi="Georgia Pro" w:cs="Georgia Pro"/>
          <w:sz w:val="36"/>
          <w:szCs w:val="36"/>
        </w:rPr>
        <w:t>DEPARTEMEN TEKNIK ELEKTRONIKA</w:t>
      </w:r>
    </w:p>
    <w:p w14:paraId="5E5010F5" w14:textId="2D0384A1" w:rsidR="42C6E547" w:rsidRDefault="42C6E547" w:rsidP="6D11A29B">
      <w:pPr>
        <w:jc w:val="center"/>
        <w:rPr>
          <w:rFonts w:ascii="Georgia Pro" w:eastAsia="Georgia Pro" w:hAnsi="Georgia Pro" w:cs="Georgia Pro"/>
          <w:sz w:val="36"/>
          <w:szCs w:val="36"/>
        </w:rPr>
      </w:pPr>
      <w:r w:rsidRPr="6D11A29B">
        <w:rPr>
          <w:rFonts w:ascii="Georgia Pro" w:eastAsia="Georgia Pro" w:hAnsi="Georgia Pro" w:cs="Georgia Pro"/>
          <w:sz w:val="36"/>
          <w:szCs w:val="36"/>
        </w:rPr>
        <w:t>FAKULTAS TEKNIK</w:t>
      </w:r>
    </w:p>
    <w:p w14:paraId="03359C38" w14:textId="32A20428" w:rsidR="42C6E547" w:rsidRDefault="42C6E547" w:rsidP="6D11A29B">
      <w:pPr>
        <w:jc w:val="center"/>
        <w:rPr>
          <w:rFonts w:ascii="Georgia Pro" w:eastAsia="Georgia Pro" w:hAnsi="Georgia Pro" w:cs="Georgia Pro"/>
          <w:sz w:val="36"/>
          <w:szCs w:val="36"/>
        </w:rPr>
      </w:pPr>
      <w:r w:rsidRPr="6D11A29B">
        <w:rPr>
          <w:rFonts w:ascii="Georgia Pro" w:eastAsia="Georgia Pro" w:hAnsi="Georgia Pro" w:cs="Georgia Pro"/>
          <w:sz w:val="36"/>
          <w:szCs w:val="36"/>
        </w:rPr>
        <w:t>UNIVERITAS NEGERI PADANG</w:t>
      </w:r>
    </w:p>
    <w:p w14:paraId="5305BB8F" w14:textId="20D4FC27" w:rsidR="6D11A29B" w:rsidRDefault="6D11A29B" w:rsidP="6D11A29B">
      <w:pPr>
        <w:jc w:val="center"/>
        <w:rPr>
          <w:rFonts w:ascii="Georgia Pro" w:eastAsia="Georgia Pro" w:hAnsi="Georgia Pro" w:cs="Georgia Pro"/>
          <w:sz w:val="36"/>
          <w:szCs w:val="36"/>
        </w:rPr>
      </w:pPr>
    </w:p>
    <w:p w14:paraId="208C2B88" w14:textId="790D80B5" w:rsidR="781F2DFE" w:rsidRPr="00E66851" w:rsidRDefault="00E66851" w:rsidP="6D11A29B">
      <w:pPr>
        <w:rPr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lastRenderedPageBreak/>
        <w:t>CONTOH APK YANG MENERAPKAN SHELL SORT</w:t>
      </w:r>
    </w:p>
    <w:p w14:paraId="5DB6B04F" w14:textId="20468CBD" w:rsidR="006B07E1" w:rsidRDefault="00B70EA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Microsoft Excel</w:t>
      </w:r>
      <w:r w:rsidR="006B07E1">
        <w:rPr>
          <w:rFonts w:ascii="Georgia Pro" w:eastAsia="Georgia Pro" w:hAnsi="Georgia Pro" w:cs="Georgia Pro"/>
          <w:sz w:val="28"/>
          <w:szCs w:val="28"/>
          <w:lang w:val="en-GB"/>
        </w:rPr>
        <w:t xml:space="preserve"> dapat menggunakan algoritma Shell Sort </w:t>
      </w:r>
      <w:r w:rsidRPr="00B70EAD">
        <w:rPr>
          <w:rFonts w:ascii="Georgia Pro" w:eastAsia="Georgia Pro" w:hAnsi="Georgia Pro" w:cs="Georgia Pro"/>
          <w:sz w:val="28"/>
          <w:szCs w:val="28"/>
          <w:lang w:val="en-GB"/>
        </w:rPr>
        <w:t>untuk mengurutkan data dalam spreadsheet</w:t>
      </w:r>
      <w:r>
        <w:rPr>
          <w:rFonts w:ascii="Georgia Pro" w:eastAsia="Georgia Pro" w:hAnsi="Georgia Pro" w:cs="Georgia Pro"/>
          <w:sz w:val="28"/>
          <w:szCs w:val="28"/>
          <w:lang w:val="en-GB"/>
        </w:rPr>
        <w:t>.</w:t>
      </w:r>
    </w:p>
    <w:p w14:paraId="727E92A1" w14:textId="77777777" w:rsidR="00B70EAD" w:rsidRDefault="00B70EA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</w:p>
    <w:p w14:paraId="61C79DBC" w14:textId="1FF2271A" w:rsidR="006B07E1" w:rsidRPr="00B70EAD" w:rsidRDefault="006B07E1" w:rsidP="6D11A29B">
      <w:pPr>
        <w:rPr>
          <w:rFonts w:ascii="Georgia Pro" w:eastAsia="Georgia Pro" w:hAnsi="Georgia Pro" w:cs="Georgia Pro"/>
          <w:b/>
          <w:sz w:val="28"/>
          <w:szCs w:val="28"/>
          <w:lang w:val="en-GB"/>
        </w:rPr>
      </w:pPr>
      <w:r w:rsidRPr="00B70EAD">
        <w:rPr>
          <w:rFonts w:ascii="Georgia Pro" w:eastAsia="Georgia Pro" w:hAnsi="Georgia Pro" w:cs="Georgia Pro"/>
          <w:b/>
          <w:sz w:val="28"/>
          <w:szCs w:val="28"/>
          <w:lang w:val="en-GB"/>
        </w:rPr>
        <w:t>Cara Kerjanya adalah sebagai berikut :</w:t>
      </w:r>
    </w:p>
    <w:p w14:paraId="2EDC17B6" w14:textId="419BDFC4" w:rsidR="006B07E1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1.</w:t>
      </w:r>
      <w:r w:rsidRPr="00351ECD">
        <w:t xml:space="preserve"> </w:t>
      </w:r>
      <w:r w:rsidRPr="00351ECD">
        <w:rPr>
          <w:rFonts w:ascii="Georgia Pro" w:eastAsia="Georgia Pro" w:hAnsi="Georgia Pro" w:cs="Georgia Pro"/>
          <w:sz w:val="28"/>
          <w:szCs w:val="28"/>
          <w:lang w:val="en-GB"/>
        </w:rPr>
        <w:t>Langkah pertama adalah mengidentifikasi kolom atau rentang sel yang akan diurutkan dalam spreadsheet Excel</w:t>
      </w:r>
      <w:r>
        <w:rPr>
          <w:rFonts w:ascii="Georgia Pro" w:eastAsia="Georgia Pro" w:hAnsi="Georgia Pro" w:cs="Georgia Pro"/>
          <w:sz w:val="28"/>
          <w:szCs w:val="28"/>
          <w:lang w:val="en-GB"/>
        </w:rPr>
        <w:t xml:space="preserve">, </w:t>
      </w:r>
      <w:r w:rsidRPr="00351ECD">
        <w:rPr>
          <w:rFonts w:ascii="Georgia Pro" w:eastAsia="Georgia Pro" w:hAnsi="Georgia Pro" w:cs="Georgia Pro"/>
          <w:sz w:val="28"/>
          <w:szCs w:val="28"/>
          <w:lang w:val="en-GB"/>
        </w:rPr>
        <w:t>bisa menjadi kolom tunggal atau rentang sel yang berisi data yang ingin diurutkan.</w:t>
      </w:r>
    </w:p>
    <w:p w14:paraId="37344FFD" w14:textId="3B94D0A2" w:rsidR="00351ECD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2.</w:t>
      </w:r>
      <w:r w:rsidRPr="00351ECD">
        <w:t xml:space="preserve"> </w:t>
      </w:r>
      <w:r>
        <w:rPr>
          <w:lang w:val="en-GB"/>
        </w:rPr>
        <w:t xml:space="preserve"> </w:t>
      </w:r>
      <w:r>
        <w:rPr>
          <w:rFonts w:ascii="Georgia Pro" w:eastAsia="Georgia Pro" w:hAnsi="Georgia Pro" w:cs="Georgia Pro"/>
          <w:sz w:val="28"/>
          <w:szCs w:val="28"/>
          <w:lang w:val="en-GB"/>
        </w:rPr>
        <w:t>G</w:t>
      </w:r>
      <w:r w:rsidRPr="00351ECD">
        <w:rPr>
          <w:rFonts w:ascii="Georgia Pro" w:eastAsia="Georgia Pro" w:hAnsi="Georgia Pro" w:cs="Georgia Pro"/>
          <w:sz w:val="28"/>
          <w:szCs w:val="28"/>
          <w:lang w:val="en-GB"/>
        </w:rPr>
        <w:t xml:space="preserve">ap </w:t>
      </w:r>
      <w:r>
        <w:rPr>
          <w:rFonts w:ascii="Georgia Pro" w:eastAsia="Georgia Pro" w:hAnsi="Georgia Pro" w:cs="Georgia Pro"/>
          <w:sz w:val="28"/>
          <w:szCs w:val="28"/>
          <w:lang w:val="en-GB"/>
        </w:rPr>
        <w:t>kemudia</w:t>
      </w:r>
      <w:r w:rsidRPr="00351ECD">
        <w:rPr>
          <w:rFonts w:ascii="Georgia Pro" w:eastAsia="Georgia Pro" w:hAnsi="Georgia Pro" w:cs="Georgia Pro"/>
          <w:sz w:val="28"/>
          <w:szCs w:val="28"/>
          <w:lang w:val="en-GB"/>
        </w:rPr>
        <w:t xml:space="preserve"> ditentukan oleh aturan bawaan algoritma Shell Sort yang telah diimplementasikan dalam fitur pengurutan Excel.</w:t>
      </w:r>
    </w:p>
    <w:p w14:paraId="5714B87B" w14:textId="7F4DF4D1" w:rsidR="00351ECD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3.</w:t>
      </w:r>
      <w:r w:rsidRPr="00351ECD">
        <w:t xml:space="preserve"> </w:t>
      </w:r>
      <w:r w:rsidRPr="00351ECD">
        <w:rPr>
          <w:rFonts w:ascii="Georgia Pro" w:eastAsia="Georgia Pro" w:hAnsi="Georgia Pro" w:cs="Georgia Pro"/>
          <w:sz w:val="28"/>
          <w:szCs w:val="28"/>
          <w:lang w:val="en-GB"/>
        </w:rPr>
        <w:t>Data dalam kolom atau rentang sel dibagi menjadi sub-grup berdasarkan jarak yang ditentukan. Misalnya, jika jarak awal adalah 4, maka data akan dikelompokkan menjadi beberapa sub-grup dengan 4 elemen dalam setiap sub-grup.</w:t>
      </w:r>
    </w:p>
    <w:p w14:paraId="6CB5E6EA" w14:textId="0E09EE60" w:rsidR="00351ECD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4.</w:t>
      </w:r>
      <w:r w:rsidRPr="00351ECD">
        <w:t xml:space="preserve"> </w:t>
      </w:r>
      <w:r w:rsidRPr="00351ECD">
        <w:rPr>
          <w:rFonts w:ascii="Georgia Pro" w:eastAsia="Georgia Pro" w:hAnsi="Georgia Pro" w:cs="Georgia Pro"/>
          <w:sz w:val="28"/>
          <w:szCs w:val="28"/>
          <w:lang w:val="en-GB"/>
        </w:rPr>
        <w:t>Setelah data terbagi menjadi sub-grup, setiap sub-grup diurutkan menggunakan metode pengurutan internal, seperti Insertion Sort atau Bubble Sort</w:t>
      </w:r>
      <w:r>
        <w:rPr>
          <w:rFonts w:ascii="Georgia Pro" w:eastAsia="Georgia Pro" w:hAnsi="Georgia Pro" w:cs="Georgia Pro"/>
          <w:sz w:val="28"/>
          <w:szCs w:val="28"/>
          <w:lang w:val="en-GB"/>
        </w:rPr>
        <w:t>.</w:t>
      </w:r>
    </w:p>
    <w:p w14:paraId="2E0AA335" w14:textId="66CA9356" w:rsidR="00351ECD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5.</w:t>
      </w:r>
      <w:r w:rsidRPr="00351ECD">
        <w:t xml:space="preserve"> </w:t>
      </w:r>
      <w:r w:rsidRPr="00351ECD">
        <w:rPr>
          <w:rFonts w:ascii="Georgia Pro" w:eastAsia="Georgia Pro" w:hAnsi="Georgia Pro" w:cs="Georgia Pro"/>
          <w:sz w:val="28"/>
          <w:szCs w:val="28"/>
          <w:lang w:val="en-GB"/>
        </w:rPr>
        <w:t>Jarak atau gap antara elemen-elemen dalam sub-grup kemudian dikurangi dan langkah-langkah 3 dan 4 diulangi untuk sub-grup yang baru. Proses ini terus berlanjut dengan pengurangan gap hingga mencapai nilai 1.</w:t>
      </w:r>
    </w:p>
    <w:p w14:paraId="048339AA" w14:textId="09F727FC" w:rsidR="00351ECD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6.</w:t>
      </w:r>
      <w:r w:rsidRPr="00351ECD">
        <w:t xml:space="preserve"> </w:t>
      </w:r>
      <w:r w:rsidRPr="00351ECD">
        <w:rPr>
          <w:rFonts w:ascii="Georgia Pro" w:eastAsia="Georgia Pro" w:hAnsi="Georgia Pro" w:cs="Georgia Pro"/>
          <w:sz w:val="28"/>
          <w:szCs w:val="28"/>
          <w:lang w:val="en-GB"/>
        </w:rPr>
        <w:t>Setelah semua sub-grup diurutkan dengan jarak yang semakin kecil, data di-gabungkan kembali menjadi satu kesatuan.</w:t>
      </w:r>
    </w:p>
    <w:p w14:paraId="69C5B367" w14:textId="56F9DF43" w:rsidR="00351ECD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7.</w:t>
      </w:r>
      <w:r w:rsidRPr="00351ECD">
        <w:t xml:space="preserve"> </w:t>
      </w:r>
      <w:r w:rsidRPr="00351ECD">
        <w:rPr>
          <w:rFonts w:ascii="Georgia Pro" w:eastAsia="Georgia Pro" w:hAnsi="Georgia Pro" w:cs="Georgia Pro"/>
          <w:sz w:val="28"/>
          <w:szCs w:val="28"/>
          <w:lang w:val="en-GB"/>
        </w:rPr>
        <w:t xml:space="preserve">Setelah pengurutan selesai, data yang telah diurutkan akan ditampilkan kembali dalam spreadsheet Excel. </w:t>
      </w:r>
      <w:r>
        <w:rPr>
          <w:rFonts w:ascii="Georgia Pro" w:eastAsia="Georgia Pro" w:hAnsi="Georgia Pro" w:cs="Georgia Pro"/>
          <w:sz w:val="28"/>
          <w:szCs w:val="28"/>
          <w:lang w:val="en-GB"/>
        </w:rPr>
        <w:t>Yang artinya</w:t>
      </w:r>
      <w:r w:rsidRPr="00351ECD">
        <w:rPr>
          <w:rFonts w:ascii="Georgia Pro" w:eastAsia="Georgia Pro" w:hAnsi="Georgia Pro" w:cs="Georgia Pro"/>
          <w:sz w:val="28"/>
          <w:szCs w:val="28"/>
          <w:lang w:val="en-GB"/>
        </w:rPr>
        <w:t xml:space="preserve"> seluruh kolom atau rentang sel yang telah diurutkan akan terlihat berubah sesuai dengan urutan yang baru.</w:t>
      </w:r>
    </w:p>
    <w:p w14:paraId="1E1FD8D3" w14:textId="4AF6EF92" w:rsidR="006B07E1" w:rsidRDefault="006B07E1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</w:p>
    <w:p w14:paraId="7E5192E5" w14:textId="1A7D59BF" w:rsidR="00351ECD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</w:p>
    <w:p w14:paraId="55E8C648" w14:textId="5E0BA673" w:rsidR="00351ECD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</w:p>
    <w:p w14:paraId="7FFD7200" w14:textId="390B5D3E" w:rsidR="00351ECD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</w:p>
    <w:p w14:paraId="0404D517" w14:textId="486F845C" w:rsidR="00351ECD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</w:p>
    <w:p w14:paraId="79358F51" w14:textId="77777777" w:rsidR="00351ECD" w:rsidRDefault="00351ECD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</w:p>
    <w:p w14:paraId="3F789CC1" w14:textId="4E935EA2" w:rsidR="006B07E1" w:rsidRDefault="006B07E1" w:rsidP="006B07E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CONTOH APK YANG MENERAPKAN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QUICK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SORT</w:t>
      </w:r>
    </w:p>
    <w:p w14:paraId="46FEFB21" w14:textId="344236F3" w:rsidR="00895472" w:rsidRDefault="00895472" w:rsidP="00895472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Browser dapat menggunakan algoritma Quick Sort pada pengurutan data seperti riwayat pencarian.</w:t>
      </w:r>
    </w:p>
    <w:p w14:paraId="6B42C531" w14:textId="77777777" w:rsidR="00B70EAD" w:rsidRDefault="00B70EAD" w:rsidP="00895472">
      <w:pPr>
        <w:rPr>
          <w:rFonts w:ascii="Georgia Pro" w:eastAsia="Georgia Pro" w:hAnsi="Georgia Pro" w:cs="Georgia Pro"/>
          <w:sz w:val="28"/>
          <w:szCs w:val="28"/>
          <w:lang w:val="en-GB"/>
        </w:rPr>
      </w:pPr>
    </w:p>
    <w:p w14:paraId="0DB0AD68" w14:textId="7B22FB81" w:rsidR="00895472" w:rsidRPr="00B70EAD" w:rsidRDefault="00895472" w:rsidP="00895472">
      <w:pPr>
        <w:rPr>
          <w:rFonts w:ascii="Georgia Pro" w:eastAsia="Georgia Pro" w:hAnsi="Georgia Pro" w:cs="Georgia Pro"/>
          <w:b/>
          <w:sz w:val="28"/>
          <w:szCs w:val="28"/>
          <w:lang w:val="en-GB"/>
        </w:rPr>
      </w:pPr>
      <w:r w:rsidRPr="00B70EAD">
        <w:rPr>
          <w:rFonts w:ascii="Georgia Pro" w:eastAsia="Georgia Pro" w:hAnsi="Georgia Pro" w:cs="Georgia Pro"/>
          <w:b/>
          <w:sz w:val="28"/>
          <w:szCs w:val="28"/>
          <w:lang w:val="en-GB"/>
        </w:rPr>
        <w:t xml:space="preserve">Cara kerjanya adalah sebagai berikut : </w:t>
      </w:r>
    </w:p>
    <w:p w14:paraId="08176DF7" w14:textId="28E1789E" w:rsidR="00895472" w:rsidRDefault="00895472" w:rsidP="00895472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1.</w:t>
      </w:r>
      <w:r w:rsidR="009007EC" w:rsidRPr="009007EC">
        <w:t xml:space="preserve"> </w:t>
      </w:r>
      <w:r w:rsidR="009007EC">
        <w:rPr>
          <w:rFonts w:ascii="Georgia Pro" w:eastAsia="Georgia Pro" w:hAnsi="Georgia Pro" w:cs="Georgia Pro"/>
          <w:sz w:val="28"/>
          <w:szCs w:val="28"/>
          <w:lang w:val="en-GB"/>
        </w:rPr>
        <w:t>M</w:t>
      </w:r>
      <w:r w:rsidR="009007EC" w:rsidRPr="009007EC">
        <w:rPr>
          <w:rFonts w:ascii="Georgia Pro" w:eastAsia="Georgia Pro" w:hAnsi="Georgia Pro" w:cs="Georgia Pro"/>
          <w:sz w:val="28"/>
          <w:szCs w:val="28"/>
          <w:lang w:val="en-GB"/>
        </w:rPr>
        <w:t>engumpulkan data riwayat pencarian dari penyimpanan lokal atau server. Data ini kemudian dimuat ke dalam memori aplikasi.</w:t>
      </w:r>
    </w:p>
    <w:p w14:paraId="6CDD13C5" w14:textId="40AC996A" w:rsidR="009007EC" w:rsidRDefault="009007EC" w:rsidP="00895472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2.</w:t>
      </w:r>
      <w:r>
        <w:rPr>
          <w:lang w:val="en-GB"/>
        </w:rPr>
        <w:t xml:space="preserve"> </w:t>
      </w:r>
      <w:r w:rsidRPr="009007EC">
        <w:rPr>
          <w:rFonts w:ascii="Georgia Pro" w:eastAsia="Georgia Pro" w:hAnsi="Georgia Pro" w:cs="Georgia Pro"/>
          <w:sz w:val="28"/>
          <w:szCs w:val="28"/>
          <w:lang w:val="en-GB"/>
        </w:rPr>
        <w:t>Algoritma quick sort m</w:t>
      </w:r>
      <w:r>
        <w:rPr>
          <w:rFonts w:ascii="Georgia Pro" w:eastAsia="Georgia Pro" w:hAnsi="Georgia Pro" w:cs="Georgia Pro"/>
          <w:sz w:val="28"/>
          <w:szCs w:val="28"/>
          <w:lang w:val="en-GB"/>
        </w:rPr>
        <w:t>e</w:t>
      </w:r>
      <w:r w:rsidRPr="009007EC">
        <w:rPr>
          <w:rFonts w:ascii="Georgia Pro" w:eastAsia="Georgia Pro" w:hAnsi="Georgia Pro" w:cs="Georgia Pro"/>
          <w:sz w:val="28"/>
          <w:szCs w:val="28"/>
          <w:lang w:val="en-GB"/>
        </w:rPr>
        <w:t>milih</w:t>
      </w:r>
      <w:r>
        <w:rPr>
          <w:rFonts w:ascii="Georgia Pro" w:eastAsia="Georgia Pro" w:hAnsi="Georgia Pro" w:cs="Georgia Pro"/>
          <w:sz w:val="28"/>
          <w:szCs w:val="28"/>
          <w:lang w:val="en-GB"/>
        </w:rPr>
        <w:t xml:space="preserve"> sebuah</w:t>
      </w:r>
      <w:r w:rsidRPr="009007EC">
        <w:rPr>
          <w:rFonts w:ascii="Georgia Pro" w:eastAsia="Georgia Pro" w:hAnsi="Georgia Pro" w:cs="Georgia Pro"/>
          <w:sz w:val="28"/>
          <w:szCs w:val="28"/>
          <w:lang w:val="en-GB"/>
        </w:rPr>
        <w:t xml:space="preserve"> elemen pivot</w:t>
      </w:r>
      <w:r>
        <w:rPr>
          <w:rFonts w:ascii="Georgia Pro" w:eastAsia="Georgia Pro" w:hAnsi="Georgia Pro" w:cs="Georgia Pro"/>
          <w:sz w:val="28"/>
          <w:szCs w:val="28"/>
          <w:lang w:val="en-GB"/>
        </w:rPr>
        <w:t>.</w:t>
      </w:r>
    </w:p>
    <w:p w14:paraId="6E98D172" w14:textId="07503B93" w:rsidR="009007EC" w:rsidRDefault="009007EC" w:rsidP="00895472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 xml:space="preserve">3. </w:t>
      </w:r>
      <w:r w:rsidRPr="009007EC">
        <w:rPr>
          <w:rFonts w:ascii="Georgia Pro" w:eastAsia="Georgia Pro" w:hAnsi="Georgia Pro" w:cs="Georgia Pro"/>
          <w:sz w:val="28"/>
          <w:szCs w:val="28"/>
          <w:lang w:val="en-GB"/>
        </w:rPr>
        <w:t>Data riwayat pencarian dibagi menjadi dua bagian, yaitu elemen-elemen yang lebih kecil dari pivot (di sebelah kiri) dan elemen-elemen yang lebih besar dari pivot (di sebelah kanan). Setelah pembagian ini, pivot akan berada di posisi yang tepat dalam urutan akhir.</w:t>
      </w:r>
    </w:p>
    <w:p w14:paraId="1D9E268C" w14:textId="2C0A3C50" w:rsidR="009007EC" w:rsidRDefault="009007EC" w:rsidP="00895472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 xml:space="preserve">4. </w:t>
      </w:r>
      <w:r w:rsidRPr="009007EC">
        <w:rPr>
          <w:rFonts w:ascii="Georgia Pro" w:eastAsia="Georgia Pro" w:hAnsi="Georgia Pro" w:cs="Georgia Pro"/>
          <w:sz w:val="28"/>
          <w:szCs w:val="28"/>
          <w:lang w:val="en-GB"/>
        </w:rPr>
        <w:t>Langkah-langkah 2 dan 3 diulang untuk setiap bagian yang terpisah dari data (baik yang di sebelah kiri maupun yang di sebelah kanan pivot) secara rekursif, hingga setiap bagian hanya memiliki satu elemen atau kosong</w:t>
      </w:r>
      <w:r>
        <w:rPr>
          <w:rFonts w:ascii="Georgia Pro" w:eastAsia="Georgia Pro" w:hAnsi="Georgia Pro" w:cs="Georgia Pro"/>
          <w:sz w:val="28"/>
          <w:szCs w:val="28"/>
          <w:lang w:val="en-GB"/>
        </w:rPr>
        <w:t>.</w:t>
      </w:r>
    </w:p>
    <w:p w14:paraId="3DE18C0D" w14:textId="1FB88E99" w:rsidR="009007EC" w:rsidRDefault="009007EC" w:rsidP="00895472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>5. M</w:t>
      </w:r>
      <w:r w:rsidRPr="009007EC">
        <w:rPr>
          <w:rFonts w:ascii="Georgia Pro" w:eastAsia="Georgia Pro" w:hAnsi="Georgia Pro" w:cs="Georgia Pro"/>
          <w:sz w:val="28"/>
          <w:szCs w:val="28"/>
          <w:lang w:val="en-GB"/>
        </w:rPr>
        <w:t>enggabungkan kembali setiap bagian tersebut menjadi satu daftar yang terurut. Karena setiap bagian telah diurutkan secara rekursif, penggabungan dilakukan dengan cara yang sederhana dengan</w:t>
      </w:r>
      <w:r>
        <w:rPr>
          <w:rFonts w:ascii="Georgia Pro" w:eastAsia="Georgia Pro" w:hAnsi="Georgia Pro" w:cs="Georgia Pro"/>
          <w:sz w:val="28"/>
          <w:szCs w:val="28"/>
          <w:lang w:val="en-GB"/>
        </w:rPr>
        <w:t xml:space="preserve"> </w:t>
      </w:r>
      <w:r w:rsidRPr="009007EC">
        <w:rPr>
          <w:rFonts w:ascii="Georgia Pro" w:eastAsia="Georgia Pro" w:hAnsi="Georgia Pro" w:cs="Georgia Pro"/>
          <w:sz w:val="28"/>
          <w:szCs w:val="28"/>
          <w:lang w:val="en-GB"/>
        </w:rPr>
        <w:t>memasukkan elemen-elemen dari setiap bagian sesuai dengan urutan mereka.</w:t>
      </w:r>
    </w:p>
    <w:p w14:paraId="35B21AF6" w14:textId="06434CA4" w:rsidR="009007EC" w:rsidRDefault="009007EC" w:rsidP="00895472">
      <w:pPr>
        <w:rPr>
          <w:rFonts w:ascii="Georgia Pro" w:eastAsia="Georgia Pro" w:hAnsi="Georgia Pro" w:cs="Georgia Pro"/>
          <w:sz w:val="28"/>
          <w:szCs w:val="28"/>
          <w:lang w:val="en-GB"/>
        </w:rPr>
      </w:pPr>
      <w:r>
        <w:rPr>
          <w:rFonts w:ascii="Georgia Pro" w:eastAsia="Georgia Pro" w:hAnsi="Georgia Pro" w:cs="Georgia Pro"/>
          <w:sz w:val="28"/>
          <w:szCs w:val="28"/>
          <w:lang w:val="en-GB"/>
        </w:rPr>
        <w:t xml:space="preserve">6. </w:t>
      </w:r>
      <w:r w:rsidRPr="009007EC">
        <w:rPr>
          <w:rFonts w:ascii="Georgia Pro" w:eastAsia="Georgia Pro" w:hAnsi="Georgia Pro" w:cs="Georgia Pro"/>
          <w:sz w:val="28"/>
          <w:szCs w:val="28"/>
          <w:lang w:val="en-GB"/>
        </w:rPr>
        <w:t>Setelah penggabungan selesai, riwayat pencarian yang diurutkan akan ditampilkan dalam aplikasi browser, siap untuk ditampilkan kepada pengguna.</w:t>
      </w:r>
    </w:p>
    <w:p w14:paraId="1181E69C" w14:textId="77777777" w:rsidR="006B07E1" w:rsidRPr="009D00E5" w:rsidRDefault="006B07E1" w:rsidP="6D11A29B">
      <w:pPr>
        <w:rPr>
          <w:rFonts w:ascii="Georgia Pro" w:eastAsia="Georgia Pro" w:hAnsi="Georgia Pro" w:cs="Georgia Pro"/>
          <w:sz w:val="28"/>
          <w:szCs w:val="28"/>
          <w:lang w:val="en-GB"/>
        </w:rPr>
      </w:pPr>
    </w:p>
    <w:p w14:paraId="4F063EA8" w14:textId="6341EB11" w:rsidR="6D11A29B" w:rsidRDefault="6D11A29B" w:rsidP="6D11A29B">
      <w:pPr>
        <w:rPr>
          <w:rFonts w:ascii="Georgia Pro" w:eastAsia="Georgia Pro" w:hAnsi="Georgia Pro" w:cs="Georgia Pro"/>
          <w:sz w:val="28"/>
          <w:szCs w:val="28"/>
        </w:rPr>
      </w:pPr>
    </w:p>
    <w:p w14:paraId="18F1A4F0" w14:textId="36624618" w:rsidR="6D11A29B" w:rsidRDefault="6D11A29B" w:rsidP="6D11A29B">
      <w:pPr>
        <w:jc w:val="center"/>
      </w:pPr>
    </w:p>
    <w:sectPr w:rsidR="6D11A2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571869"/>
    <w:rsid w:val="00351ECD"/>
    <w:rsid w:val="006B07E1"/>
    <w:rsid w:val="00895472"/>
    <w:rsid w:val="009007EC"/>
    <w:rsid w:val="009D00E5"/>
    <w:rsid w:val="00B70EAD"/>
    <w:rsid w:val="00BD53A3"/>
    <w:rsid w:val="00CD46DC"/>
    <w:rsid w:val="00E66851"/>
    <w:rsid w:val="017E896E"/>
    <w:rsid w:val="02592404"/>
    <w:rsid w:val="078D4E8E"/>
    <w:rsid w:val="07D260DD"/>
    <w:rsid w:val="0A6435E9"/>
    <w:rsid w:val="0D9BD6AB"/>
    <w:rsid w:val="140B182F"/>
    <w:rsid w:val="14F2F288"/>
    <w:rsid w:val="15482FD4"/>
    <w:rsid w:val="180490CC"/>
    <w:rsid w:val="181D5387"/>
    <w:rsid w:val="1CE4DC10"/>
    <w:rsid w:val="1CF0C4AA"/>
    <w:rsid w:val="2515B60C"/>
    <w:rsid w:val="2C10FB6D"/>
    <w:rsid w:val="2F227D07"/>
    <w:rsid w:val="30E46C90"/>
    <w:rsid w:val="3126638F"/>
    <w:rsid w:val="333F879E"/>
    <w:rsid w:val="359EB556"/>
    <w:rsid w:val="377C7CB6"/>
    <w:rsid w:val="3A722679"/>
    <w:rsid w:val="3AB41D78"/>
    <w:rsid w:val="3D24F9C4"/>
    <w:rsid w:val="3EC0CA25"/>
    <w:rsid w:val="405C9A86"/>
    <w:rsid w:val="42C6E547"/>
    <w:rsid w:val="44232059"/>
    <w:rsid w:val="45300BA9"/>
    <w:rsid w:val="49DDF145"/>
    <w:rsid w:val="4F7F9D6D"/>
    <w:rsid w:val="56A59780"/>
    <w:rsid w:val="5771A097"/>
    <w:rsid w:val="57A3720D"/>
    <w:rsid w:val="5A0865BF"/>
    <w:rsid w:val="5ADB12CF"/>
    <w:rsid w:val="60BA41CD"/>
    <w:rsid w:val="60FD5CE4"/>
    <w:rsid w:val="62322EAC"/>
    <w:rsid w:val="6489E29B"/>
    <w:rsid w:val="6543CCF0"/>
    <w:rsid w:val="67B995D7"/>
    <w:rsid w:val="6995F6C3"/>
    <w:rsid w:val="6A571869"/>
    <w:rsid w:val="6BD910F2"/>
    <w:rsid w:val="6D11A29B"/>
    <w:rsid w:val="6E30C4E1"/>
    <w:rsid w:val="6FFC8D27"/>
    <w:rsid w:val="7663238B"/>
    <w:rsid w:val="781F2DFE"/>
    <w:rsid w:val="79922E90"/>
    <w:rsid w:val="7ACE5ADF"/>
    <w:rsid w:val="7BD11FC4"/>
    <w:rsid w:val="7BE9E27F"/>
    <w:rsid w:val="7FB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1869"/>
  <w15:chartTrackingRefBased/>
  <w15:docId w15:val="{5F021588-98FF-42D3-AE1F-82AAEB68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 Aldi</dc:creator>
  <cp:keywords/>
  <dc:description/>
  <cp:lastModifiedBy>Nurul  Aldi</cp:lastModifiedBy>
  <cp:revision>2</cp:revision>
  <dcterms:created xsi:type="dcterms:W3CDTF">2024-05-12T05:23:00Z</dcterms:created>
  <dcterms:modified xsi:type="dcterms:W3CDTF">2024-05-12T05:23:00Z</dcterms:modified>
</cp:coreProperties>
</file>