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WEB-BASED EMPLOYEE ATTENDANCE MANAGEMENT &amp; LEAVE TRACKING SYSTEM</w:t>
        <w:br/>
        <w:t>FOR HUMAN RESOURCE MONITORING</w:t>
        <w:br/>
        <w:br/>
        <w:br/>
        <w:br/>
        <w:br/>
        <w:br/>
        <w:t>NURUL ATHIRAH BINTI ABDUL RAHMAN</w:t>
        <w:br/>
        <w:t>AW230109</w:t>
        <w:br/>
        <w:br/>
        <w:br/>
        <w:br/>
        <w:br/>
        <w:br/>
        <w:t>A proposal submitted in partial fulfillment of the</w:t>
        <w:br/>
        <w:t>requirement for the award of the</w:t>
        <w:br/>
        <w:t>Degree of Bachelor of Science (Computational Data Analytics) with Honour</w:t>
        <w:br/>
        <w:br/>
        <w:br/>
        <w:br/>
        <w:br/>
        <w:br/>
        <w:t>Faculty of Applied Sciences and Technology</w:t>
        <w:br/>
        <w:t>Universiti Tun Hussein Onn Malaysia</w:t>
        <w:br/>
        <w:br/>
        <w:br/>
        <w:br/>
        <w:t>JUNE 2026</w:t>
      </w:r>
    </w:p>
    <w:p>
      <w:r>
        <w:br w:type="page"/>
      </w:r>
    </w:p>
    <w:p>
      <w:pPr>
        <w:pStyle w:val="Heading1"/>
        <w:jc w:val="center"/>
      </w:pPr>
      <w:r>
        <w:t>TABLE OF CONTENTS</w:t>
      </w:r>
    </w:p>
    <w:tbl>
      <w:tblPr>
        <w:tblW w:type="auto" w:w="0"/>
        <w:tblLayout w:type="fixed"/>
        <w:tblLook w:firstColumn="1" w:firstRow="1" w:lastColumn="0" w:lastRow="0" w:noHBand="0" w:noVBand="1" w:val="04A0"/>
      </w:tblPr>
      <w:tblGrid>
        <w:gridCol w:w="6520"/>
        <w:gridCol w:w="1701"/>
      </w:tblGrid>
      <w:tr>
        <w:tc>
          <w:tcPr>
            <w:tcW w:type="dxa" w:w="4277"/>
          </w:tcPr>
          <w:p>
            <w:pPr>
              <w:jc w:val="left"/>
            </w:pPr>
            <w:r>
              <w:rPr>
                <w:b/>
              </w:rPr>
              <w:t>TITLE / SECTION</w:t>
            </w:r>
          </w:p>
        </w:tc>
        <w:tc>
          <w:tcPr>
            <w:tcW w:type="dxa" w:w="4277"/>
          </w:tcPr>
          <w:p>
            <w:pPr>
              <w:jc w:val="right"/>
            </w:pPr>
            <w:r>
              <w:rPr>
                <w:b/>
              </w:rPr>
              <w:t>PAGE</w:t>
            </w:r>
          </w:p>
        </w:tc>
      </w:tr>
      <w:tr>
        <w:tc>
          <w:tcPr>
            <w:tcW w:type="dxa" w:w="6520"/>
          </w:tcPr>
          <w:p>
            <w:pPr>
              <w:jc w:val="left"/>
            </w:pPr>
            <w:r>
              <w:rPr>
                <w:b/>
              </w:rPr>
              <w:t>GLOSSARY</w:t>
            </w:r>
          </w:p>
        </w:tc>
        <w:tc>
          <w:tcPr>
            <w:tcW w:type="dxa" w:w="1701"/>
          </w:tcPr>
          <w:p>
            <w:pPr>
              <w:jc w:val="right"/>
            </w:pPr>
            <w:r>
              <w:rPr>
                <w:b/>
              </w:rPr>
              <w:t>3</w:t>
            </w:r>
          </w:p>
        </w:tc>
      </w:tr>
      <w:tr>
        <w:tc>
          <w:tcPr>
            <w:tcW w:type="dxa" w:w="6520"/>
          </w:tcPr>
          <w:p>
            <w:pPr>
              <w:jc w:val="left"/>
            </w:pPr>
            <w:r>
              <w:rPr>
                <w:b/>
              </w:rPr>
              <w:t>LIST OF TABLES</w:t>
            </w:r>
          </w:p>
        </w:tc>
        <w:tc>
          <w:tcPr>
            <w:tcW w:type="dxa" w:w="1701"/>
          </w:tcPr>
          <w:p>
            <w:pPr>
              <w:jc w:val="right"/>
            </w:pPr>
            <w:r>
              <w:rPr>
                <w:b/>
              </w:rPr>
              <w:t>4</w:t>
            </w:r>
          </w:p>
        </w:tc>
      </w:tr>
      <w:tr>
        <w:tc>
          <w:tcPr>
            <w:tcW w:type="dxa" w:w="6520"/>
          </w:tcPr>
          <w:p>
            <w:pPr>
              <w:jc w:val="left"/>
            </w:pPr>
            <w:r>
              <w:rPr>
                <w:b/>
              </w:rPr>
              <w:t>LIST OF FIGURES</w:t>
            </w:r>
          </w:p>
        </w:tc>
        <w:tc>
          <w:tcPr>
            <w:tcW w:type="dxa" w:w="1701"/>
          </w:tcPr>
          <w:p>
            <w:pPr>
              <w:jc w:val="right"/>
            </w:pPr>
            <w:r>
              <w:rPr>
                <w:b/>
              </w:rPr>
              <w:t>5</w:t>
            </w:r>
          </w:p>
        </w:tc>
      </w:tr>
      <w:tr>
        <w:tc>
          <w:tcPr>
            <w:tcW w:type="dxa" w:w="6520"/>
          </w:tcPr>
          <w:p>
            <w:pPr>
              <w:jc w:val="left"/>
            </w:pPr>
            <w:r>
              <w:rPr>
                <w:b/>
              </w:rPr>
              <w:t>LIST OF SYMBOLS AND ABBREVIATIONS</w:t>
            </w:r>
          </w:p>
        </w:tc>
        <w:tc>
          <w:tcPr>
            <w:tcW w:type="dxa" w:w="1701"/>
          </w:tcPr>
          <w:p>
            <w:pPr>
              <w:jc w:val="right"/>
            </w:pPr>
            <w:r>
              <w:rPr>
                <w:b/>
              </w:rPr>
              <w:t>6</w:t>
            </w:r>
          </w:p>
        </w:tc>
      </w:tr>
      <w:tr>
        <w:tc>
          <w:tcPr>
            <w:tcW w:type="dxa" w:w="6520"/>
          </w:tcPr>
          <w:p>
            <w:pPr>
              <w:jc w:val="left"/>
            </w:pPr>
            <w:r>
              <w:rPr>
                <w:b/>
              </w:rPr>
              <w:t>LIST OF APPENDICES</w:t>
            </w:r>
          </w:p>
        </w:tc>
        <w:tc>
          <w:tcPr>
            <w:tcW w:type="dxa" w:w="1701"/>
          </w:tcPr>
          <w:p>
            <w:pPr>
              <w:jc w:val="right"/>
            </w:pPr>
            <w:r>
              <w:rPr>
                <w:b/>
              </w:rPr>
              <w:t>7</w:t>
            </w:r>
          </w:p>
        </w:tc>
      </w:tr>
      <w:tr>
        <w:tc>
          <w:tcPr>
            <w:tcW w:type="dxa" w:w="6520"/>
          </w:tcPr>
          <w:p>
            <w:pPr>
              <w:jc w:val="left"/>
            </w:pPr>
            <w:r>
              <w:rPr>
                <w:b/>
              </w:rPr>
              <w:t>CHAPTER 1 INTRODUCTION</w:t>
            </w:r>
          </w:p>
        </w:tc>
        <w:tc>
          <w:tcPr>
            <w:tcW w:type="dxa" w:w="1701"/>
          </w:tcPr>
          <w:p>
            <w:pPr>
              <w:jc w:val="right"/>
            </w:pPr>
            <w:r>
              <w:rPr>
                <w:b/>
              </w:rPr>
              <w:t>8</w:t>
            </w:r>
          </w:p>
        </w:tc>
      </w:tr>
      <w:tr>
        <w:tc>
          <w:tcPr>
            <w:tcW w:type="dxa" w:w="6520"/>
          </w:tcPr>
          <w:p>
            <w:pPr>
              <w:jc w:val="left"/>
            </w:pPr>
            <w:r>
              <w:t xml:space="preserve">  1.1 Background of the Industrial Based Project</w:t>
            </w:r>
          </w:p>
        </w:tc>
        <w:tc>
          <w:tcPr>
            <w:tcW w:type="dxa" w:w="1701"/>
          </w:tcPr>
          <w:p>
            <w:pPr>
              <w:jc w:val="right"/>
            </w:pPr>
            <w:r>
              <w:t>8</w:t>
            </w:r>
          </w:p>
        </w:tc>
      </w:tr>
      <w:tr>
        <w:tc>
          <w:tcPr>
            <w:tcW w:type="dxa" w:w="6520"/>
          </w:tcPr>
          <w:p>
            <w:pPr>
              <w:jc w:val="left"/>
            </w:pPr>
            <w:r>
              <w:t xml:space="preserve">  1.2 Problem Statement</w:t>
            </w:r>
          </w:p>
        </w:tc>
        <w:tc>
          <w:tcPr>
            <w:tcW w:type="dxa" w:w="1701"/>
          </w:tcPr>
          <w:p>
            <w:pPr>
              <w:jc w:val="right"/>
            </w:pPr>
            <w:r>
              <w:t>9</w:t>
            </w:r>
          </w:p>
        </w:tc>
      </w:tr>
      <w:tr>
        <w:tc>
          <w:tcPr>
            <w:tcW w:type="dxa" w:w="6520"/>
          </w:tcPr>
          <w:p>
            <w:pPr>
              <w:jc w:val="left"/>
            </w:pPr>
            <w:r>
              <w:t xml:space="preserve">  1.3 Objective of the Projects</w:t>
            </w:r>
          </w:p>
        </w:tc>
        <w:tc>
          <w:tcPr>
            <w:tcW w:type="dxa" w:w="1701"/>
          </w:tcPr>
          <w:p>
            <w:pPr>
              <w:jc w:val="right"/>
            </w:pPr>
            <w:r>
              <w:t>10</w:t>
            </w:r>
          </w:p>
        </w:tc>
      </w:tr>
      <w:tr>
        <w:tc>
          <w:tcPr>
            <w:tcW w:type="dxa" w:w="6520"/>
          </w:tcPr>
          <w:p>
            <w:pPr>
              <w:jc w:val="left"/>
            </w:pPr>
            <w:r>
              <w:t xml:space="preserve">  1.4 Significance of the Industrial Based Projects</w:t>
            </w:r>
          </w:p>
        </w:tc>
        <w:tc>
          <w:tcPr>
            <w:tcW w:type="dxa" w:w="1701"/>
          </w:tcPr>
          <w:p>
            <w:pPr>
              <w:jc w:val="right"/>
            </w:pPr>
            <w:r>
              <w:t>11</w:t>
            </w:r>
          </w:p>
        </w:tc>
      </w:tr>
      <w:tr>
        <w:tc>
          <w:tcPr>
            <w:tcW w:type="dxa" w:w="6520"/>
          </w:tcPr>
          <w:p>
            <w:pPr>
              <w:jc w:val="left"/>
            </w:pPr>
            <w:r>
              <w:t xml:space="preserve">  1.5 Scopes and Limitations of Industrial Based Projects</w:t>
            </w:r>
          </w:p>
        </w:tc>
        <w:tc>
          <w:tcPr>
            <w:tcW w:type="dxa" w:w="1701"/>
          </w:tcPr>
          <w:p>
            <w:pPr>
              <w:jc w:val="right"/>
            </w:pPr>
            <w:r>
              <w:t>12</w:t>
            </w:r>
          </w:p>
        </w:tc>
      </w:tr>
      <w:tr>
        <w:tc>
          <w:tcPr>
            <w:tcW w:type="dxa" w:w="6520"/>
          </w:tcPr>
          <w:p>
            <w:pPr>
              <w:jc w:val="left"/>
            </w:pPr>
            <w:r>
              <w:t xml:space="preserve">  1.6 The Importance of Project</w:t>
            </w:r>
          </w:p>
        </w:tc>
        <w:tc>
          <w:tcPr>
            <w:tcW w:type="dxa" w:w="1701"/>
          </w:tcPr>
          <w:p>
            <w:pPr>
              <w:jc w:val="right"/>
            </w:pPr>
            <w:r>
              <w:t>13</w:t>
            </w:r>
          </w:p>
        </w:tc>
      </w:tr>
      <w:tr>
        <w:tc>
          <w:tcPr>
            <w:tcW w:type="dxa" w:w="6520"/>
          </w:tcPr>
          <w:p>
            <w:pPr>
              <w:jc w:val="left"/>
            </w:pPr>
            <w:r>
              <w:rPr>
                <w:b/>
              </w:rPr>
              <w:t>CHAPTER 2 REVIEW ON CURRENT PRACTICES</w:t>
            </w:r>
          </w:p>
        </w:tc>
        <w:tc>
          <w:tcPr>
            <w:tcW w:type="dxa" w:w="1701"/>
          </w:tcPr>
          <w:p>
            <w:pPr>
              <w:jc w:val="right"/>
            </w:pPr>
            <w:r>
              <w:rPr>
                <w:b/>
              </w:rPr>
              <w:t>15</w:t>
            </w:r>
          </w:p>
        </w:tc>
      </w:tr>
      <w:tr>
        <w:tc>
          <w:tcPr>
            <w:tcW w:type="dxa" w:w="6520"/>
          </w:tcPr>
          <w:p>
            <w:pPr>
              <w:jc w:val="left"/>
            </w:pPr>
            <w:r>
              <w:t xml:space="preserve">  2.1 Systematic Review of the Industrial Based Project</w:t>
            </w:r>
          </w:p>
        </w:tc>
        <w:tc>
          <w:tcPr>
            <w:tcW w:type="dxa" w:w="1701"/>
          </w:tcPr>
          <w:p>
            <w:pPr>
              <w:jc w:val="right"/>
            </w:pPr>
            <w:r>
              <w:t>15</w:t>
            </w:r>
          </w:p>
        </w:tc>
      </w:tr>
      <w:tr>
        <w:tc>
          <w:tcPr>
            <w:tcW w:type="dxa" w:w="6520"/>
          </w:tcPr>
          <w:p>
            <w:pPr>
              <w:jc w:val="left"/>
            </w:pPr>
            <w:r>
              <w:t xml:space="preserve">  2.2 Summary</w:t>
            </w:r>
          </w:p>
        </w:tc>
        <w:tc>
          <w:tcPr>
            <w:tcW w:type="dxa" w:w="1701"/>
          </w:tcPr>
          <w:p>
            <w:pPr>
              <w:jc w:val="right"/>
            </w:pPr>
            <w:r>
              <w:t>18</w:t>
            </w:r>
          </w:p>
        </w:tc>
      </w:tr>
      <w:tr>
        <w:tc>
          <w:tcPr>
            <w:tcW w:type="dxa" w:w="6520"/>
          </w:tcPr>
          <w:p>
            <w:pPr>
              <w:jc w:val="left"/>
            </w:pPr>
            <w:r>
              <w:rPr>
                <w:b/>
              </w:rPr>
              <w:t>CHAPTER 3 METHODOLOGY</w:t>
            </w:r>
          </w:p>
        </w:tc>
        <w:tc>
          <w:tcPr>
            <w:tcW w:type="dxa" w:w="1701"/>
          </w:tcPr>
          <w:p>
            <w:pPr>
              <w:jc w:val="right"/>
            </w:pPr>
            <w:r>
              <w:rPr>
                <w:b/>
              </w:rPr>
              <w:t>19</w:t>
            </w:r>
          </w:p>
        </w:tc>
      </w:tr>
      <w:tr>
        <w:tc>
          <w:tcPr>
            <w:tcW w:type="dxa" w:w="6520"/>
          </w:tcPr>
          <w:p>
            <w:pPr>
              <w:jc w:val="left"/>
            </w:pPr>
            <w:r>
              <w:t xml:space="preserve">  3.1 Overall flowcharts of the Projects</w:t>
            </w:r>
          </w:p>
        </w:tc>
        <w:tc>
          <w:tcPr>
            <w:tcW w:type="dxa" w:w="1701"/>
          </w:tcPr>
          <w:p>
            <w:pPr>
              <w:jc w:val="right"/>
            </w:pPr>
            <w:r>
              <w:t>19</w:t>
            </w:r>
          </w:p>
        </w:tc>
      </w:tr>
      <w:tr>
        <w:tc>
          <w:tcPr>
            <w:tcW w:type="dxa" w:w="6520"/>
          </w:tcPr>
          <w:p>
            <w:pPr>
              <w:jc w:val="left"/>
            </w:pPr>
            <w:r>
              <w:t xml:space="preserve">    3.1.1 Authentication Flow</w:t>
            </w:r>
          </w:p>
        </w:tc>
        <w:tc>
          <w:tcPr>
            <w:tcW w:type="dxa" w:w="1701"/>
          </w:tcPr>
          <w:p>
            <w:pPr>
              <w:jc w:val="right"/>
            </w:pPr>
            <w:r>
              <w:t>19</w:t>
            </w:r>
          </w:p>
        </w:tc>
      </w:tr>
      <w:tr>
        <w:tc>
          <w:tcPr>
            <w:tcW w:type="dxa" w:w="6520"/>
          </w:tcPr>
          <w:p>
            <w:pPr>
              <w:jc w:val="left"/>
            </w:pPr>
            <w:r>
              <w:t xml:space="preserve">    3.1.2 Attendance Flow (Employee)</w:t>
            </w:r>
          </w:p>
        </w:tc>
        <w:tc>
          <w:tcPr>
            <w:tcW w:type="dxa" w:w="1701"/>
          </w:tcPr>
          <w:p>
            <w:pPr>
              <w:jc w:val="right"/>
            </w:pPr>
            <w:r>
              <w:t>20</w:t>
            </w:r>
          </w:p>
        </w:tc>
      </w:tr>
      <w:tr>
        <w:tc>
          <w:tcPr>
            <w:tcW w:type="dxa" w:w="6520"/>
          </w:tcPr>
          <w:p>
            <w:pPr>
              <w:jc w:val="left"/>
            </w:pPr>
            <w:r>
              <w:t xml:space="preserve">    3.1.3 Leave Request Flow</w:t>
            </w:r>
          </w:p>
        </w:tc>
        <w:tc>
          <w:tcPr>
            <w:tcW w:type="dxa" w:w="1701"/>
          </w:tcPr>
          <w:p>
            <w:pPr>
              <w:jc w:val="right"/>
            </w:pPr>
            <w:r>
              <w:t>21</w:t>
            </w:r>
          </w:p>
        </w:tc>
      </w:tr>
      <w:tr>
        <w:tc>
          <w:tcPr>
            <w:tcW w:type="dxa" w:w="6520"/>
          </w:tcPr>
          <w:p>
            <w:pPr>
              <w:jc w:val="left"/>
            </w:pPr>
            <w:r>
              <w:t xml:space="preserve">    3.1.4 Approval Flow (Manager)</w:t>
            </w:r>
          </w:p>
        </w:tc>
        <w:tc>
          <w:tcPr>
            <w:tcW w:type="dxa" w:w="1701"/>
          </w:tcPr>
          <w:p>
            <w:pPr>
              <w:jc w:val="right"/>
            </w:pPr>
            <w:r>
              <w:t>22</w:t>
            </w:r>
          </w:p>
        </w:tc>
      </w:tr>
      <w:tr>
        <w:tc>
          <w:tcPr>
            <w:tcW w:type="dxa" w:w="6520"/>
          </w:tcPr>
          <w:p>
            <w:pPr>
              <w:jc w:val="left"/>
            </w:pPr>
            <w:r>
              <w:t xml:space="preserve">    3.1.5 Monitoring Flow (HR Admin)</w:t>
            </w:r>
          </w:p>
        </w:tc>
        <w:tc>
          <w:tcPr>
            <w:tcW w:type="dxa" w:w="1701"/>
          </w:tcPr>
          <w:p>
            <w:pPr>
              <w:jc w:val="right"/>
            </w:pPr>
            <w:r>
              <w:t>23</w:t>
            </w:r>
          </w:p>
        </w:tc>
      </w:tr>
      <w:tr>
        <w:tc>
          <w:tcPr>
            <w:tcW w:type="dxa" w:w="6520"/>
          </w:tcPr>
          <w:p>
            <w:pPr>
              <w:jc w:val="left"/>
            </w:pPr>
            <w:r>
              <w:t xml:space="preserve">  3.2 Methodology, Framework, or model applied</w:t>
            </w:r>
          </w:p>
        </w:tc>
        <w:tc>
          <w:tcPr>
            <w:tcW w:type="dxa" w:w="1701"/>
          </w:tcPr>
          <w:p>
            <w:pPr>
              <w:jc w:val="right"/>
            </w:pPr>
            <w:r>
              <w:t>24</w:t>
            </w:r>
          </w:p>
        </w:tc>
      </w:tr>
      <w:tr>
        <w:tc>
          <w:tcPr>
            <w:tcW w:type="dxa" w:w="6520"/>
          </w:tcPr>
          <w:p>
            <w:pPr>
              <w:jc w:val="left"/>
            </w:pPr>
            <w:r>
              <w:t xml:space="preserve">  3.3 Systematic review of the methodology applied</w:t>
            </w:r>
          </w:p>
        </w:tc>
        <w:tc>
          <w:tcPr>
            <w:tcW w:type="dxa" w:w="1701"/>
          </w:tcPr>
          <w:p>
            <w:pPr>
              <w:jc w:val="right"/>
            </w:pPr>
            <w:r>
              <w:t>29</w:t>
            </w:r>
          </w:p>
        </w:tc>
      </w:tr>
      <w:tr>
        <w:tc>
          <w:tcPr>
            <w:tcW w:type="dxa" w:w="6520"/>
          </w:tcPr>
          <w:p>
            <w:pPr>
              <w:jc w:val="left"/>
            </w:pPr>
            <w:r>
              <w:rPr>
                <w:b/>
              </w:rPr>
              <w:t>CHAPTER 4 EXPECTED PROJECT OUTCOME</w:t>
            </w:r>
          </w:p>
        </w:tc>
        <w:tc>
          <w:tcPr>
            <w:tcW w:type="dxa" w:w="1701"/>
          </w:tcPr>
          <w:p>
            <w:pPr>
              <w:jc w:val="right"/>
            </w:pPr>
            <w:r>
              <w:rPr>
                <w:b/>
              </w:rPr>
              <w:t>32</w:t>
            </w:r>
          </w:p>
        </w:tc>
      </w:tr>
      <w:tr>
        <w:tc>
          <w:tcPr>
            <w:tcW w:type="dxa" w:w="6520"/>
          </w:tcPr>
          <w:p>
            <w:pPr>
              <w:jc w:val="left"/>
            </w:pPr>
            <w:r>
              <w:t xml:space="preserve">  4.1 A Functional and Transparent Employee Portal</w:t>
            </w:r>
          </w:p>
        </w:tc>
        <w:tc>
          <w:tcPr>
            <w:tcW w:type="dxa" w:w="1701"/>
          </w:tcPr>
          <w:p>
            <w:pPr>
              <w:jc w:val="right"/>
            </w:pPr>
            <w:r>
              <w:t>32</w:t>
            </w:r>
          </w:p>
        </w:tc>
      </w:tr>
      <w:tr>
        <w:tc>
          <w:tcPr>
            <w:tcW w:type="dxa" w:w="6520"/>
          </w:tcPr>
          <w:p>
            <w:pPr>
              <w:jc w:val="left"/>
            </w:pPr>
            <w:r>
              <w:t xml:space="preserve">  4.2 An Automated Leave Management Engine</w:t>
            </w:r>
          </w:p>
        </w:tc>
        <w:tc>
          <w:tcPr>
            <w:tcW w:type="dxa" w:w="1701"/>
          </w:tcPr>
          <w:p>
            <w:pPr>
              <w:jc w:val="right"/>
            </w:pPr>
            <w:r>
              <w:t>33</w:t>
            </w:r>
          </w:p>
        </w:tc>
      </w:tr>
      <w:tr>
        <w:tc>
          <w:tcPr>
            <w:tcW w:type="dxa" w:w="6520"/>
          </w:tcPr>
          <w:p>
            <w:pPr>
              <w:jc w:val="left"/>
            </w:pPr>
            <w:r>
              <w:t xml:space="preserve">  4.3 An HR Data Analytics Dashboard (Computational Focus)</w:t>
            </w:r>
          </w:p>
        </w:tc>
        <w:tc>
          <w:tcPr>
            <w:tcW w:type="dxa" w:w="1701"/>
          </w:tcPr>
          <w:p>
            <w:pPr>
              <w:jc w:val="right"/>
            </w:pPr>
            <w:r>
              <w:t>35</w:t>
            </w:r>
          </w:p>
        </w:tc>
      </w:tr>
      <w:tr>
        <w:tc>
          <w:tcPr>
            <w:tcW w:type="dxa" w:w="6520"/>
          </w:tcPr>
          <w:p>
            <w:pPr>
              <w:jc w:val="left"/>
            </w:pPr>
            <w:r>
              <w:t xml:space="preserve">  4.4 Comprehensive Project Documentation and Evaluation</w:t>
            </w:r>
          </w:p>
        </w:tc>
        <w:tc>
          <w:tcPr>
            <w:tcW w:type="dxa" w:w="1701"/>
          </w:tcPr>
          <w:p>
            <w:pPr>
              <w:jc w:val="right"/>
            </w:pPr>
            <w:r>
              <w:t>37</w:t>
            </w:r>
          </w:p>
        </w:tc>
      </w:tr>
      <w:tr>
        <w:tc>
          <w:tcPr>
            <w:tcW w:type="dxa" w:w="6520"/>
          </w:tcPr>
          <w:p>
            <w:pPr>
              <w:jc w:val="left"/>
            </w:pPr>
            <w:r>
              <w:rPr>
                <w:b/>
              </w:rPr>
              <w:t>CHAPTER 5 PLANNING</w:t>
            </w:r>
          </w:p>
        </w:tc>
        <w:tc>
          <w:tcPr>
            <w:tcW w:type="dxa" w:w="1701"/>
          </w:tcPr>
          <w:p>
            <w:pPr>
              <w:jc w:val="right"/>
            </w:pPr>
            <w:r>
              <w:rPr>
                <w:b/>
              </w:rPr>
              <w:t>39</w:t>
            </w:r>
          </w:p>
        </w:tc>
      </w:tr>
      <w:tr>
        <w:tc>
          <w:tcPr>
            <w:tcW w:type="dxa" w:w="6520"/>
          </w:tcPr>
          <w:p>
            <w:pPr>
              <w:jc w:val="left"/>
            </w:pPr>
            <w:r>
              <w:t xml:space="preserve">  5.1 Overview</w:t>
            </w:r>
          </w:p>
        </w:tc>
        <w:tc>
          <w:tcPr>
            <w:tcW w:type="dxa" w:w="1701"/>
          </w:tcPr>
          <w:p>
            <w:pPr>
              <w:jc w:val="right"/>
            </w:pPr>
            <w:r>
              <w:t>39</w:t>
            </w:r>
          </w:p>
        </w:tc>
      </w:tr>
      <w:tr>
        <w:tc>
          <w:tcPr>
            <w:tcW w:type="dxa" w:w="6520"/>
          </w:tcPr>
          <w:p>
            <w:pPr>
              <w:jc w:val="left"/>
            </w:pPr>
            <w:r>
              <w:t xml:space="preserve">  5.2 Gantt Chart</w:t>
            </w:r>
          </w:p>
        </w:tc>
        <w:tc>
          <w:tcPr>
            <w:tcW w:type="dxa" w:w="1701"/>
          </w:tcPr>
          <w:p>
            <w:pPr>
              <w:jc w:val="right"/>
            </w:pPr>
            <w:r>
              <w:t>40</w:t>
            </w:r>
          </w:p>
        </w:tc>
      </w:tr>
      <w:tr>
        <w:tc>
          <w:tcPr>
            <w:tcW w:type="dxa" w:w="6520"/>
          </w:tcPr>
          <w:p>
            <w:pPr>
              <w:jc w:val="left"/>
            </w:pPr>
            <w:r>
              <w:rPr>
                <w:b/>
              </w:rPr>
              <w:t>REFERENCES</w:t>
            </w:r>
          </w:p>
        </w:tc>
        <w:tc>
          <w:tcPr>
            <w:tcW w:type="dxa" w:w="1701"/>
          </w:tcPr>
          <w:p>
            <w:pPr>
              <w:jc w:val="right"/>
            </w:pPr>
            <w:r>
              <w:rPr>
                <w:b/>
              </w:rPr>
              <w:t>42</w:t>
            </w:r>
          </w:p>
        </w:tc>
      </w:tr>
    </w:tbl>
    <w:p>
      <w:r>
        <w:br w:type="page"/>
      </w:r>
    </w:p>
    <w:p>
      <w:pPr>
        <w:pStyle w:val="Heading1"/>
      </w:pPr>
      <w:r>
        <w:t>GLOSSARY</w:t>
      </w:r>
    </w:p>
    <w:tbl>
      <w:tblPr>
        <w:tblW w:type="auto" w:w="0"/>
        <w:tblLayout w:type="fixed"/>
        <w:tblLook w:firstColumn="1" w:firstRow="1" w:lastColumn="0" w:lastRow="0" w:noHBand="0" w:noVBand="1" w:val="04A0"/>
      </w:tblPr>
      <w:tblGrid>
        <w:gridCol w:w="1984"/>
        <w:gridCol w:w="6236"/>
      </w:tblGrid>
      <w:tr>
        <w:tc>
          <w:tcPr>
            <w:tcW w:type="dxa" w:w="4277"/>
          </w:tcPr>
          <w:p>
            <w:r>
              <w:rPr>
                <w:b/>
              </w:rPr>
              <w:t>TERM / ACRONYM</w:t>
            </w:r>
          </w:p>
        </w:tc>
        <w:tc>
          <w:tcPr>
            <w:tcW w:type="dxa" w:w="4277"/>
          </w:tcPr>
          <w:p>
            <w:r>
              <w:rPr>
                <w:b/>
              </w:rPr>
              <w:t>DEFINITION</w:t>
            </w:r>
          </w:p>
        </w:tc>
      </w:tr>
      <w:tr>
        <w:tc>
          <w:tcPr>
            <w:tcW w:type="dxa" w:w="1984"/>
          </w:tcPr>
          <w:p>
            <w:r>
              <w:t>HRLMS</w:t>
            </w:r>
          </w:p>
        </w:tc>
        <w:tc>
          <w:tcPr>
            <w:tcW w:type="dxa" w:w="6236"/>
          </w:tcPr>
          <w:p>
            <w:r>
              <w:t>Human Resources Leave Management System. A software suite developed to consolidate employee leave recording and dynamic balance deductions.</w:t>
            </w:r>
          </w:p>
        </w:tc>
      </w:tr>
      <w:tr>
        <w:tc>
          <w:tcPr>
            <w:tcW w:type="dxa" w:w="1984"/>
          </w:tcPr>
          <w:p>
            <w:r>
              <w:t>RBAC</w:t>
            </w:r>
          </w:p>
        </w:tc>
        <w:tc>
          <w:tcPr>
            <w:tcW w:type="dxa" w:w="6236"/>
          </w:tcPr>
          <w:p>
            <w:r>
              <w:t>Role-Based Access Control. A methodology of restricting system access to authorized users based on defined company roles (Employee, HOD, Finance, MD, HR Admin).</w:t>
            </w:r>
          </w:p>
        </w:tc>
      </w:tr>
      <w:tr>
        <w:tc>
          <w:tcPr>
            <w:tcW w:type="dxa" w:w="1984"/>
          </w:tcPr>
          <w:p>
            <w:r>
              <w:t>ERD</w:t>
            </w:r>
          </w:p>
        </w:tc>
        <w:tc>
          <w:tcPr>
            <w:tcW w:type="dxa" w:w="6236"/>
          </w:tcPr>
          <w:p>
            <w:r>
              <w:t>Entity-Relationship Diagram. A structural database model showcasing entities, attributes, and key constraints.</w:t>
            </w:r>
          </w:p>
        </w:tc>
      </w:tr>
      <w:tr>
        <w:tc>
          <w:tcPr>
            <w:tcW w:type="dxa" w:w="1984"/>
          </w:tcPr>
          <w:p>
            <w:r>
              <w:t>HRM</w:t>
            </w:r>
          </w:p>
        </w:tc>
        <w:tc>
          <w:tcPr>
            <w:tcW w:type="dxa" w:w="6236"/>
          </w:tcPr>
          <w:p>
            <w:r>
              <w:t>Human Resource Management. The strategic department handling employee onboarding, payroll, scheduling, and general resource allocation.</w:t>
            </w:r>
          </w:p>
        </w:tc>
      </w:tr>
      <w:tr>
        <w:tc>
          <w:tcPr>
            <w:tcW w:type="dxa" w:w="1984"/>
          </w:tcPr>
          <w:p>
            <w:r>
              <w:t>SME</w:t>
            </w:r>
          </w:p>
        </w:tc>
        <w:tc>
          <w:tcPr>
            <w:tcW w:type="dxa" w:w="6236"/>
          </w:tcPr>
          <w:p>
            <w:r>
              <w:t>Small and Medium-sized Enterprises. Businesses whose personnel and revenue numbers fall below certain national thresholds (e.g. Rayhar Travels).</w:t>
            </w:r>
          </w:p>
        </w:tc>
      </w:tr>
      <w:tr>
        <w:tc>
          <w:tcPr>
            <w:tcW w:type="dxa" w:w="1984"/>
          </w:tcPr>
          <w:p>
            <w:r>
              <w:t>DB</w:t>
            </w:r>
          </w:p>
        </w:tc>
        <w:tc>
          <w:tcPr>
            <w:tcW w:type="dxa" w:w="6236"/>
          </w:tcPr>
          <w:p>
            <w:r>
              <w:t>Database. A structured system for storing data on a computer server (Supabase PostgreSQL in this system).</w:t>
            </w:r>
          </w:p>
        </w:tc>
      </w:tr>
      <w:tr>
        <w:tc>
          <w:tcPr>
            <w:tcW w:type="dxa" w:w="1984"/>
          </w:tcPr>
          <w:p>
            <w:r>
              <w:t>SSE</w:t>
            </w:r>
          </w:p>
        </w:tc>
        <w:tc>
          <w:tcPr>
            <w:tcW w:type="dxa" w:w="6236"/>
          </w:tcPr>
          <w:p>
            <w:r>
              <w:t>Server-Sent Events. A server-push technology enabling a client to receive automatic real-time data streams over an HTTP connection without reloading the page.</w:t>
            </w:r>
          </w:p>
        </w:tc>
      </w:tr>
      <w:tr>
        <w:tc>
          <w:tcPr>
            <w:tcW w:type="dxa" w:w="1984"/>
          </w:tcPr>
          <w:p>
            <w:r>
              <w:t>JWT</w:t>
            </w:r>
          </w:p>
        </w:tc>
        <w:tc>
          <w:tcPr>
            <w:tcW w:type="dxa" w:w="6236"/>
          </w:tcPr>
          <w:p>
            <w:r>
              <w:t>JSON Web Token. A secure, URL-safe token used to represent claims between the web server and web client, acting as digital credentials.</w:t>
            </w:r>
          </w:p>
        </w:tc>
      </w:tr>
    </w:tbl>
    <w:p>
      <w:r>
        <w:br w:type="page"/>
      </w:r>
    </w:p>
    <w:p>
      <w:pPr>
        <w:pStyle w:val="Heading1"/>
      </w:pPr>
      <w:r>
        <w:t>LIST OF TABLES</w:t>
      </w:r>
    </w:p>
    <w:tbl>
      <w:tblPr>
        <w:tblW w:type="auto" w:w="0"/>
        <w:tblLayout w:type="fixed"/>
        <w:tblLook w:firstColumn="1" w:firstRow="1" w:lastColumn="0" w:lastRow="0" w:noHBand="0" w:noVBand="1" w:val="04A0"/>
      </w:tblPr>
      <w:tblGrid>
        <w:gridCol w:w="1417"/>
        <w:gridCol w:w="5669"/>
        <w:gridCol w:w="1134"/>
      </w:tblGrid>
      <w:tr>
        <w:tc>
          <w:tcPr>
            <w:tcW w:type="dxa" w:w="2852"/>
          </w:tcPr>
          <w:p>
            <w:r>
              <w:rPr>
                <w:b/>
              </w:rPr>
              <w:t>TABLE NO.</w:t>
            </w:r>
          </w:p>
        </w:tc>
        <w:tc>
          <w:tcPr>
            <w:tcW w:type="dxa" w:w="2852"/>
          </w:tcPr>
          <w:p>
            <w:r>
              <w:rPr>
                <w:b/>
              </w:rPr>
              <w:t>TITLE</w:t>
            </w:r>
          </w:p>
        </w:tc>
        <w:tc>
          <w:tcPr>
            <w:tcW w:type="dxa" w:w="2852"/>
          </w:tcPr>
          <w:p>
            <w:r>
              <w:rPr>
                <w:b/>
              </w:rPr>
              <w:t>PAGE</w:t>
            </w:r>
          </w:p>
        </w:tc>
      </w:tr>
      <w:tr>
        <w:tc>
          <w:tcPr>
            <w:tcW w:type="dxa" w:w="1417"/>
          </w:tcPr>
          <w:p>
            <w:r>
              <w:t>Table 1</w:t>
            </w:r>
          </w:p>
        </w:tc>
        <w:tc>
          <w:tcPr>
            <w:tcW w:type="dxa" w:w="5669"/>
          </w:tcPr>
          <w:p>
            <w:r>
              <w:t>Differences between manual and digital leave management workflows</w:t>
            </w:r>
          </w:p>
        </w:tc>
        <w:tc>
          <w:tcPr>
            <w:tcW w:type="dxa" w:w="1134"/>
          </w:tcPr>
          <w:p>
            <w:r>
              <w:t>10</w:t>
            </w:r>
          </w:p>
        </w:tc>
      </w:tr>
      <w:tr>
        <w:tc>
          <w:tcPr>
            <w:tcW w:type="dxa" w:w="1417"/>
          </w:tcPr>
          <w:p>
            <w:r>
              <w:t>Table 2</w:t>
            </w:r>
          </w:p>
        </w:tc>
        <w:tc>
          <w:tcPr>
            <w:tcW w:type="dxa" w:w="5669"/>
          </w:tcPr>
          <w:p>
            <w:r>
              <w:t>Sample entity relationship mapping</w:t>
            </w:r>
          </w:p>
        </w:tc>
        <w:tc>
          <w:tcPr>
            <w:tcW w:type="dxa" w:w="1134"/>
          </w:tcPr>
          <w:p>
            <w:r>
              <w:t>24</w:t>
            </w:r>
          </w:p>
        </w:tc>
      </w:tr>
      <w:tr>
        <w:tc>
          <w:tcPr>
            <w:tcW w:type="dxa" w:w="1417"/>
          </w:tcPr>
          <w:p>
            <w:r>
              <w:t>Table 3</w:t>
            </w:r>
          </w:p>
        </w:tc>
        <w:tc>
          <w:tcPr>
            <w:tcW w:type="dxa" w:w="5669"/>
          </w:tcPr>
          <w:p>
            <w:r>
              <w:t>System Usability Scale (SUS) evaluation matrix</w:t>
            </w:r>
          </w:p>
        </w:tc>
        <w:tc>
          <w:tcPr>
            <w:tcW w:type="dxa" w:w="1134"/>
          </w:tcPr>
          <w:p>
            <w:r>
              <w:t>37</w:t>
            </w:r>
          </w:p>
        </w:tc>
      </w:tr>
      <w:tr>
        <w:tc>
          <w:tcPr>
            <w:tcW w:type="dxa" w:w="1417"/>
          </w:tcPr>
          <w:p>
            <w:r>
              <w:t>Table 4</w:t>
            </w:r>
          </w:p>
        </w:tc>
        <w:tc>
          <w:tcPr>
            <w:tcW w:type="dxa" w:w="5669"/>
          </w:tcPr>
          <w:p>
            <w:r>
              <w:t>14-Week bi-weekly Agile Sprint planning checklist</w:t>
            </w:r>
          </w:p>
        </w:tc>
        <w:tc>
          <w:tcPr>
            <w:tcW w:type="dxa" w:w="1134"/>
          </w:tcPr>
          <w:p>
            <w:r>
              <w:t>40</w:t>
            </w:r>
          </w:p>
        </w:tc>
      </w:tr>
    </w:tbl>
    <w:p>
      <w:r>
        <w:br w:type="page"/>
      </w:r>
    </w:p>
    <w:p>
      <w:pPr>
        <w:pStyle w:val="Heading1"/>
      </w:pPr>
      <w:r>
        <w:t>LIST OF FIGURES</w:t>
      </w:r>
    </w:p>
    <w:tbl>
      <w:tblPr>
        <w:tblW w:type="auto" w:w="0"/>
        <w:tblLayout w:type="fixed"/>
        <w:tblLook w:firstColumn="1" w:firstRow="1" w:lastColumn="0" w:lastRow="0" w:noHBand="0" w:noVBand="1" w:val="04A0"/>
      </w:tblPr>
      <w:tblGrid>
        <w:gridCol w:w="1417"/>
        <w:gridCol w:w="5669"/>
        <w:gridCol w:w="1134"/>
      </w:tblGrid>
      <w:tr>
        <w:tc>
          <w:tcPr>
            <w:tcW w:type="dxa" w:w="2852"/>
          </w:tcPr>
          <w:p>
            <w:r>
              <w:rPr>
                <w:b/>
              </w:rPr>
              <w:t>FIGURE NO.</w:t>
            </w:r>
          </w:p>
        </w:tc>
        <w:tc>
          <w:tcPr>
            <w:tcW w:type="dxa" w:w="2852"/>
          </w:tcPr>
          <w:p>
            <w:r>
              <w:rPr>
                <w:b/>
              </w:rPr>
              <w:t>TITLE</w:t>
            </w:r>
          </w:p>
        </w:tc>
        <w:tc>
          <w:tcPr>
            <w:tcW w:type="dxa" w:w="2852"/>
          </w:tcPr>
          <w:p>
            <w:r>
              <w:rPr>
                <w:b/>
              </w:rPr>
              <w:t>PAGE</w:t>
            </w:r>
          </w:p>
        </w:tc>
      </w:tr>
      <w:tr>
        <w:tc>
          <w:tcPr>
            <w:tcW w:type="dxa" w:w="1417"/>
          </w:tcPr>
          <w:p>
            <w:r>
              <w:t>Figure 1</w:t>
            </w:r>
          </w:p>
        </w:tc>
        <w:tc>
          <w:tcPr>
            <w:tcW w:type="dxa" w:w="5669"/>
          </w:tcPr>
          <w:p>
            <w:r>
              <w:t>Unified Authentication and Role-Based Redirection Flowchart</w:t>
            </w:r>
          </w:p>
        </w:tc>
        <w:tc>
          <w:tcPr>
            <w:tcW w:type="dxa" w:w="1134"/>
          </w:tcPr>
          <w:p>
            <w:r>
              <w:t>19</w:t>
            </w:r>
          </w:p>
        </w:tc>
      </w:tr>
      <w:tr>
        <w:tc>
          <w:tcPr>
            <w:tcW w:type="dxa" w:w="1417"/>
          </w:tcPr>
          <w:p>
            <w:r>
              <w:t>Figure 2</w:t>
            </w:r>
          </w:p>
        </w:tc>
        <w:tc>
          <w:tcPr>
            <w:tcW w:type="dxa" w:w="5669"/>
          </w:tcPr>
          <w:p>
            <w:r>
              <w:t>Branch Geolocation-Validated Attendance Generation Flowchart</w:t>
            </w:r>
          </w:p>
        </w:tc>
        <w:tc>
          <w:tcPr>
            <w:tcW w:type="dxa" w:w="1134"/>
          </w:tcPr>
          <w:p>
            <w:r>
              <w:t>20</w:t>
            </w:r>
          </w:p>
        </w:tc>
      </w:tr>
      <w:tr>
        <w:tc>
          <w:tcPr>
            <w:tcW w:type="dxa" w:w="1417"/>
          </w:tcPr>
          <w:p>
            <w:r>
              <w:t>Figure 3</w:t>
            </w:r>
          </w:p>
        </w:tc>
        <w:tc>
          <w:tcPr>
            <w:tcW w:type="dxa" w:w="5669"/>
          </w:tcPr>
          <w:p>
            <w:r>
              <w:t>Automated Multi-Type Leave Balance Validation Flowchart</w:t>
            </w:r>
          </w:p>
        </w:tc>
        <w:tc>
          <w:tcPr>
            <w:tcW w:type="dxa" w:w="1134"/>
          </w:tcPr>
          <w:p>
            <w:r>
              <w:t>21</w:t>
            </w:r>
          </w:p>
        </w:tc>
      </w:tr>
      <w:tr>
        <w:tc>
          <w:tcPr>
            <w:tcW w:type="dxa" w:w="1417"/>
          </w:tcPr>
          <w:p>
            <w:r>
              <w:t>Figure 4</w:t>
            </w:r>
          </w:p>
        </w:tc>
        <w:tc>
          <w:tcPr>
            <w:tcW w:type="dxa" w:w="5669"/>
          </w:tcPr>
          <w:p>
            <w:r>
              <w:t>Multi-Tier Hierarchical Leave Approval and Routing Flowchart</w:t>
            </w:r>
          </w:p>
        </w:tc>
        <w:tc>
          <w:tcPr>
            <w:tcW w:type="dxa" w:w="1134"/>
          </w:tcPr>
          <w:p>
            <w:r>
              <w:t>22</w:t>
            </w:r>
          </w:p>
        </w:tc>
      </w:tr>
      <w:tr>
        <w:tc>
          <w:tcPr>
            <w:tcW w:type="dxa" w:w="1417"/>
          </w:tcPr>
          <w:p>
            <w:r>
              <w:t>Figure 5</w:t>
            </w:r>
          </w:p>
        </w:tc>
        <w:tc>
          <w:tcPr>
            <w:tcW w:type="dxa" w:w="5669"/>
          </w:tcPr>
          <w:p>
            <w:r>
              <w:t>Real-Time Server-Sent Events (SSE) Monitoring Feed Flowchart</w:t>
            </w:r>
          </w:p>
        </w:tc>
        <w:tc>
          <w:tcPr>
            <w:tcW w:type="dxa" w:w="1134"/>
          </w:tcPr>
          <w:p>
            <w:r>
              <w:t>23</w:t>
            </w:r>
          </w:p>
        </w:tc>
      </w:tr>
    </w:tbl>
    <w:p>
      <w:r>
        <w:br w:type="page"/>
      </w:r>
    </w:p>
    <w:p>
      <w:pPr>
        <w:pStyle w:val="Heading1"/>
      </w:pPr>
      <w:r>
        <w:t>LIST OF SYMBOLS AND ABBREVIATIONS</w:t>
      </w:r>
    </w:p>
    <w:p>
      <w:r>
        <w:t>API</w:t>
        <w:tab/>
        <w:t>-</w:t>
        <w:tab/>
        <w:t>Application Programming Interface</w:t>
        <w:br/>
        <w:t>SPA</w:t>
        <w:tab/>
        <w:t>-</w:t>
        <w:tab/>
        <w:t>Single Page Application</w:t>
        <w:br/>
        <w:t>SQL</w:t>
        <w:tab/>
        <w:t>-</w:t>
        <w:tab/>
        <w:t>Structured Query Language</w:t>
        <w:br/>
        <w:t>UAT</w:t>
        <w:tab/>
        <w:t>-</w:t>
        <w:tab/>
        <w:t>User Acceptance Testing</w:t>
        <w:br/>
        <w:t>UI/UX</w:t>
        <w:tab/>
        <w:t>-</w:t>
        <w:tab/>
        <w:t>User Interface / User Experience</w:t>
        <w:br/>
        <w:t>HOD</w:t>
        <w:tab/>
        <w:t>-</w:t>
        <w:tab/>
        <w:t>Head of Department</w:t>
        <w:br/>
        <w:t>MD</w:t>
        <w:tab/>
        <w:t>-</w:t>
        <w:tab/>
        <w:t>Managing Director</w:t>
        <w:br/>
        <w:t>MC</w:t>
        <w:tab/>
        <w:t>-</w:t>
        <w:tab/>
        <w:t>Medical Certificate (Cuti Sakit)</w:t>
        <w:br/>
        <w:t>SSE</w:t>
        <w:tab/>
        <w:t>-</w:t>
        <w:tab/>
        <w:t>Server-Sent Events</w:t>
        <w:br/>
        <w:t>ACID</w:t>
        <w:tab/>
        <w:t>-</w:t>
        <w:tab/>
        <w:t>Atomicity, Consistency, Isolation, Durability</w:t>
        <w:br/>
        <w:t>UTHM</w:t>
        <w:tab/>
        <w:t>-</w:t>
        <w:tab/>
        <w:t>Universiti Tun Hussein Onn Malaysia</w:t>
        <w:br/>
        <w:t>FAST</w:t>
        <w:tab/>
        <w:t>-</w:t>
        <w:tab/>
        <w:t>Faculty of Applied Sciences and Technology</w:t>
      </w:r>
    </w:p>
    <w:p>
      <w:r>
        <w:br w:type="page"/>
      </w:r>
    </w:p>
    <w:p>
      <w:pPr>
        <w:pStyle w:val="Heading1"/>
      </w:pPr>
      <w:r>
        <w:t>LIST OF APPENDICES</w:t>
      </w:r>
    </w:p>
    <w:p>
      <w:r>
        <w:t>Appendix A</w:t>
        <w:tab/>
        <w:t>-</w:t>
        <w:tab/>
        <w:t>Supabase Relational Database Schema Creation Scripts</w:t>
        <w:br/>
        <w:t>Appendix B</w:t>
        <w:tab/>
        <w:t>-</w:t>
        <w:tab/>
        <w:t>System Usability Scale (SUS) Evaluation Questionnaire</w:t>
        <w:br/>
        <w:t>Appendix C</w:t>
        <w:tab/>
        <w:t>-</w:t>
        <w:tab/>
        <w:t>Vitest Backend API Unit Testing Suites</w:t>
      </w:r>
    </w:p>
    <w:p>
      <w:r>
        <w:br w:type="page"/>
      </w:r>
    </w:p>
    <w:p>
      <w:pPr>
        <w:pStyle w:val="Heading1"/>
      </w:pPr>
      <w:r>
        <w:t>CHAPTER 1</w:t>
        <w:br/>
        <w:t>INTRODUCTION</w:t>
      </w:r>
    </w:p>
    <w:p>
      <w:r>
        <w:t>Chapter 1 starts with Section 1.1 on background of the Industrial Based Project, followed by Section 1.2, Section 1.3 and Section 1.4 will demonstrate the problem statements, objective of the project and significance of Industrial Based Projects, respectively. Section 1.5 will discuss the scope and limitations of the projects, followed by Section 1.6, the importance of the projects.</w:t>
      </w:r>
    </w:p>
    <w:p>
      <w:pPr>
        <w:pStyle w:val="Heading2"/>
      </w:pPr>
      <w:r>
        <w:t>1.1 Background of the Industrial Based Project</w:t>
      </w:r>
    </w:p>
    <w:p>
      <w:r>
        <w:t>In the last decade, there has been very progressive technological progress and transformation. Technology is changing the way organizations/institutions and employees complete work. Human Resource (HR) management plays an important role in ensuring the efficiency and productivity of employees within an organization. One of the essential responsibilities of HR departments is monitoring employee attendance and managing leave records. Proper attendance management helps organizations track employee working hours, punctuality, and overall workforce performance. In many organizations with multiple branches, managing attendance and leave requests can become complex. Traditional attendance recording methods such as paper forms, spreadsheets, or messaging platforms are often inefficient and prone to errors. These methods also make it difficult for HR personnel to monitor employee attendance across multiple branches in real time.</w:t>
      </w:r>
    </w:p>
    <w:p>
      <w:r>
        <w:t>In the case of organizations that operate across multiple locations, attendance data from different branches must be consolidated before HR can generate reports or make decisions. This process is time-consuming and can lead to inaccurate or incomplete records. With the advancement of information technology, web-based systems provide an effective solution for improving organizational efficiency. A web-based HR attendance and leave management system enables employees to record attendance digitally, submit leave requests online, and view their attendance records. At the same time, HR personally can monitor workforce attendance across all branches through a centralized platform. Therefore, this project proposes the development of a Web-Based HR Attendance and Leave Management System that allows employees, branch leaders, and HR administrators to manage attendance and leave information efficiently in a multi-branch organizational environment.</w:t>
      </w:r>
    </w:p>
    <w:p>
      <w:r>
        <w:t>By establishing a unified web portal, the host organization can align geographical branches (such as Kemaman HQ, Selangor, Johor, Perak, Terengganu) under a secure, transaction-safe database. The application leverages modern technological frameworks (React, Express.js, and Supabase PostgreSQL) to capture immutable server-side events, process leave quotas automatically, and display analytics.</w:t>
      </w:r>
    </w:p>
    <w:p>
      <w:pPr>
        <w:pStyle w:val="Heading2"/>
      </w:pPr>
      <w:r>
        <w:t>1.2 Problem Statement</w:t>
      </w:r>
    </w:p>
    <w:p>
      <w:r>
        <w:t>Organizations that operate across multiple branches often face challenges in managing employee attendance and leave records effectively. In many cases, attendance data is recorded manually using paper forms, which increases the risk of human errors and missing information. One major issue is the lack of real-time attendance monitoring. HR departments cannot easily track which employees are present, absent, or on leave across different branches at any given time. As a result, workforce monitoring becomes inefficient and delayed. Another problem is the inefficient leave approval process. Employees may submit leave requests through form platforms, which can lead to lost requests, delayed responses, and lack of proper documentation. Furthermore, employees often do not have clear access to their leave balance or attendance records, which can cause misunderstandings and increase the workload for HR staff.</w:t>
      </w:r>
    </w:p>
    <w:p>
      <w:r>
        <w:t>In addition, branch leaders must manually submit attendance reports to HR, which can result in inconsistent formats and delays in reporting. Therefore, there is a need for a centralized system that can integrate attendance monitoring, leave management, and branch reporting into a single platform. The development of a web-based HR attendance system will help improve efficiency, transparency, and accuracy in managing employee records across multiple branches.</w:t>
      </w:r>
    </w:p>
    <w:p>
      <w:r>
        <w:t>Moreover, legacy methods are extremely vulnerable to time theft. Spreadsheet logs lack security checks, meaning local device times can be spoofed prior to clocking. Without geographical validation, HR administrators cannot confirm if an employee was physically present at their branch (e.g. Selangor) or clocking from home. Additionally, department leadership handovers are currently unmanaged. When an HOD is replaced, updating administrative permissions is delayed and lacks a historical audit trail, causing security loops and delay of approvals.</w:t>
      </w:r>
    </w:p>
    <w:p>
      <w:pPr>
        <w:pStyle w:val="Heading2"/>
      </w:pPr>
      <w:r>
        <w:t>1.3 Objective of the Projects</w:t>
      </w:r>
    </w:p>
    <w:p>
      <w:r>
        <w:t xml:space="preserve">The main objectives of this project are formulated to directly address the identified operational weaknesses: </w:t>
        <w:br/>
        <w:t>1. To analyze workforce attendance and leave patterns for HR administrative reporting using descriptive data analytics techniques.</w:t>
        <w:br/>
        <w:t>2. To develop an automated leave balance and application module for Rayhar employees using React (TypeScript), Node.js (Express), and a Supabase (PostgreSQL) database.</w:t>
        <w:br/>
        <w:t>3. To design a centralized web-based architecture for attendance and leave management for multi-branch employee tracking using Unified Modeling Language (UML) and system flow diagrams.</w:t>
        <w:br/>
        <w:t>4. To evaluate the effectiveness of the developed system in improving attendance tracking and leave management through User Acceptance Testing (UAT) and usability questionnaires.</w:t>
      </w:r>
    </w:p>
    <w:p>
      <w:pPr>
        <w:pStyle w:val="Heading2"/>
      </w:pPr>
      <w:r>
        <w:t>1.4 Significance of the Industrial Based Projects</w:t>
      </w:r>
    </w:p>
    <w:p>
      <w:r>
        <w:t>The system fulfills this by automating HR tasks. The dashboard provides immediate analytics (Attendance Rate, Pending Leaves, Who is on leave today), drastically reducing the time it takes to generate reports and improving decision-making for branch leaders and HR.</w:t>
      </w:r>
    </w:p>
    <w:p>
      <w:r>
        <w:t>The implementation of a centralized Human Resources Leave Management System (HRLMS) introduces significant advantages across all levels of the host organization. For the central HR department located at Rayhar HQ in Kemaman, the system eliminates the administrative nightmare of manually collecting monthly branch logs. Instead of spending days sorting spreadsheets, HR admins receive structured data instantly, minimizing calculations errors and streamlining monthly payroll processes.</w:t>
      </w:r>
    </w:p>
    <w:p>
      <w:r>
        <w:t>For branch leaders, department heads, and executives, the system removes organizational silos. The live presence dashboard provides immediate visibility, facilitating instant daily planning. For employees, the self-service web interface removes barriers to their personal records. They can instantly check remaining quotas (Annual, MC, Replacement, or Unpaid leaves), trace their attendance timeline, and submit applications directly, ensuring high structural transparency and improving staff satisfaction.</w:t>
      </w:r>
    </w:p>
    <w:p>
      <w:pPr>
        <w:pStyle w:val="Heading2"/>
      </w:pPr>
      <w:r>
        <w:t>1.5 Scopes and Limitations of Industrial Based Projects</w:t>
      </w:r>
    </w:p>
    <w:p>
      <w:r>
        <w:t>The scope of this Industrial Based Project covers the full design, implementation, and deployment of a multi-branch web application. To guarantee structural depth, the application supports five distinct user access levels governed by strict Role-Based Access Control (RBAC):</w:t>
      </w:r>
    </w:p>
    <w:p>
      <w:r>
        <w:t>1. Employee: Can clock in/out, view personal histories, upload MC files, and submit leave requests.</w:t>
        <w:br/>
        <w:t>2. Head of Department (HOD) / Branch Leader: Monitors department active presence and acts as the first-level leaf approval.</w:t>
        <w:br/>
        <w:t>3. Finance Manager: Performs second-level validation, specifically managing unpaid leave records and salary deductions.</w:t>
        <w:br/>
        <w:t>4. Managing Director (MD): Final authority who oversees company-wide reports and authorizes high-level leave approvals.</w:t>
        <w:br/>
        <w:t>5. HR Administrator: Exercises master rights over user profiles, branches, department setups, and database registers.</w:t>
      </w:r>
    </w:p>
    <w:p>
      <w:r>
        <w:t>The core modules developed include:</w:t>
        <w:br/>
        <w:t>- Attendance Module: Real-time web clock-in and clock-out widget integrated with geolocation verification, server-synchronized timestamp checks, and automated late detection flags (marked late after 10:00 AM).</w:t>
        <w:br/>
        <w:t>- Leave Management Module: Multi-step digital submission forms supporting various categories: Annual Leave (Cuti Tahunan), Medical Leave (MC - Cuti Sakit) with Supabase Storage file uploads, Replacement Leave (Cuti Ganti) tracking specific replacement dates, and Unpaid Leave (Cuti Tanpa Gaji) requiring comprehensive witness records (Name, Phone, Address, Relationship).</w:t>
        <w:br/>
        <w:t>- Analytics Dashboard: Incorporates dynamic visualization charts (using Chart.js) and Server-Sent Events (SSE) to deliver a 'Live Presence Feed' displaying branch staffing changes in real-time.</w:t>
        <w:br/>
        <w:t>- Master Management Module: Visual screens to manage departments, branches, and execute secure HOD transfers with automatic `hod_history` audit records.</w:t>
      </w:r>
    </w:p>
    <w:p>
      <w:r>
        <w:t>The project has the following limitations:</w:t>
        <w:br/>
        <w:t>- Software-Only Execution: The portal functions purely as a web portal and does not integrate with physical biometric gates, RFID scanners, or physical fingerprint registers.</w:t>
        <w:br/>
        <w:t>- Connection Dependency: Because the system uses server-side timestamps to prevent device clock spoofing, it requires a continuous internet connection. Offline clocking is not supported.</w:t>
        <w:br/>
        <w:t>- Evaluation Parameters: System security, role changes, and database transaction limits are verified in a controlled staging environment using simulated branch staff data to protect active corporate confidentiality.</w:t>
      </w:r>
    </w:p>
    <w:p>
      <w:pPr>
        <w:pStyle w:val="Heading2"/>
      </w:pPr>
      <w:r>
        <w:t>1.6 The Importance of Project</w:t>
      </w:r>
    </w:p>
    <w:p>
      <w:r>
        <w:t>The system fulfills this by automating HR tasks. The dashboard provides immediate analytics (Attendance Rate, Pending Leaves, Who is on leave today), drastically reducing the time it takes to generate reports and improving decision-making for branch leaders and HR.</w:t>
      </w:r>
    </w:p>
    <w:p>
      <w:r>
        <w:t>For the student developer, this project serves as a comprehensive validation of the academic skills acquired throughout UTHM FAST's Bachelor of Science (Computational Data Analytics) program. It demonstrates the student's competence in full-stack software engineering, relational database design, and descriptive data analytics. By writing clean APIs, configuring database security, and implementing data visualizations, the developer gains critical hands-on experience in engineering industrial solutions.</w:t>
      </w:r>
    </w:p>
    <w:p>
      <w:r>
        <w:t>Table 1: Differences between manual and digital leave management workflows</w:t>
      </w:r>
    </w:p>
    <w:tbl>
      <w:tblPr>
        <w:tblW w:type="auto" w:w="0"/>
        <w:tblLayout w:type="fixed"/>
        <w:tblLook w:firstColumn="1" w:firstRow="1" w:lastColumn="0" w:lastRow="0" w:noHBand="0" w:noVBand="1" w:val="04A0"/>
      </w:tblPr>
      <w:tblGrid>
        <w:gridCol w:w="1701"/>
        <w:gridCol w:w="3402"/>
        <w:gridCol w:w="3402"/>
      </w:tblGrid>
      <w:tr>
        <w:tc>
          <w:tcPr>
            <w:tcW w:type="dxa" w:w="2852"/>
          </w:tcPr>
          <w:p>
            <w:r>
              <w:rPr>
                <w:b/>
              </w:rPr>
              <w:t>Feature</w:t>
            </w:r>
          </w:p>
        </w:tc>
        <w:tc>
          <w:tcPr>
            <w:tcW w:type="dxa" w:w="2852"/>
          </w:tcPr>
          <w:p>
            <w:r>
              <w:rPr>
                <w:b/>
              </w:rPr>
              <w:t>Manual Leave Form</w:t>
            </w:r>
          </w:p>
        </w:tc>
        <w:tc>
          <w:tcPr>
            <w:tcW w:type="dxa" w:w="2852"/>
          </w:tcPr>
          <w:p>
            <w:r>
              <w:rPr>
                <w:b/>
              </w:rPr>
              <w:t>Digital HRLMS</w:t>
            </w:r>
          </w:p>
        </w:tc>
      </w:tr>
      <w:tr>
        <w:tc>
          <w:tcPr>
            <w:tcW w:type="dxa" w:w="1701"/>
          </w:tcPr>
          <w:p>
            <w:r>
              <w:t>Leave Request</w:t>
            </w:r>
          </w:p>
        </w:tc>
        <w:tc>
          <w:tcPr>
            <w:tcW w:type="dxa" w:w="3402"/>
          </w:tcPr>
          <w:p>
            <w:r>
              <w:t>Employees fill out paper forms manually.</w:t>
            </w:r>
          </w:p>
        </w:tc>
        <w:tc>
          <w:tcPr>
            <w:tcW w:type="dxa" w:w="3402"/>
          </w:tcPr>
          <w:p>
            <w:r>
              <w:t>Employees submit applications through an online portal.</w:t>
            </w:r>
          </w:p>
        </w:tc>
      </w:tr>
      <w:tr>
        <w:tc>
          <w:tcPr>
            <w:tcW w:type="dxa" w:w="1701"/>
          </w:tcPr>
          <w:p>
            <w:r>
              <w:t>Approver Workflow</w:t>
            </w:r>
          </w:p>
        </w:tc>
        <w:tc>
          <w:tcPr>
            <w:tcW w:type="dxa" w:w="3402"/>
          </w:tcPr>
          <w:p>
            <w:r>
              <w:t>Requires physical presence and handwritten signatures.</w:t>
            </w:r>
          </w:p>
        </w:tc>
        <w:tc>
          <w:tcPr>
            <w:tcW w:type="dxa" w:w="3402"/>
          </w:tcPr>
          <w:p>
            <w:r>
              <w:t>Automated multi-level routing with instant email alerts.</w:t>
            </w:r>
          </w:p>
        </w:tc>
      </w:tr>
      <w:tr>
        <w:tc>
          <w:tcPr>
            <w:tcW w:type="dxa" w:w="1701"/>
          </w:tcPr>
          <w:p>
            <w:r>
              <w:t>Submission Process</w:t>
            </w:r>
          </w:p>
        </w:tc>
        <w:tc>
          <w:tcPr>
            <w:tcW w:type="dxa" w:w="3402"/>
          </w:tcPr>
          <w:p>
            <w:r>
              <w:t>Form is physically handed to managers.</w:t>
            </w:r>
          </w:p>
        </w:tc>
        <w:tc>
          <w:tcPr>
            <w:tcW w:type="dxa" w:w="3402"/>
          </w:tcPr>
          <w:p>
            <w:r>
              <w:t>Requests are sent instantly through the backend API.</w:t>
            </w:r>
          </w:p>
        </w:tc>
      </w:tr>
      <w:tr>
        <w:tc>
          <w:tcPr>
            <w:tcW w:type="dxa" w:w="1701"/>
          </w:tcPr>
          <w:p>
            <w:r>
              <w:t>Processing Speed</w:t>
            </w:r>
          </w:p>
        </w:tc>
        <w:tc>
          <w:tcPr>
            <w:tcW w:type="dxa" w:w="3402"/>
          </w:tcPr>
          <w:p>
            <w:r>
              <w:t>Slow and prone to physical loss.</w:t>
            </w:r>
          </w:p>
        </w:tc>
        <w:tc>
          <w:tcPr>
            <w:tcW w:type="dxa" w:w="3402"/>
          </w:tcPr>
          <w:p>
            <w:r>
              <w:t>Executed in seconds through database triggers.</w:t>
            </w:r>
          </w:p>
        </w:tc>
      </w:tr>
      <w:tr>
        <w:tc>
          <w:tcPr>
            <w:tcW w:type="dxa" w:w="1701"/>
          </w:tcPr>
          <w:p>
            <w:r>
              <w:t>Data Storage</w:t>
            </w:r>
          </w:p>
        </w:tc>
        <w:tc>
          <w:tcPr>
            <w:tcW w:type="dxa" w:w="3402"/>
          </w:tcPr>
          <w:p>
            <w:r>
              <w:t>Stored in local binders or folders.</w:t>
            </w:r>
          </w:p>
        </w:tc>
        <w:tc>
          <w:tcPr>
            <w:tcW w:type="dxa" w:w="3402"/>
          </w:tcPr>
          <w:p>
            <w:r>
              <w:t>Saved securely in Supabase PostgreSQL cloud database.</w:t>
            </w:r>
          </w:p>
        </w:tc>
      </w:tr>
      <w:tr>
        <w:tc>
          <w:tcPr>
            <w:tcW w:type="dxa" w:w="1701"/>
          </w:tcPr>
          <w:p>
            <w:r>
              <w:t>Record Retrieval</w:t>
            </w:r>
          </w:p>
        </w:tc>
        <w:tc>
          <w:tcPr>
            <w:tcW w:type="dxa" w:w="3402"/>
          </w:tcPr>
          <w:p>
            <w:r>
              <w:t>Requires sorting through paper logs.</w:t>
            </w:r>
          </w:p>
        </w:tc>
        <w:tc>
          <w:tcPr>
            <w:tcW w:type="dxa" w:w="3402"/>
          </w:tcPr>
          <w:p>
            <w:r>
              <w:t>Instantly searchable via index-optimized database queries.</w:t>
            </w:r>
          </w:p>
        </w:tc>
      </w:tr>
      <w:tr>
        <w:tc>
          <w:tcPr>
            <w:tcW w:type="dxa" w:w="1701"/>
          </w:tcPr>
          <w:p>
            <w:r>
              <w:t>Reporting</w:t>
            </w:r>
          </w:p>
        </w:tc>
        <w:tc>
          <w:tcPr>
            <w:tcW w:type="dxa" w:w="3402"/>
          </w:tcPr>
          <w:p>
            <w:r>
              <w:t>Reports compiled manually at end-of-month.</w:t>
            </w:r>
          </w:p>
        </w:tc>
        <w:tc>
          <w:tcPr>
            <w:tcW w:type="dxa" w:w="3402"/>
          </w:tcPr>
          <w:p>
            <w:r>
              <w:t>Real-time analytical graphs generated automatically.</w:t>
            </w:r>
          </w:p>
        </w:tc>
      </w:tr>
      <w:tr>
        <w:tc>
          <w:tcPr>
            <w:tcW w:type="dxa" w:w="1701"/>
          </w:tcPr>
          <w:p>
            <w:r>
              <w:t>Security</w:t>
            </w:r>
          </w:p>
        </w:tc>
        <w:tc>
          <w:tcPr>
            <w:tcW w:type="dxa" w:w="3402"/>
          </w:tcPr>
          <w:p>
            <w:r>
              <w:t>Unencrypted and vulnerable to loss.</w:t>
            </w:r>
          </w:p>
        </w:tc>
        <w:tc>
          <w:tcPr>
            <w:tcW w:type="dxa" w:w="3402"/>
          </w:tcPr>
          <w:p>
            <w:r>
              <w:t>Restricted access using JWT role validation.</w:t>
            </w:r>
          </w:p>
        </w:tc>
      </w:tr>
    </w:tbl>
    <w:p>
      <w:r>
        <w:br w:type="page"/>
      </w:r>
    </w:p>
    <w:p>
      <w:pPr>
        <w:pStyle w:val="Heading1"/>
      </w:pPr>
      <w:r>
        <w:t>CHAPTER 2</w:t>
        <w:br/>
        <w:t>REVIEW ON CURRENT PRACTICES</w:t>
      </w:r>
    </w:p>
    <w:p>
      <w:pPr>
        <w:pStyle w:val="Heading2"/>
      </w:pPr>
      <w:r>
        <w:t>2.1 Systematic Review of the Industrial Based Project</w:t>
      </w:r>
    </w:p>
    <w:p>
      <w:r>
        <w:t>A systematic review of current industrial practices reveals a stark contrast between legacy, manual administrative setups and modern, web-integrated human resource portals. Historically, SMEs have relied heavily on paper-based forms and localized spreadsheet files (e.g. Excel) to coordinate employee attendance. While these manual practices carry minimal setup costs and demand zero technical expertise, they represent a significant operational burden. Paper records are easily damaged or misplaced, and tracking leave quotas requires constant manual data entry, leading to high human error rates. Furthermore, manual logbooks fail to offer real-time operational updates, leaving central headquarters unaware of local branch absenteeism.</w:t>
      </w:r>
    </w:p>
    <w:p>
      <w:r>
        <w:t>To counter manual limits, some organizations implement physical biometric hardware (fingerprint or face scanners). While biometric systems effectively eliminate 'buddy punching,' they introduce substantial capital costs. The hardware demands complex installations and regular professional maintenance. Crucially, biometric readers operate in isolated, local network silos. Extracting daily logs requires physical connection or localized software interfaces, delaying payroll integration. They also fail to accommodate remote branch operations, field coordinators, or off-site travel officers.</w:t>
      </w:r>
    </w:p>
    <w:p>
      <w:r>
        <w:t xml:space="preserve">For your comparison table (features vs proposed system), you can highlight these advanced features your system has: </w:t>
        <w:br/>
        <w:t>- Real-Time Presence Feed: Uses Server-Sent Events (SSE) to show exactly when someone clocks in/out without refreshing the page.</w:t>
        <w:br/>
        <w:t>- Multi-Level Approval Workflow: Automatically routes leave requests based on roles (e.g., Pending HOD/Pending Branch Leader -&gt; Pending Finance -&gt; Pending MD).</w:t>
        <w:br/>
        <w:t>- Automated Email Notifications: Sends emails to approvers when a leave is requested, and to employees when it is approved/rejected using Nodemailer (soon).</w:t>
      </w:r>
    </w:p>
    <w:p>
      <w:r>
        <w:t>These features represent a major advance over generic HR platforms. By establishing active data connections through Server-Sent Events (SSE), the proposed system streams attendance events directly to the dashboard, providing the HR team with live workforce numbers. The automated, multi-tiered approval hierarchy ensures that complicated organization procedures—such as requiring HOD review followed by Finance approval and MD authorization—are executed securely and immediately, without manual administrative forwarding.</w:t>
      </w:r>
    </w:p>
    <w:p>
      <w:pPr>
        <w:pStyle w:val="Heading2"/>
      </w:pPr>
      <w:r>
        <w:t>2.2 Summary</w:t>
      </w:r>
    </w:p>
    <w:p>
      <w:r>
        <w:t>The systematic review demonstrates that traditional paper sheets are insecure, biometric hardware is expensive and physically rigid, and enterprise-level ERP software is too costly for SMEs. The custom Web-Based Employee Attendance Management &amp; Leave Tracking System bridges this critical gap. By deploying a responsive, full-stack architecture (React frontend on Vercel, Node.js backend on Render, and Supabase PostgreSQL database), the system delivers top-tier HR administrative capabilities without recurring enterprise costs, providing absolute data integrity and security across all branch operations.</w:t>
      </w:r>
    </w:p>
    <w:p>
      <w:r>
        <w:br w:type="page"/>
      </w:r>
    </w:p>
    <w:p>
      <w:pPr>
        <w:pStyle w:val="Heading1"/>
      </w:pPr>
      <w:r>
        <w:t>CHAPTER 3</w:t>
        <w:br/>
        <w:t>METHODOLOGY</w:t>
      </w:r>
    </w:p>
    <w:p>
      <w:pPr>
        <w:pStyle w:val="Heading2"/>
      </w:pPr>
      <w:r>
        <w:t>3.1 Overall flowcharts of the Projects</w:t>
      </w:r>
    </w:p>
    <w:p>
      <w:r>
        <w:t>The operational architecture of the Web-Based HRLMS is structured into five core, sequential workflows to ensure security and logical progression. Each workflow maps to a distinct flowchart that outlines the system actions, server-side checks, and database updates.</w:t>
      </w:r>
    </w:p>
    <w:p>
      <w:pPr>
        <w:pStyle w:val="Heading3"/>
      </w:pPr>
      <w:r>
        <w:t>3.1.1 Authentication Flow</w:t>
      </w:r>
    </w:p>
    <w:p>
      <w:r>
        <w:t>The system secures all client connections through a dedicated JSON Web Token (JWT) workflow. When a user accesses the login screen, they submit their credentials (email and password). The Node.js backend intercepts the request, runs a lookup in the Supabase PostgreSQL database, and performs a hash validation using bcrypt. If valid, the server signs a secure JWT containing the user's ID, branch, and role, and returns it to the client. The React router decrypts the token to guide the user to their designated portal view (Employee, HOD, Finance, MD, or HR Admin), ensuring strict Role-Based Access Control (RBAC) and blocking unauthorized system access.</w:t>
      </w:r>
    </w:p>
    <w:p>
      <w:pPr>
        <w:pStyle w:val="Heading3"/>
      </w:pPr>
      <w:r>
        <w:t>3.1.2 Attendance Flow (Employee)</w:t>
      </w:r>
    </w:p>
    <w:p>
      <w:r>
        <w:t>To ensure high data integrity, the daily attendance logging workflow utilizes geolocation checks and server-side clocks. When an employee accesses the clocking panel, the client queries the browser's Geolocation API. Upon clicking 'Clock In', the coordinate payload is transmitted alongside their designated branch. The Express.js backend validates the coordinates against the branch's pre-configured geolocation boundaries. Simultaneously, the server captures its local system time, bypassing any client-side device-time manipulation. If the server clock is past 10:00 AM, the log is written as 'Late'; otherwise, it is saved as 'Present'. The database commits the log, and a real-time Server-Sent Event (SSE) fires to update the HR Presence Feed immediately.</w:t>
      </w:r>
    </w:p>
    <w:p>
      <w:pPr>
        <w:pStyle w:val="Heading3"/>
      </w:pPr>
      <w:r>
        <w:t>3.1.3 Leave Request Flow</w:t>
      </w:r>
    </w:p>
    <w:p>
      <w:r>
        <w:t>The leave request engine is engineered with strict database constraints to prevent over-allocation. The employee fills out a digital leave form specifying the start date, end date, leave category, and supplementary records (such as uploading an MC PDF to Supabase Storage, or entering detailed witness records for unpaid leaves). Upon submission, the backend calculates the requested duration. It queries the Supabase database to check the employee's active leave quota. If sufficient, the request is created with a 'Pending' status, the quota is temporarily reserved, and a Nodemailer alert is dispatched to the HOD's email.</w:t>
      </w:r>
    </w:p>
    <w:p>
      <w:pPr>
        <w:pStyle w:val="Heading3"/>
      </w:pPr>
      <w:r>
        <w:t>3.1.4 Approval Flow (Manager)</w:t>
      </w:r>
    </w:p>
    <w:p>
      <w:r>
        <w:t>The approval mechanism handles multi-tiered corporate structures securely. When a leave request is submitted, it is placed on the designated HOD's dashboard. Upon HOD approval, the status changes to 'Pending Finance Manager'. Following Finance verification, it progresses to 'Pending Managing Director' for final authorization. Once approved by the MD, the backend updates the request to 'Approved', deducts the days permanently from the employee's quota, and updates the shared HR calendar. A notification email is sent to the employee using Nodemailer.</w:t>
      </w:r>
    </w:p>
    <w:p>
      <w:pPr>
        <w:pStyle w:val="Heading3"/>
      </w:pPr>
      <w:r>
        <w:t>3.1.5 Monitoring Flow (HR Admin)</w:t>
      </w:r>
    </w:p>
    <w:p>
      <w:r>
        <w:t>The monitoring module aggregates daily database records for central HR administrators. The HR admin dashboard opens a persistent connection to the Server-Sent Events (SSE) route. Whenever a clocking event is committed, the backend database fires an trigger that streams the updated list of active employees directly to the React frontend. This data is processed dynamically to render visual KPI indicators (daily attendance rates, branch distribution pie charts, and monthly tardiness trends) using Chart.js, eliminating manual reporting.</w:t>
      </w:r>
    </w:p>
    <w:p>
      <w:pPr>
        <w:pStyle w:val="Heading2"/>
      </w:pPr>
      <w:r>
        <w:t>3.2 Methodology, Framework, or model applied</w:t>
      </w:r>
    </w:p>
    <w:p>
      <w:r>
        <w:t>The project is developed using the Agile Software Development Methodology (Scrum Framework). Agile was selected because it allows for iterative development, breaking the project down into manageable 'sprints.' This framework is critical for complex, multi-tiered platforms like the HRLMS, as it allows each module to be coded, verified, and refined in 2-week Sprint cycles. Sprint 1 covers relational database schema setups; Sprint 2 implements authentication; Sprint 3 develops clocking; Sprint 4 deploys the Presence Feed; Sprint 5 deploys leave validations; Sprint 6 performs unit testing; and Sprint 7 concludes with final integration and UAT.</w:t>
      </w:r>
    </w:p>
    <w:p>
      <w:r>
        <w:t>The system's technical framework relies on the modern, scalable industry-standard technology stack:</w:t>
        <w:br/>
        <w:t>1. Frontend Presentation: React, TypeScript, and TailwindCSS to provide an responsive, single-page application (SPA) equipped with modular dashboard widgets.</w:t>
        <w:br/>
        <w:t>2. Data Analytics &amp; Reporting: Powered by custom state queries, allowing for real-time statistical generation and analytical representations of daily absenteeism.</w:t>
        <w:br/>
        <w:t>3. Backend Architecture: Written using Node.js and the Express.js framework to deliver structured RESTful APIs, manage token-based security, and enforce backend validations.</w:t>
        <w:br/>
        <w:t>4. Database Architecture: Managed in Supabase (PostgreSQL) to guarantee relational integrity between departments, branches, attendance logs, leave balances, and user credentials.</w:t>
      </w:r>
    </w:p>
    <w:p>
      <w:r>
        <w:t>Table 2: Sample entity relationship mapping</w:t>
      </w:r>
    </w:p>
    <w:tbl>
      <w:tblPr>
        <w:tblW w:type="auto" w:w="0"/>
        <w:tblLayout w:type="fixed"/>
        <w:tblLook w:firstColumn="1" w:firstRow="1" w:lastColumn="0" w:lastRow="0" w:noHBand="0" w:noVBand="1" w:val="04A0"/>
      </w:tblPr>
      <w:tblGrid>
        <w:gridCol w:w="1701"/>
        <w:gridCol w:w="2551"/>
        <w:gridCol w:w="4252"/>
      </w:tblGrid>
      <w:tr>
        <w:tc>
          <w:tcPr>
            <w:tcW w:type="dxa" w:w="2852"/>
          </w:tcPr>
          <w:p>
            <w:r>
              <w:rPr>
                <w:b/>
              </w:rPr>
              <w:t>Entity</w:t>
            </w:r>
          </w:p>
        </w:tc>
        <w:tc>
          <w:tcPr>
            <w:tcW w:type="dxa" w:w="2852"/>
          </w:tcPr>
          <w:p>
            <w:r>
              <w:rPr>
                <w:b/>
              </w:rPr>
              <w:t>Attributes</w:t>
            </w:r>
          </w:p>
        </w:tc>
        <w:tc>
          <w:tcPr>
            <w:tcW w:type="dxa" w:w="2852"/>
          </w:tcPr>
          <w:p>
            <w:r>
              <w:rPr>
                <w:b/>
              </w:rPr>
              <w:t>Relationship / Purpose</w:t>
            </w:r>
          </w:p>
        </w:tc>
      </w:tr>
      <w:tr>
        <w:tc>
          <w:tcPr>
            <w:tcW w:type="dxa" w:w="1701"/>
          </w:tcPr>
          <w:p>
            <w:r>
              <w:t>Profiles</w:t>
            </w:r>
          </w:p>
        </w:tc>
        <w:tc>
          <w:tcPr>
            <w:tcW w:type="dxa" w:w="2551"/>
          </w:tcPr>
          <w:p>
            <w:r>
              <w:t>user_id (PK), full_name, email, password, status, branch (FK), phone, role, department, created_at</w:t>
            </w:r>
          </w:p>
        </w:tc>
        <w:tc>
          <w:tcPr>
            <w:tcW w:type="dxa" w:w="4252"/>
          </w:tcPr>
          <w:p>
            <w:r>
              <w:t>Stores employee information and links to attendance, leave requests, approvals, and roles.</w:t>
            </w:r>
          </w:p>
        </w:tc>
      </w:tr>
      <w:tr>
        <w:tc>
          <w:tcPr>
            <w:tcW w:type="dxa" w:w="1701"/>
          </w:tcPr>
          <w:p>
            <w:r>
              <w:t>User_role</w:t>
            </w:r>
          </w:p>
        </w:tc>
        <w:tc>
          <w:tcPr>
            <w:tcW w:type="dxa" w:w="2551"/>
          </w:tcPr>
          <w:p>
            <w:r>
              <w:t>id (PK), user_id (FK), role, department, created_at</w:t>
            </w:r>
          </w:p>
        </w:tc>
        <w:tc>
          <w:tcPr>
            <w:tcW w:type="dxa" w:w="4252"/>
          </w:tcPr>
          <w:p>
            <w:r>
              <w:t>Stores role-based access control (RBAC) permissions for system users.</w:t>
            </w:r>
          </w:p>
        </w:tc>
      </w:tr>
      <w:tr>
        <w:tc>
          <w:tcPr>
            <w:tcW w:type="dxa" w:w="1701"/>
          </w:tcPr>
          <w:p>
            <w:r>
              <w:t>Branches</w:t>
            </w:r>
          </w:p>
        </w:tc>
        <w:tc>
          <w:tcPr>
            <w:tcW w:type="dxa" w:w="2551"/>
          </w:tcPr>
          <w:p>
            <w:r>
              <w:t>branch (PK), code, name, created_at</w:t>
            </w:r>
          </w:p>
        </w:tc>
        <w:tc>
          <w:tcPr>
            <w:tcW w:type="dxa" w:w="4252"/>
          </w:tcPr>
          <w:p>
            <w:r>
              <w:t>Stores branch information and is linked to employee profiles.</w:t>
            </w:r>
          </w:p>
        </w:tc>
      </w:tr>
      <w:tr>
        <w:tc>
          <w:tcPr>
            <w:tcW w:type="dxa" w:w="1701"/>
          </w:tcPr>
          <w:p>
            <w:r>
              <w:t>Attendances</w:t>
            </w:r>
          </w:p>
        </w:tc>
        <w:tc>
          <w:tcPr>
            <w:tcW w:type="dxa" w:w="2551"/>
          </w:tcPr>
          <w:p>
            <w:r>
              <w:t>attendance_id (PK), user_id (FK), clock_in, clock_out, late_minutes, date, status</w:t>
            </w:r>
          </w:p>
        </w:tc>
        <w:tc>
          <w:tcPr>
            <w:tcW w:type="dxa" w:w="4252"/>
          </w:tcPr>
          <w:p>
            <w:r>
              <w:t>Stores employee attendance records including clock-in, clock-out, and lateness calculations.</w:t>
            </w:r>
          </w:p>
        </w:tc>
      </w:tr>
      <w:tr>
        <w:tc>
          <w:tcPr>
            <w:tcW w:type="dxa" w:w="1701"/>
          </w:tcPr>
          <w:p>
            <w:r>
              <w:t>Leave_Type</w:t>
            </w:r>
          </w:p>
        </w:tc>
        <w:tc>
          <w:tcPr>
            <w:tcW w:type="dxa" w:w="2551"/>
          </w:tcPr>
          <w:p>
            <w:r>
              <w:t>leave_type_id (PK), leave_type_name, annual_quota</w:t>
            </w:r>
          </w:p>
        </w:tc>
        <w:tc>
          <w:tcPr>
            <w:tcW w:type="dxa" w:w="4252"/>
          </w:tcPr>
          <w:p>
            <w:r>
              <w:t>Stores leave categories and annual quotas (Annual, MC, Replacement, Unpaid).</w:t>
            </w:r>
          </w:p>
        </w:tc>
      </w:tr>
      <w:tr>
        <w:tc>
          <w:tcPr>
            <w:tcW w:type="dxa" w:w="1701"/>
          </w:tcPr>
          <w:p>
            <w:r>
              <w:t>Leave_Requests</w:t>
            </w:r>
          </w:p>
        </w:tc>
        <w:tc>
          <w:tcPr>
            <w:tcW w:type="dxa" w:w="2551"/>
          </w:tcPr>
          <w:p>
            <w:r>
              <w:t>leave_id (PK), user_id (FK), leave_type, start_date, end_date, days, status, approver_id (FK), approver_note, waris_nama, waris_phone, waris_alamat, waris_hubungan, cuti_ganti_tarikh, cuti_ganti_hari, cuti_ganti_jam, cuti_tanpa_gaji_phone, cuti_tanpa_gaji_signature, mc_file_url, created_at, request, updated_at</w:t>
            </w:r>
          </w:p>
        </w:tc>
        <w:tc>
          <w:tcPr>
            <w:tcW w:type="dxa" w:w="4252"/>
          </w:tcPr>
          <w:p>
            <w:r>
              <w:t>Stores detailed employee leave applications, files, and emergency witness records.</w:t>
            </w:r>
          </w:p>
        </w:tc>
      </w:tr>
      <w:tr>
        <w:tc>
          <w:tcPr>
            <w:tcW w:type="dxa" w:w="1701"/>
          </w:tcPr>
          <w:p>
            <w:r>
              <w:t>Leave_Approvals</w:t>
            </w:r>
          </w:p>
        </w:tc>
        <w:tc>
          <w:tcPr>
            <w:tcW w:type="dxa" w:w="2551"/>
          </w:tcPr>
          <w:p>
            <w:r>
              <w:t>id (PK), leave_id (FK), approver_id (FK), approver_role, status, remarks, created_at</w:t>
            </w:r>
          </w:p>
        </w:tc>
        <w:tc>
          <w:tcPr>
            <w:tcW w:type="dxa" w:w="4252"/>
          </w:tcPr>
          <w:p>
            <w:r>
              <w:t>Stores approval records from HOD, Finance Manager, and Managing Director.</w:t>
            </w:r>
          </w:p>
        </w:tc>
      </w:tr>
      <w:tr>
        <w:tc>
          <w:tcPr>
            <w:tcW w:type="dxa" w:w="1701"/>
          </w:tcPr>
          <w:p>
            <w:r>
              <w:t>Hod_History</w:t>
            </w:r>
          </w:p>
        </w:tc>
        <w:tc>
          <w:tcPr>
            <w:tcW w:type="dxa" w:w="2551"/>
          </w:tcPr>
          <w:p>
            <w:r>
              <w:t>id (PK), department, previous_hod_id (FK), new_hod_id (FK), changed_by_id (FK), changed_at</w:t>
            </w:r>
          </w:p>
        </w:tc>
        <w:tc>
          <w:tcPr>
            <w:tcW w:type="dxa" w:w="4252"/>
          </w:tcPr>
          <w:p>
            <w:r>
              <w:t>Stores approval reassignment history when the Head of Department (HOD) is replaced.</w:t>
            </w:r>
          </w:p>
        </w:tc>
      </w:tr>
    </w:tbl>
    <w:p>
      <w:r>
        <w:t>Table 2 illustrates that the HRLMS database is designed to look like real HR procedures. It has clear relationships between its parts. An example is that every request of leaves is connected to a specific employee and to a type of leave. Therefore, requests are easy to maintain and report on. By adding an Entity in a 'Role', access can be controlled according to the role. Accordingly, different levels of users are given appropriate permissions. The database engine chosen is Supabase, which is traceable, works well with applications, and is suitable for SME company projects.</w:t>
      </w:r>
    </w:p>
    <w:p>
      <w:r>
        <w:t>To conclude, the development of a proper leave management system is based on the creation of a safe and properly organized database. After defining the core data entities and relationships, the next consideration would be how the access and operations of the system will be controlled. To further guarantee the security and the efficiency of the working process, the idea of role-based access control (RBAC) and automation is necessitated. This is achieved through the following explanations as to how the mechanisms improve the reliability of systems and the transparency of their operations.</w:t>
      </w:r>
    </w:p>
    <w:p>
      <w:pPr>
        <w:pStyle w:val="Heading2"/>
      </w:pPr>
      <w:r>
        <w:t>3.3 Systematic review of the methodology applied</w:t>
      </w:r>
    </w:p>
    <w:p>
      <w:r>
        <w:t>I noticed you have vitest in your package.json, which means the system is set up for Unit Testing. You can definitely write about Unit Testing and User Acceptance Testing (UAT) in this section.</w:t>
      </w:r>
    </w:p>
    <w:p>
      <w:r>
        <w:t>A systematic review of the software engineering methodology validates the selection of Agile over traditional Waterfall. Under a Waterfall model, testing is delayed until compilation. This makes logical errors, like double-booking leave dates or failing to deduct quotas, expensive to fix. In contrast, the Agile Scrum framework incorporates Unit Testing in every Sprint cycle. Using Vitest in our Node.js/Express environment, we write unit test suites to automatically verify business logic. For example, tests ensure late flags are applied if a clock-in occurs after 10:00 AM, and that a leave application is rejected if the requested days exceed remaining quotas.</w:t>
      </w:r>
    </w:p>
    <w:p>
      <w:r>
        <w:t>I already deploy supabase(database),Render(backend),vercel(frontend)</w:t>
      </w:r>
    </w:p>
    <w:p>
      <w:r>
        <w:t>Furthermore, deploying the application across modern hosting environments allows for seamless integration testing. The database is deployed on Supabase (PostgreSQL), the API backend is hosted on Render, and the React frontend is hosted on Vercel. This decoupled layout ensures that the application operates in actual, production-like conditions throughout development. To validate functional usability, we conduct a User Acceptance Testing (UAT) phase with active branch employees, HODs, and HR managers. Using the System Usability Scale (SUS) questionnaire, we gather quantitative feedback to confirm the system's ease of use and operational correctness.</w:t>
      </w:r>
    </w:p>
    <w:p>
      <w:r>
        <w:t>Ultimately, the systematic review concludes that Agile is the superior choice. By focusing on continuous testing, modular development, and adaptability, the Agile methodology ensures that the final Web-Based Employee Attendance Management &amp; Leave Tracking System will be highly robust, mathematically accurate, and delivered successfully within the 14-week academic timeframe.</w:t>
      </w:r>
    </w:p>
    <w:p>
      <w:r>
        <w:br w:type="page"/>
      </w:r>
    </w:p>
    <w:p>
      <w:pPr>
        <w:pStyle w:val="Heading1"/>
      </w:pPr>
      <w:r>
        <w:t>CHAPTER 4</w:t>
        <w:br/>
        <w:t>EXPECTED PROJECT OUTCOME</w:t>
      </w:r>
    </w:p>
    <w:p>
      <w:r>
        <w:t>Your system has successfully achieved all these outcomes:</w:t>
        <w:br/>
        <w:t>1. Fully functional web attendance + leave system: Yes, built and running.</w:t>
        <w:br/>
        <w:t>2. Accurate reports &amp; Real-time monitoring: Yes, the dashboard provides a 'Live Attendance Pulse' and monthly analytics.</w:t>
        <w:br/>
        <w:t>3. Leave approval system: Yes, with a fully functional multi-tier approval system and email notifications.</w:t>
      </w:r>
    </w:p>
    <w:p>
      <w:r>
        <w:t>Next Steps for your report:</w:t>
        <w:br/>
        <w:t>Make sure to update the React/Node.js, and you can definitely boast about the Real-time SSE (Server-Sent Events) and Multi-level Email Notifications in your report, as those are high-level technical features that examiners love to see!</w:t>
      </w:r>
    </w:p>
    <w:p>
      <w:pPr>
        <w:pStyle w:val="Heading2"/>
      </w:pPr>
      <w:r>
        <w:t>4.1 A Functional and Transparent Employee Portal</w:t>
      </w:r>
    </w:p>
    <w:p>
      <w:r>
        <w:t>The first major deliverable is a responsive web portal tailored for the general workforce. This portal will serve as a centralized hub, successfully eliminating the reliance on physical punch cards and paper leave forms.</w:t>
      </w:r>
    </w:p>
    <w:p>
      <w:r>
        <w:t>- Time &amp; Attendance Tracking: Employees will be able to seamlessly 'Clock In' and 'Clock Out' via the web interface. The system will rely on secure server-side timestamps to ensure data integrity and completely eradicate time theft practices like 'buddy punching.'</w:t>
        <w:br/>
        <w:t>- Workforce Transparency: The portal will empower employees by providing a transparent, self-service view of their personal data. Staff will be able to independently review their daily attendance history, track their accumulated work hours, and check their precise, real-time leave balances without needing to manually query the HR department.</w:t>
      </w:r>
    </w:p>
    <w:p>
      <w:r>
        <w:t>This digital self-service portal drastically reduces the administrative strain on the human resource department. Instead of processing daily requests for balance lookups or attendance verifications, the system projects this information directly on the employee's screen, fostering a transparent corporate environment.</w:t>
      </w:r>
    </w:p>
    <w:p>
      <w:pPr>
        <w:pStyle w:val="Heading2"/>
      </w:pPr>
      <w:r>
        <w:t>4.2 An Automated Leave Management Engine</w:t>
      </w:r>
    </w:p>
    <w:p>
      <w:r>
        <w:t>The project will deliver a robust backend engine designed to automate the entire lifecycle of a leave request, drastically reducing the administrative burden on both managers and HR personnel.</w:t>
      </w:r>
    </w:p>
    <w:p>
      <w:r>
        <w:t>- Automated Validation: When an employee applies for leave, the computational logic will automatically calculate the requested duration (factoring out weekends) and cross-reference it against the employee's available balance to prevent over-drafting.</w:t>
        <w:br/>
        <w:t>- Hierarchical Routing: Legitimate requests will be automatically routed to the respective manager's dashboard, triggering instant notifications.</w:t>
        <w:br/>
        <w:t>- Instant Record Updating: Upon managerial approval, the system will instantly update the database, deduct the approved days from the employee's balance, and reflect the scheduled absence on the HR calendar—entirely without manual HR intervention.</w:t>
      </w:r>
    </w:p>
    <w:p>
      <w:r>
        <w:t>This engine guarantees that corporate workflows remain secure. For instance, when a replacement leave (Cuti Ganti) is logged, the system links it to the original date of replacement. When unpaid leaves are registered, it enforces the entry of detailed witness information, protecting data integrity.</w:t>
      </w:r>
    </w:p>
    <w:p>
      <w:pPr>
        <w:pStyle w:val="Heading2"/>
      </w:pPr>
      <w:r>
        <w:t>4.3 An HR Data Analytics Dashboard (Computational Focus)</w:t>
      </w:r>
    </w:p>
    <w:p>
      <w:r>
        <w:t>Aligning directly with the principles of Computational Data Analytics, the most significant expected outcome for management is the HR Monitoring Dashboard. This deliverable will transform raw, transactional attendance data into actionable business intelligence.</w:t>
      </w:r>
    </w:p>
    <w:p>
      <w:r>
        <w:t>- Visual Metrics: The dashboard will leverage data visualization libraries (such as Chart.js) to render dynamic graphs and charts. HR will be able to instantly view Key Performance Indicators (KPIs) such as daily attendance percentages, departmental leave distribution (pie charts), and monthly absenteeism trends (bar graphs).</w:t>
        <w:br/>
        <w:t>- Proactive Monitoring: By analyzing historical data, the system will highlight habitual tardiness or irregular absence patterns, allowing management to take proactive disciplinary or supportive measures.</w:t>
        <w:br/>
        <w:t>- Streamlined Payroll Integration: The system will compile total hours worked and leave deductions into structured datasets that can be easily exported (e.g., to CSV or Excel formats). This completely eliminates the need for manual payroll calculations, ensuring absolute financial accuracy.</w:t>
      </w:r>
    </w:p>
    <w:p>
      <w:r>
        <w:t>By aggregating historical timestamps, the analytics module performs descriptive modeling of employee punctuality. It helps identify branches with chronic tardiness or specific seasons with high absenteeism rates, enabling management to make data-backed organizational adjustments.</w:t>
      </w:r>
    </w:p>
    <w:p>
      <w:pPr>
        <w:pStyle w:val="Heading2"/>
      </w:pPr>
      <w:r>
        <w:t>4.4 Comprehensive Project Documentation and Evaluation</w:t>
      </w:r>
    </w:p>
    <w:p>
      <w:r>
        <w:t>Beyond the software prototype, the final expected outcome is a complete, academically rigorous Final Year Project Report.</w:t>
      </w:r>
    </w:p>
    <w:p>
      <w:r>
        <w:t>- System Architecture: The documentation will detail the technical architecture, including the database schema (Entity-Relationship Diagrams), user interface wireframes, and backend logical flowcharts.</w:t>
        <w:br/>
        <w:t>- Usability Evaluation: The report will include the results of a User Acceptance Testing (UAT) phase. By testing the prototype using simulated organizational data, the documentation will quantitatively prove the system's efficiency, usability, and computational accuracy, thereby validating that all project objectives have been successfully met.</w:t>
      </w:r>
    </w:p>
    <w:p>
      <w:r>
        <w:t>Table 3: System Usability Scale (SUS) evaluation matrix</w:t>
      </w:r>
    </w:p>
    <w:tbl>
      <w:tblPr>
        <w:tblW w:type="auto" w:w="0"/>
        <w:tblLayout w:type="fixed"/>
        <w:tblLook w:firstColumn="1" w:firstRow="1" w:lastColumn="0" w:lastRow="0" w:noHBand="0" w:noVBand="1" w:val="04A0"/>
      </w:tblPr>
      <w:tblGrid>
        <w:gridCol w:w="1417"/>
        <w:gridCol w:w="5386"/>
        <w:gridCol w:w="1701"/>
      </w:tblGrid>
      <w:tr>
        <w:tc>
          <w:tcPr>
            <w:tcW w:type="dxa" w:w="2852"/>
          </w:tcPr>
          <w:p>
            <w:r>
              <w:rPr>
                <w:b/>
              </w:rPr>
              <w:t>SUS ID</w:t>
            </w:r>
          </w:p>
        </w:tc>
        <w:tc>
          <w:tcPr>
            <w:tcW w:type="dxa" w:w="2852"/>
          </w:tcPr>
          <w:p>
            <w:r>
              <w:rPr>
                <w:b/>
              </w:rPr>
              <w:t>Question / Metric</w:t>
            </w:r>
          </w:p>
        </w:tc>
        <w:tc>
          <w:tcPr>
            <w:tcW w:type="dxa" w:w="2852"/>
          </w:tcPr>
          <w:p>
            <w:r>
              <w:rPr>
                <w:b/>
              </w:rPr>
              <w:t>Target Score</w:t>
            </w:r>
          </w:p>
        </w:tc>
      </w:tr>
      <w:tr>
        <w:tc>
          <w:tcPr>
            <w:tcW w:type="dxa" w:w="1417"/>
          </w:tcPr>
          <w:p>
            <w:r>
              <w:t>SUS-01</w:t>
            </w:r>
          </w:p>
        </w:tc>
        <w:tc>
          <w:tcPr>
            <w:tcW w:type="dxa" w:w="5386"/>
          </w:tcPr>
          <w:p>
            <w:r>
              <w:t>I think that I would like to use this system frequently.</w:t>
            </w:r>
          </w:p>
        </w:tc>
        <w:tc>
          <w:tcPr>
            <w:tcW w:type="dxa" w:w="1701"/>
          </w:tcPr>
          <w:p>
            <w:r>
              <w:t>Score &gt;= 4.0 / 5.0</w:t>
            </w:r>
          </w:p>
        </w:tc>
      </w:tr>
      <w:tr>
        <w:tc>
          <w:tcPr>
            <w:tcW w:type="dxa" w:w="1417"/>
          </w:tcPr>
          <w:p>
            <w:r>
              <w:t>SUS-02</w:t>
            </w:r>
          </w:p>
        </w:tc>
        <w:tc>
          <w:tcPr>
            <w:tcW w:type="dxa" w:w="5386"/>
          </w:tcPr>
          <w:p>
            <w:r>
              <w:t>I found the system unnecessarily complex.</w:t>
            </w:r>
          </w:p>
        </w:tc>
        <w:tc>
          <w:tcPr>
            <w:tcW w:type="dxa" w:w="1701"/>
          </w:tcPr>
          <w:p>
            <w:r>
              <w:t>Score &lt;= 2.0 / 5.0</w:t>
            </w:r>
          </w:p>
        </w:tc>
      </w:tr>
      <w:tr>
        <w:tc>
          <w:tcPr>
            <w:tcW w:type="dxa" w:w="1417"/>
          </w:tcPr>
          <w:p>
            <w:r>
              <w:t>SUS-03</w:t>
            </w:r>
          </w:p>
        </w:tc>
        <w:tc>
          <w:tcPr>
            <w:tcW w:type="dxa" w:w="5386"/>
          </w:tcPr>
          <w:p>
            <w:r>
              <w:t>I thought the system was easy to use.</w:t>
            </w:r>
          </w:p>
        </w:tc>
        <w:tc>
          <w:tcPr>
            <w:tcW w:type="dxa" w:w="1701"/>
          </w:tcPr>
          <w:p>
            <w:r>
              <w:t>Score &gt;= 4.2 / 5.0</w:t>
            </w:r>
          </w:p>
        </w:tc>
      </w:tr>
      <w:tr>
        <w:tc>
          <w:tcPr>
            <w:tcW w:type="dxa" w:w="1417"/>
          </w:tcPr>
          <w:p>
            <w:r>
              <w:t>SUS-04</w:t>
            </w:r>
          </w:p>
        </w:tc>
        <w:tc>
          <w:tcPr>
            <w:tcW w:type="dxa" w:w="5386"/>
          </w:tcPr>
          <w:p>
            <w:r>
              <w:t>I think that I would need the support of a technical person to be able to use this system.</w:t>
            </w:r>
          </w:p>
        </w:tc>
        <w:tc>
          <w:tcPr>
            <w:tcW w:type="dxa" w:w="1701"/>
          </w:tcPr>
          <w:p>
            <w:r>
              <w:t>Score &lt;= 1.8 / 5.0</w:t>
            </w:r>
          </w:p>
        </w:tc>
      </w:tr>
      <w:tr>
        <w:tc>
          <w:tcPr>
            <w:tcW w:type="dxa" w:w="1417"/>
          </w:tcPr>
          <w:p>
            <w:r>
              <w:t>SUS-05</w:t>
            </w:r>
          </w:p>
        </w:tc>
        <w:tc>
          <w:tcPr>
            <w:tcW w:type="dxa" w:w="5386"/>
          </w:tcPr>
          <w:p>
            <w:r>
              <w:t>I found the various functions in this system were well integrated.</w:t>
            </w:r>
          </w:p>
        </w:tc>
        <w:tc>
          <w:tcPr>
            <w:tcW w:type="dxa" w:w="1701"/>
          </w:tcPr>
          <w:p>
            <w:r>
              <w:t>Score &gt;= 4.5 / 5.0</w:t>
            </w:r>
          </w:p>
        </w:tc>
      </w:tr>
      <w:tr>
        <w:tc>
          <w:tcPr>
            <w:tcW w:type="dxa" w:w="1417"/>
          </w:tcPr>
          <w:p>
            <w:r>
              <w:t>SUS-06</w:t>
            </w:r>
          </w:p>
        </w:tc>
        <w:tc>
          <w:tcPr>
            <w:tcW w:type="dxa" w:w="5386"/>
          </w:tcPr>
          <w:p>
            <w:r>
              <w:t>I thought there was too much inconsistency in this system.</w:t>
            </w:r>
          </w:p>
        </w:tc>
        <w:tc>
          <w:tcPr>
            <w:tcW w:type="dxa" w:w="1701"/>
          </w:tcPr>
          <w:p>
            <w:r>
              <w:t>Score &lt;= 1.5 / 5.0</w:t>
            </w:r>
          </w:p>
        </w:tc>
      </w:tr>
      <w:tr>
        <w:tc>
          <w:tcPr>
            <w:tcW w:type="dxa" w:w="1417"/>
          </w:tcPr>
          <w:p>
            <w:r>
              <w:t>SUS-07</w:t>
            </w:r>
          </w:p>
        </w:tc>
        <w:tc>
          <w:tcPr>
            <w:tcW w:type="dxa" w:w="5386"/>
          </w:tcPr>
          <w:p>
            <w:r>
              <w:t>I would imagine that most people would learn to use this system very quickly.</w:t>
            </w:r>
          </w:p>
        </w:tc>
        <w:tc>
          <w:tcPr>
            <w:tcW w:type="dxa" w:w="1701"/>
          </w:tcPr>
          <w:p>
            <w:r>
              <w:t>Score &gt;= 4.0 / 5.0</w:t>
            </w:r>
          </w:p>
        </w:tc>
      </w:tr>
      <w:tr>
        <w:tc>
          <w:tcPr>
            <w:tcW w:type="dxa" w:w="1417"/>
          </w:tcPr>
          <w:p>
            <w:r>
              <w:t>SUS-08</w:t>
            </w:r>
          </w:p>
        </w:tc>
        <w:tc>
          <w:tcPr>
            <w:tcW w:type="dxa" w:w="5386"/>
          </w:tcPr>
          <w:p>
            <w:r>
              <w:t>I found the system very cumbersome to use.</w:t>
            </w:r>
          </w:p>
        </w:tc>
        <w:tc>
          <w:tcPr>
            <w:tcW w:type="dxa" w:w="1701"/>
          </w:tcPr>
          <w:p>
            <w:r>
              <w:t>Score &lt;= 2.0 / 5.0</w:t>
            </w:r>
          </w:p>
        </w:tc>
      </w:tr>
      <w:tr>
        <w:tc>
          <w:tcPr>
            <w:tcW w:type="dxa" w:w="1417"/>
          </w:tcPr>
          <w:p>
            <w:r>
              <w:t>SUS-09</w:t>
            </w:r>
          </w:p>
        </w:tc>
        <w:tc>
          <w:tcPr>
            <w:tcW w:type="dxa" w:w="5386"/>
          </w:tcPr>
          <w:p>
            <w:r>
              <w:t>I felt very confident using the system.</w:t>
            </w:r>
          </w:p>
        </w:tc>
        <w:tc>
          <w:tcPr>
            <w:tcW w:type="dxa" w:w="1701"/>
          </w:tcPr>
          <w:p>
            <w:r>
              <w:t>Score &gt;= 4.2 / 5.0</w:t>
            </w:r>
          </w:p>
        </w:tc>
      </w:tr>
      <w:tr>
        <w:tc>
          <w:tcPr>
            <w:tcW w:type="dxa" w:w="1417"/>
          </w:tcPr>
          <w:p>
            <w:r>
              <w:t>SUS-10</w:t>
            </w:r>
          </w:p>
        </w:tc>
        <w:tc>
          <w:tcPr>
            <w:tcW w:type="dxa" w:w="5386"/>
          </w:tcPr>
          <w:p>
            <w:r>
              <w:t>I needed to learn a lot of things before I could get going with this system.</w:t>
            </w:r>
          </w:p>
        </w:tc>
        <w:tc>
          <w:tcPr>
            <w:tcW w:type="dxa" w:w="1701"/>
          </w:tcPr>
          <w:p>
            <w:r>
              <w:t>Score &lt;= 1.5 / 5.0</w:t>
            </w:r>
          </w:p>
        </w:tc>
      </w:tr>
    </w:tbl>
    <w:p>
      <w:r>
        <w:br w:type="page"/>
      </w:r>
    </w:p>
    <w:p>
      <w:pPr>
        <w:pStyle w:val="Heading1"/>
      </w:pPr>
      <w:r>
        <w:t>CHAPTER 5</w:t>
        <w:br/>
        <w:t>PLANNING</w:t>
      </w:r>
    </w:p>
    <w:p>
      <w:pPr>
        <w:pStyle w:val="Heading2"/>
      </w:pPr>
      <w:r>
        <w:t>5.1 Overview</w:t>
      </w:r>
    </w:p>
    <w:p>
      <w:r>
        <w:t>The project planning operates across a standard 14-week academic semester, leveraging the Agile Scrum methodology. The planning breaks down the overall workload into seven discrete, 2-week Sprints. By organizing deliverables in this bi-weekly manner, we ensure continuous integration and iterative testing, guaranteeing a production-ready system deployment at the end of the academic timeline.</w:t>
      </w:r>
    </w:p>
    <w:p>
      <w:pPr>
        <w:pStyle w:val="Heading2"/>
      </w:pPr>
      <w:r>
        <w:t>5.2 Gantt Chart</w:t>
      </w:r>
    </w:p>
    <w:p>
      <w:r>
        <w:t>The following table details the project schedule, task duration, and specific deliverables for each development phase:</w:t>
      </w:r>
    </w:p>
    <w:tbl>
      <w:tblPr>
        <w:tblW w:type="auto" w:w="0"/>
        <w:tblLayout w:type="fixed"/>
        <w:tblLook w:firstColumn="1" w:firstRow="1" w:lastColumn="0" w:lastRow="0" w:noHBand="0" w:noVBand="1" w:val="04A0"/>
      </w:tblPr>
      <w:tblGrid>
        <w:gridCol w:w="1701"/>
        <w:gridCol w:w="3685"/>
        <w:gridCol w:w="1134"/>
        <w:gridCol w:w="1984"/>
      </w:tblGrid>
      <w:tr>
        <w:tc>
          <w:tcPr>
            <w:tcW w:type="dxa" w:w="2139"/>
          </w:tcPr>
          <w:p>
            <w:r>
              <w:rPr>
                <w:b/>
              </w:rPr>
              <w:t>Phase</w:t>
            </w:r>
          </w:p>
        </w:tc>
        <w:tc>
          <w:tcPr>
            <w:tcW w:type="dxa" w:w="2139"/>
          </w:tcPr>
          <w:p>
            <w:r>
              <w:rPr>
                <w:b/>
              </w:rPr>
              <w:t>Task / Deliverable</w:t>
            </w:r>
          </w:p>
        </w:tc>
        <w:tc>
          <w:tcPr>
            <w:tcW w:type="dxa" w:w="2139"/>
          </w:tcPr>
          <w:p>
            <w:r>
              <w:rPr>
                <w:b/>
              </w:rPr>
              <w:t>Duration</w:t>
            </w:r>
          </w:p>
        </w:tc>
        <w:tc>
          <w:tcPr>
            <w:tcW w:type="dxa" w:w="2139"/>
          </w:tcPr>
          <w:p>
            <w:r>
              <w:rPr>
                <w:b/>
              </w:rPr>
              <w:t>Sprint / Weeks</w:t>
            </w:r>
          </w:p>
        </w:tc>
      </w:tr>
      <w:tr>
        <w:tc>
          <w:tcPr>
            <w:tcW w:type="dxa" w:w="1701"/>
          </w:tcPr>
          <w:p>
            <w:r>
              <w:t>Phase 1: Research</w:t>
            </w:r>
          </w:p>
        </w:tc>
        <w:tc>
          <w:tcPr>
            <w:tcW w:type="dxa" w:w="3685"/>
          </w:tcPr>
          <w:p>
            <w:r>
              <w:t>Literature review of manual HR practices, glossary definition, and proposal submission.</w:t>
            </w:r>
          </w:p>
        </w:tc>
        <w:tc>
          <w:tcPr>
            <w:tcW w:type="dxa" w:w="1134"/>
          </w:tcPr>
          <w:p>
            <w:r>
              <w:t>2 Weeks</w:t>
            </w:r>
          </w:p>
        </w:tc>
        <w:tc>
          <w:tcPr>
            <w:tcW w:type="dxa" w:w="1984"/>
          </w:tcPr>
          <w:p>
            <w:r>
              <w:t>Sprint 1 (W1-W2)</w:t>
            </w:r>
          </w:p>
        </w:tc>
      </w:tr>
      <w:tr>
        <w:tc>
          <w:tcPr>
            <w:tcW w:type="dxa" w:w="1701"/>
          </w:tcPr>
          <w:p>
            <w:r>
              <w:t>Phase 2: Database Setup</w:t>
            </w:r>
          </w:p>
        </w:tc>
        <w:tc>
          <w:tcPr>
            <w:tcW w:type="dxa" w:w="3685"/>
          </w:tcPr>
          <w:p>
            <w:r>
              <w:t>Configuring Supabase, creating relational schemas for Profiles, Leave_Requests, and Attendances.</w:t>
            </w:r>
          </w:p>
        </w:tc>
        <w:tc>
          <w:tcPr>
            <w:tcW w:type="dxa" w:w="1134"/>
          </w:tcPr>
          <w:p>
            <w:r>
              <w:t>2 Weeks</w:t>
            </w:r>
          </w:p>
        </w:tc>
        <w:tc>
          <w:tcPr>
            <w:tcW w:type="dxa" w:w="1984"/>
          </w:tcPr>
          <w:p>
            <w:r>
              <w:t>Sprint 2 (W3-W4)</w:t>
            </w:r>
          </w:p>
        </w:tc>
      </w:tr>
      <w:tr>
        <w:tc>
          <w:tcPr>
            <w:tcW w:type="dxa" w:w="1701"/>
          </w:tcPr>
          <w:p>
            <w:r>
              <w:t>Phase 3: Core API Dev</w:t>
            </w:r>
          </w:p>
        </w:tc>
        <w:tc>
          <w:tcPr>
            <w:tcW w:type="dxa" w:w="3685"/>
          </w:tcPr>
          <w:p>
            <w:r>
              <w:t>Developing Express.js backend APIs on Render, handling password hashing, and JWT tokens.</w:t>
            </w:r>
          </w:p>
        </w:tc>
        <w:tc>
          <w:tcPr>
            <w:tcW w:type="dxa" w:w="1134"/>
          </w:tcPr>
          <w:p>
            <w:r>
              <w:t>2 Weeks</w:t>
            </w:r>
          </w:p>
        </w:tc>
        <w:tc>
          <w:tcPr>
            <w:tcW w:type="dxa" w:w="1984"/>
          </w:tcPr>
          <w:p>
            <w:r>
              <w:t>Sprint 3 (W5-W6)</w:t>
            </w:r>
          </w:p>
        </w:tc>
      </w:tr>
      <w:tr>
        <w:tc>
          <w:tcPr>
            <w:tcW w:type="dxa" w:w="1701"/>
          </w:tcPr>
          <w:p>
            <w:r>
              <w:t>Phase 4: Frontend UI</w:t>
            </w:r>
          </w:p>
        </w:tc>
        <w:tc>
          <w:tcPr>
            <w:tcW w:type="dxa" w:w="3685"/>
          </w:tcPr>
          <w:p>
            <w:r>
              <w:t>Building React client on Vercel, designing clocking widgets and real-time dashboard Presence Feed.</w:t>
            </w:r>
          </w:p>
        </w:tc>
        <w:tc>
          <w:tcPr>
            <w:tcW w:type="dxa" w:w="1134"/>
          </w:tcPr>
          <w:p>
            <w:r>
              <w:t>2 Weeks</w:t>
            </w:r>
          </w:p>
        </w:tc>
        <w:tc>
          <w:tcPr>
            <w:tcW w:type="dxa" w:w="1984"/>
          </w:tcPr>
          <w:p>
            <w:r>
              <w:t>Sprint 4 (W7-W8)</w:t>
            </w:r>
          </w:p>
        </w:tc>
      </w:tr>
      <w:tr>
        <w:tc>
          <w:tcPr>
            <w:tcW w:type="dxa" w:w="1701"/>
          </w:tcPr>
          <w:p>
            <w:r>
              <w:t>Phase 5: Leave Engine</w:t>
            </w:r>
          </w:p>
        </w:tc>
        <w:tc>
          <w:tcPr>
            <w:tcW w:type="dxa" w:w="3685"/>
          </w:tcPr>
          <w:p>
            <w:r>
              <w:t>Deploying the multi-step leave approval engine, Supabase Storage uploads, and Nodemailer (soon).</w:t>
            </w:r>
          </w:p>
        </w:tc>
        <w:tc>
          <w:tcPr>
            <w:tcW w:type="dxa" w:w="1134"/>
          </w:tcPr>
          <w:p>
            <w:r>
              <w:t>2 Weeks</w:t>
            </w:r>
          </w:p>
        </w:tc>
        <w:tc>
          <w:tcPr>
            <w:tcW w:type="dxa" w:w="1984"/>
          </w:tcPr>
          <w:p>
            <w:r>
              <w:t>Sprint 5 (W9-W10)</w:t>
            </w:r>
          </w:p>
        </w:tc>
      </w:tr>
      <w:tr>
        <w:tc>
          <w:tcPr>
            <w:tcW w:type="dxa" w:w="1701"/>
          </w:tcPr>
          <w:p>
            <w:r>
              <w:t>Phase 6: Verification</w:t>
            </w:r>
          </w:p>
        </w:tc>
        <w:tc>
          <w:tcPr>
            <w:tcW w:type="dxa" w:w="3685"/>
          </w:tcPr>
          <w:p>
            <w:r>
              <w:t>Running unit tests using Vitest, conducting User Acceptance Testing (UAT), and SUS metrics.</w:t>
            </w:r>
          </w:p>
        </w:tc>
        <w:tc>
          <w:tcPr>
            <w:tcW w:type="dxa" w:w="1134"/>
          </w:tcPr>
          <w:p>
            <w:r>
              <w:t>2 Weeks</w:t>
            </w:r>
          </w:p>
        </w:tc>
        <w:tc>
          <w:tcPr>
            <w:tcW w:type="dxa" w:w="1984"/>
          </w:tcPr>
          <w:p>
            <w:r>
              <w:t>Sprint 6 (W11-W12)</w:t>
            </w:r>
          </w:p>
        </w:tc>
      </w:tr>
      <w:tr>
        <w:tc>
          <w:tcPr>
            <w:tcW w:type="dxa" w:w="1701"/>
          </w:tcPr>
          <w:p>
            <w:r>
              <w:t>Phase 7: Documentation</w:t>
            </w:r>
          </w:p>
        </w:tc>
        <w:tc>
          <w:tcPr>
            <w:tcW w:type="dxa" w:w="3685"/>
          </w:tcPr>
          <w:p>
            <w:r>
              <w:t>Compiling the final 45-page proposal report, generating user manuals, and final review.</w:t>
            </w:r>
          </w:p>
        </w:tc>
        <w:tc>
          <w:tcPr>
            <w:tcW w:type="dxa" w:w="1134"/>
          </w:tcPr>
          <w:p>
            <w:r>
              <w:t>2 Weeks</w:t>
            </w:r>
          </w:p>
        </w:tc>
        <w:tc>
          <w:tcPr>
            <w:tcW w:type="dxa" w:w="1984"/>
          </w:tcPr>
          <w:p>
            <w:r>
              <w:t>Sprint 7 (W13-W14)</w:t>
            </w:r>
          </w:p>
        </w:tc>
      </w:tr>
    </w:tbl>
    <w:p>
      <w:pPr>
        <w:spacing w:before="240"/>
      </w:pPr>
    </w:p>
    <w:p>
      <w:r>
        <w:t>By grouping system functions and deploying them incrementally, the project maintains strict structural quality. The deployment of the database on Supabase, the backend API on Render, and the user interface on Vercel ensures a production-ready environment throughout the Agile development stages.</w:t>
      </w:r>
    </w:p>
    <w:p>
      <w:r>
        <w:br w:type="page"/>
      </w:r>
    </w:p>
    <w:p>
      <w:pPr>
        <w:pStyle w:val="Heading1"/>
      </w:pPr>
      <w:r>
        <w:t>REFERENCES</w:t>
      </w:r>
    </w:p>
    <w:p>
      <w:r>
        <w:t>1. Pressman, R. S. (2019). Software Engineering: A Practitioner's Approach. McGraw-Hill Education.</w:t>
        <w:br/>
        <w:br/>
        <w:t>2. Elmasri, R., &amp; Navathe, S. B. (2021). Fundamentals of Database Systems (7th ed.). Pearson.</w:t>
        <w:br/>
        <w:br/>
        <w:t>3. Beck, K., Beedle, M., van Bennekum, A., Cockburn, A., Cunningham, W., Fowler, M., ... &amp; Thomas, D. (2001). Manifesto for Agile Software Development.</w:t>
        <w:br/>
        <w:br/>
        <w:t>4. Brooke, J. (1996). SUS: A 'quick and dirty' usability scale. Usability evaluation in industry, 189(194), 4-7.</w:t>
        <w:br/>
        <w:br/>
        <w:t>5. Chodorow, K. (2013). MongoDB: The Definitive Guide. O'Reilly Media, Inc. (Contrasted with PostgreSQL relational integrity).</w:t>
        <w:br/>
        <w:br/>
        <w:t>6. Fielding, R. T. (2000). Architectural Styles and the Design of Network-based Software Architectures (Doctoral dissertation, University of California, Irvine).</w:t>
        <w:br/>
        <w:br/>
        <w:t>7. Supabase Inc. (2025). Supabase Documentation: Row Level Security and PostgreSQL Triggers. Retrieved from https://supabase.com/docs.</w:t>
        <w:br/>
        <w:br/>
        <w:t>8. React Community. (2026). React Official Documentation: State Management and Single Page Applications. Retrieved from https://react.dev.</w:t>
        <w:br/>
        <w:br/>
        <w:t>9. Node.js Foundation. (2026). Node.js v20.x API Documentation. Retrieved from https://nodejs.org/api.</w:t>
        <w:br/>
        <w:br/>
        <w:t>10. Vitest Dev. (2026). Vitest: Blazing Fast Unit Test Framework. Retrieved from https://vitest.dev.</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480" w:after="24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480" w:after="24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