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Nurulhuda Binte Sulaiman</w:t>
      </w:r>
      <w:bookmarkStart w:name="_Hlk55227935" w:id="0"/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jc w:val="center"/>
      </w:pPr>
      <w:r>
        <w:rPr>
          <w:b w:val="1"/>
          <w:bCs w:val="1"/>
          <w:rtl w:val="0"/>
          <w:lang w:val="en-US"/>
        </w:rPr>
        <w:t xml:space="preserve">cyber_nurl@hotmail.com | +65 96270350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"http://www.linkedin.com/in/nurulhuda-binte-sulaiman/"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www.linkedin.com/in/nurulhuda-binte-sulaiman/</w:t>
      </w:r>
      <w:r>
        <w:rPr/>
        <w:fldChar w:fldCharType="end" w:fldLock="0"/>
      </w:r>
      <w:r>
        <w:rPr>
          <w:rStyle w:val="None"/>
          <w:b w:val="1"/>
          <w:bCs w:val="1"/>
          <w:rtl w:val="0"/>
          <w:lang w:val="en-US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"https://nurulhuda-sulaiman.github.io/"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https://nurulhuda-sulaiman.github.io/</w:t>
      </w:r>
      <w:r>
        <w:rPr/>
        <w:fldChar w:fldCharType="end" w:fldLock="0"/>
      </w:r>
      <w:r>
        <w:rPr>
          <w:rStyle w:val="None"/>
          <w:b w:val="1"/>
          <w:bCs w:val="1"/>
          <w:rtl w:val="0"/>
          <w:lang w:val="en-US"/>
        </w:rPr>
        <w:t xml:space="preserve"> | Singapore</w:t>
      </w:r>
      <w:bookmarkEnd w:id="0"/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bookmarkStart w:name="_Hlk55227998" w:id="1"/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E</w:t>
      </w:r>
      <w:bookmarkEnd w:id="1"/>
      <w:bookmarkStart w:name="_Hlk55227965" w:id="2"/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XECUTIVE SUMMARY</w:t>
      </w:r>
      <w:bookmarkEnd w:id="2"/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bookmarkStart w:name="_Hlk55228084" w:id="3"/>
    </w:p>
    <w:p>
      <w:pPr>
        <w:pStyle w:val="Body B"/>
        <w:rPr>
          <w:rStyle w:val="None A"/>
        </w:rPr>
      </w:pPr>
      <w:r>
        <w:rPr>
          <w:rStyle w:val="None A"/>
          <w:rtl w:val="0"/>
        </w:rPr>
        <w:t xml:space="preserve">Self-motivated and Google-certified data analyst seeking a career in data analytics as a full-time data analyst. Over 9 years of experience </w:t>
      </w:r>
      <w:r>
        <w:rPr>
          <w:rStyle w:val="None A"/>
          <w:rtl w:val="0"/>
        </w:rPr>
        <w:t>developing</w:t>
      </w:r>
      <w:r>
        <w:rPr>
          <w:rStyle w:val="None A"/>
          <w:rtl w:val="0"/>
        </w:rPr>
        <w:t xml:space="preserve"> SQL stored procedures and ETL programs. In previous role, developed SQL stored procedures and ETL programs that reduced data processing times by up to 95%. Hoping to combine technical knowledge and attention to detail to create business solutions.</w:t>
      </w: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spacing w:line="236" w:lineRule="exact"/>
      </w:pPr>
      <w:bookmarkEnd w:id="3"/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KEY SKILLS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900" w:right="720" w:bottom="810" w:left="720" w:header="720" w:footer="864"/>
          <w:bidi w:val="0"/>
        </w:sect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Proficient: Database Management &amp; Warehouse</w:t>
      </w:r>
      <w:r>
        <w:rPr>
          <w:rStyle w:val="None"/>
          <w:rFonts w:ascii="Times New Roman" w:hAnsi="Times New Roman"/>
          <w:rtl w:val="0"/>
          <w:lang w:val="en-US"/>
        </w:rPr>
        <w:t xml:space="preserve"> (SQL Server, MySQL, Redshift &amp; Oracle)</w:t>
      </w:r>
      <w:r>
        <w:rPr>
          <w:rStyle w:val="None"/>
          <w:rFonts w:ascii="Times New Roman" w:hAnsi="Times New Roman"/>
          <w:rtl w:val="0"/>
          <w:lang w:val="en-US"/>
        </w:rPr>
        <w:t>, SQL, Data Integration (ETL)</w:t>
      </w:r>
      <w:r>
        <w:rPr>
          <w:rStyle w:val="None"/>
          <w:rFonts w:ascii="Times New Roman" w:hAnsi="Times New Roman"/>
          <w:rtl w:val="0"/>
          <w:lang w:val="en-US"/>
        </w:rPr>
        <w:t xml:space="preserve"> using SSIS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Intermediate: Data Modelling, Data Cleaning, Data Analytics</w:t>
      </w:r>
      <w:r>
        <w:rPr>
          <w:rStyle w:val="None"/>
          <w:rFonts w:ascii="Times New Roman" w:hAnsi="Times New Roman"/>
          <w:rtl w:val="0"/>
          <w:lang w:val="en-US"/>
        </w:rPr>
        <w:t>, Business Intelligence (SSAS)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Beginner: Tableau Data Vi</w:t>
      </w:r>
      <w:r>
        <w:rPr>
          <w:rStyle w:val="None"/>
          <w:rFonts w:ascii="Times New Roman" w:hAnsi="Times New Roman"/>
          <w:rtl w:val="0"/>
          <w:lang w:val="en-US"/>
        </w:rPr>
        <w:t>s</w:t>
      </w:r>
      <w:r>
        <w:rPr>
          <w:rStyle w:val="None"/>
          <w:rFonts w:ascii="Times New Roman" w:hAnsi="Times New Roman"/>
          <w:rtl w:val="0"/>
          <w:lang w:val="en-US"/>
        </w:rPr>
        <w:t>uali</w:t>
      </w:r>
      <w:r>
        <w:rPr>
          <w:rStyle w:val="None"/>
          <w:rFonts w:ascii="Times New Roman" w:hAnsi="Times New Roman"/>
          <w:rtl w:val="0"/>
          <w:lang w:val="en-US"/>
        </w:rPr>
        <w:t>z</w:t>
      </w:r>
      <w:r>
        <w:rPr>
          <w:rStyle w:val="None"/>
          <w:rFonts w:ascii="Times New Roman" w:hAnsi="Times New Roman"/>
          <w:rtl w:val="0"/>
          <w:lang w:val="en-US"/>
        </w:rPr>
        <w:t>ation (Projects), Data Storytelling, R Programming</w:t>
      </w:r>
    </w:p>
    <w:p>
      <w:pPr>
        <w:pStyle w:val="Free Form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CERTIFICATIONS 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>Tableau 2022 A-Z: Hand-on Tableau Training for Data Science, Udemy - Ongoing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Google Data Analytics Certificate, Coursera | Google - 2022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Certified Digital Marketing Professional, Digital Marketing Institute - 2022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Certified Digital Marketing Associate, Digital Marketing Institute - 2021</w:t>
      </w:r>
    </w:p>
    <w:p>
      <w:pPr>
        <w:pStyle w:val="Default"/>
        <w:spacing w:before="0" w:line="240" w:lineRule="auto"/>
        <w:rPr>
          <w:rStyle w:val="None"/>
          <w:rFonts w:ascii="Times New Roman" w:cs="Times New Roman" w:hAnsi="Times New Roman" w:eastAsia="Times New Roman"/>
          <w:shd w:val="clear" w:color="auto" w:fill="ffffff"/>
        </w:rPr>
      </w:pPr>
      <w:r>
        <w:rPr>
          <w:rStyle w:val="None"/>
          <w:rFonts w:ascii="Times New Roman" w:hAnsi="Times New Roman"/>
          <w:shd w:val="clear" w:color="auto" w:fill="ffffff"/>
          <w:rtl w:val="0"/>
          <w:lang w:val="de-DE"/>
        </w:rPr>
        <w:t>The Data Scientist</w:t>
      </w:r>
      <w:r>
        <w:rPr>
          <w:rStyle w:val="None"/>
          <w:rFonts w:ascii="Arial Unicode MS" w:hAnsi="Arial Unicode MS" w:hint="default"/>
          <w:shd w:val="clear" w:color="auto" w:fill="ffffff"/>
          <w:rtl w:val="0"/>
          <w:lang w:val="de-DE"/>
        </w:rPr>
        <w:t>’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 Toolbox, Coursera - 2015</w:t>
      </w:r>
    </w:p>
    <w:p>
      <w:pPr>
        <w:pStyle w:val="Free Form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PROFESSIONAL EXPERIENCE  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NE Digital, Singapore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Senior Database Administrator, Jan 2020 </w:t>
      </w:r>
      <w:r>
        <w:rPr>
          <w:rStyle w:val="None"/>
          <w:rFonts w:ascii="Times New Roman" w:hAnsi="Times New Roman" w:hint="default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rtl w:val="0"/>
          <w:lang w:val="en-US"/>
        </w:rPr>
        <w:t>Feb 2021</w:t>
      </w:r>
    </w:p>
    <w:p>
      <w:pPr>
        <w:pStyle w:val="List Paragraph"/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Designed a database that met all of the software engineers' requirements, allowing for a smoother workflow.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Cataloged and scheduled batch jobs for 100+ databases, reducing the time spent on manual tasks by 75%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Successfully increased </w:t>
      </w:r>
      <w:r>
        <w:rPr>
          <w:rStyle w:val="None"/>
          <w:rFonts w:ascii="Times New Roman" w:hAnsi="Times New Roman"/>
          <w:rtl w:val="0"/>
          <w:lang w:val="en-US"/>
        </w:rPr>
        <w:t xml:space="preserve">SQL Server </w:t>
      </w:r>
      <w:r>
        <w:rPr>
          <w:rStyle w:val="None"/>
          <w:rFonts w:ascii="Times New Roman" w:hAnsi="Times New Roman"/>
          <w:rtl w:val="0"/>
          <w:lang w:val="en-US"/>
        </w:rPr>
        <w:t>database performance by 25%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Upgraded and migrated SQL Server, Redshift and Oracle databases to increase database servers </w:t>
      </w:r>
      <w:r>
        <w:rPr>
          <w:rFonts w:ascii="Times New Roman" w:hAnsi="Times New Roman"/>
          <w:rtl w:val="0"/>
          <w:lang w:val="en-US"/>
        </w:rPr>
        <w:t>availability by up to 95%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Optimized SQL procedures to reduce the running time by up to 95%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Performed in-depth analysis of the database, scheduled batch jobs, and SQL stored procedures to identify the root cause of performance issues.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Migrated and installed new SQL Server databases in the Google Cloud environment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Maintained the existing ETL batch job programs to run 24/7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NTUC Fairprice Co-operative Limited, Singapore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Senior Executive (IT Operations), Apr 2016 </w:t>
      </w:r>
      <w:r>
        <w:rPr>
          <w:rStyle w:val="None"/>
          <w:rFonts w:ascii="Times New Roman" w:hAnsi="Times New Roman" w:hint="default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rtl w:val="0"/>
          <w:lang w:val="en-US"/>
        </w:rPr>
        <w:t>Dec 2019</w:t>
        <w:tab/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Executive (IT Operations), Jan 2013 </w:t>
      </w:r>
      <w:r>
        <w:rPr>
          <w:rStyle w:val="None"/>
          <w:rFonts w:ascii="Times New Roman" w:hAnsi="Times New Roman" w:hint="default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rtl w:val="0"/>
          <w:lang w:val="en-US"/>
        </w:rPr>
        <w:t xml:space="preserve">Mar 2016 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Database Administrator, Sep 2011 </w:t>
      </w:r>
      <w:r>
        <w:rPr>
          <w:rStyle w:val="None"/>
          <w:rFonts w:ascii="Times New Roman" w:hAnsi="Times New Roman" w:hint="default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rtl w:val="0"/>
          <w:lang w:val="en-US"/>
        </w:rPr>
        <w:t>Dec 2012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Designed and created new databases and tables </w:t>
      </w:r>
      <w:r>
        <w:rPr>
          <w:rStyle w:val="None"/>
          <w:rFonts w:ascii="Times New Roman" w:hAnsi="Times New Roman"/>
          <w:rtl w:val="0"/>
          <w:lang w:val="en-US"/>
        </w:rPr>
        <w:t xml:space="preserve">in SQL Server </w:t>
      </w:r>
      <w:r>
        <w:rPr>
          <w:rStyle w:val="None"/>
          <w:rFonts w:ascii="Times New Roman" w:hAnsi="Times New Roman"/>
          <w:rtl w:val="0"/>
          <w:lang w:val="en-US"/>
        </w:rPr>
        <w:t>according to the requirements of the software engineers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Successfully increased </w:t>
      </w:r>
      <w:r>
        <w:rPr>
          <w:rStyle w:val="None"/>
          <w:rFonts w:ascii="Times New Roman" w:hAnsi="Times New Roman"/>
          <w:rtl w:val="0"/>
          <w:lang w:val="en-US"/>
        </w:rPr>
        <w:t xml:space="preserve">SQL Server </w:t>
      </w:r>
      <w:r>
        <w:rPr>
          <w:rStyle w:val="None"/>
          <w:rFonts w:ascii="Times New Roman" w:hAnsi="Times New Roman"/>
          <w:rtl w:val="0"/>
          <w:lang w:val="en-US"/>
        </w:rPr>
        <w:t>database performance by 25%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Upgraded and migrated SQL Server, MySQL and Oracle databases to increase database servers </w:t>
      </w:r>
      <w:r>
        <w:rPr>
          <w:rFonts w:ascii="Times New Roman" w:hAnsi="Times New Roman"/>
          <w:rtl w:val="0"/>
          <w:lang w:val="en-US"/>
        </w:rPr>
        <w:t>availability by up to 95%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Piloted a project which worked closely with software engineers and system engineers to review, streamline and automate old manual processes using data integration</w:t>
      </w:r>
      <w:r>
        <w:rPr>
          <w:rStyle w:val="None"/>
          <w:rFonts w:ascii="Times New Roman" w:hAnsi="Times New Roman"/>
          <w:rtl w:val="0"/>
          <w:lang w:val="en-US"/>
        </w:rPr>
        <w:t>, ETL batch job programs using SSIS,</w:t>
      </w:r>
      <w:r>
        <w:rPr>
          <w:rStyle w:val="None"/>
          <w:rFonts w:ascii="Times New Roman" w:hAnsi="Times New Roman"/>
          <w:rtl w:val="0"/>
          <w:lang w:val="en-US"/>
        </w:rPr>
        <w:t xml:space="preserve"> and SQL scripts</w:t>
      </w:r>
      <w:r>
        <w:rPr>
          <w:rStyle w:val="None"/>
          <w:rFonts w:ascii="Times New Roman" w:hAnsi="Times New Roman"/>
          <w:rtl w:val="0"/>
          <w:lang w:val="en-US"/>
        </w:rPr>
        <w:t xml:space="preserve">, stored procedures </w:t>
      </w:r>
      <w:r>
        <w:rPr>
          <w:rStyle w:val="None"/>
          <w:rFonts w:ascii="Times New Roman" w:hAnsi="Times New Roman"/>
          <w:rtl w:val="0"/>
          <w:lang w:val="en-US"/>
        </w:rPr>
        <w:t>that increased operational efficiency by 80%.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Reviewed 100+ existing manual processes, resulting in the streamlining of 30 operations.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Mapped out the location of all ETL </w:t>
      </w:r>
      <w:r>
        <w:rPr>
          <w:rStyle w:val="None"/>
          <w:rFonts w:ascii="Times New Roman" w:hAnsi="Times New Roman"/>
          <w:rtl w:val="0"/>
          <w:lang w:val="en-US"/>
        </w:rPr>
        <w:t xml:space="preserve">batch job </w:t>
      </w:r>
      <w:r>
        <w:rPr>
          <w:rStyle w:val="None"/>
          <w:rFonts w:ascii="Times New Roman" w:hAnsi="Times New Roman"/>
          <w:rtl w:val="0"/>
          <w:lang w:val="en-US"/>
        </w:rPr>
        <w:t>programs, SQL stored procedures, and databases involved in the company's data architecture.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Analyzed and extracted data from various database technologies, SQL Server and Oracle to integrate them using SSIS for processing to a sales, customer and product cube using SSAS for Warehouse Store excel reports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Supported Sharepoint, Intranet and other internal reports (Excel, Tableau &amp; PowerBI) by extracting and loading data from different databases to one database (Amazon Redshift) and help in the development of SQL queries and Stored procedure behind the reports.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Optimized the SQL queries of all reports to reduce running time by up to 95%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Developed a sales and product cube using SSAS to be used for Internal Audit excel reports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Mined and extracted sales data from SQL Server databases for Business Analytics excel reports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Imported customer data from external source (Grab &amp; NTUC) and integrate to SQL Server and Redshift database for reporting purposes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Body A"/>
        <w:widowControl w:val="0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Body A"/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PROJECTS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Bellabeat Case Study, Google Data Analytics Specialisation Capstone Project, Sep 2022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 xml:space="preserve">Explore Fitbit data from Mar to May 2016 to discover insights and usage trends to be used by Bellabeat. Data 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segmentation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 xml:space="preserve"> is done using SQL</w:t>
      </w:r>
      <w:r>
        <w:rPr>
          <w:rStyle w:val="None"/>
          <w:rFonts w:ascii="Times New Roman" w:hAnsi="Times New Roman" w:hint="default"/>
          <w:shd w:val="clear" w:color="auto" w:fill="ffffff"/>
          <w:rtl w:val="0"/>
          <w:lang w:val="de-DE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and data visualisation is done using Tableau.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Insights include that the most activity was on Sundays and there is an increasing pattern between more calories burn and longer activity time.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Tokyo AirBnB,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Personal Project,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Nov 2022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In this project, used AirBnB latest data of Tokyo to determine the listings by price and neighbourhood for future rental. Data visualisation is done using Tableau.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Insights include that the room type with most listings are for entire room or apartment and $16K is the average price.</w:t>
      </w:r>
    </w:p>
    <w:p>
      <w:pPr>
        <w:pStyle w:val="Free Form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Free Form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EDUCATION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Google Data Analytics Specialisation, Coursera | Google - 2022</w:t>
      </w:r>
    </w:p>
    <w:p>
      <w:pPr>
        <w:pStyle w:val="Free Form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Professional Diploma in Digital Marketing and Campaign Strategy, Training Vision Institute, Singapore | Digital Marketing Institute, Ireland - 2022 </w:t>
      </w:r>
    </w:p>
    <w:p>
      <w:pPr>
        <w:pStyle w:val="Free Form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Bachelor of Information Technology with double major in Information Technology Applications and Business Information Systems, University of Newcastle, Australia - 2010 </w:t>
      </w:r>
    </w:p>
    <w:p>
      <w:pPr>
        <w:pStyle w:val="Free Form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OTHER INFORMATION 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Languages: </w:t>
      </w:r>
      <w:r>
        <w:rPr>
          <w:rStyle w:val="None"/>
          <w:rFonts w:ascii="Times New Roman" w:hAnsi="Times New Roman"/>
          <w:rtl w:val="0"/>
          <w:lang w:val="en-US"/>
        </w:rPr>
        <w:t>Fluent in English, Intermediate in Malay</w:t>
      </w:r>
    </w:p>
    <w:p>
      <w:pPr>
        <w:pStyle w:val="Free 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Interest: </w:t>
      </w:r>
      <w:r>
        <w:rPr>
          <w:rStyle w:val="None"/>
          <w:rFonts w:ascii="Times New Roman" w:hAnsi="Times New Roman"/>
          <w:rtl w:val="0"/>
          <w:lang w:val="en-US"/>
        </w:rPr>
        <w:t>Reading, life-long learning</w:t>
      </w:r>
      <w:r>
        <w:rPr>
          <w:rStyle w:val="None"/>
          <w:rFonts w:ascii="Times New Roman" w:hAnsi="Times New Roman"/>
          <w:rtl w:val="0"/>
          <w:lang w:val="en-US"/>
        </w:rPr>
        <w:t>,</w:t>
      </w:r>
      <w:r>
        <w:rPr>
          <w:rStyle w:val="None"/>
          <w:rFonts w:ascii="Times New Roman" w:hAnsi="Times New Roman"/>
          <w:rtl w:val="0"/>
          <w:lang w:val="en-US"/>
        </w:rPr>
        <w:t xml:space="preserve"> building </w:t>
      </w:r>
      <w:r>
        <w:rPr>
          <w:rStyle w:val="None"/>
          <w:rFonts w:ascii="Times New Roman" w:hAnsi="Times New Roman"/>
          <w:rtl w:val="0"/>
          <w:lang w:val="en-US"/>
        </w:rPr>
        <w:t xml:space="preserve">jigsaw </w:t>
      </w:r>
      <w:r>
        <w:rPr>
          <w:rStyle w:val="None"/>
          <w:rFonts w:ascii="Times New Roman" w:hAnsi="Times New Roman"/>
          <w:rtl w:val="0"/>
          <w:lang w:val="en-US"/>
        </w:rPr>
        <w:t xml:space="preserve">puzzles and </w:t>
      </w:r>
      <w:r>
        <w:rPr>
          <w:rStyle w:val="None"/>
          <w:rFonts w:ascii="Times New Roman" w:hAnsi="Times New Roman"/>
          <w:rtl w:val="0"/>
          <w:lang w:val="en-US"/>
        </w:rPr>
        <w:t xml:space="preserve">lego </w:t>
      </w:r>
      <w:r>
        <w:rPr>
          <w:rStyle w:val="None"/>
          <w:rFonts w:ascii="Times New Roman" w:hAnsi="Times New Roman"/>
          <w:rtl w:val="0"/>
          <w:lang w:val="en-US"/>
        </w:rPr>
        <w:t>kits</w:t>
      </w:r>
      <w:bookmarkStart w:name="_Hlk55465663" w:id="4"/>
    </w:p>
    <w:sectPr>
      <w:type w:val="continuous"/>
      <w:pgSz w:w="12240" w:h="15840" w:orient="portrait"/>
      <w:pgMar w:top="900" w:right="720" w:bottom="81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14" w:hanging="35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