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教务管理系统需求分析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导言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现在是信息化的社会，传统的教务管理系统模式，已经不适应信息时代的要求，迫使人们起用新的管理方法来管理。计算机技术的飞速发展，使各行各业在计算机技术应用方面得到了广泛的普及和使用。因此，教务系统也以方便、快捷、费用低的优点正慢慢地进入人们的生活，将传统的教务管理方式彻底的解脱出来，提高效率，减轻工人人员以往繁忙的工作，减少出错的概率，从而使人们有更多时间来学习和享受生活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目的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教务系统是对学校教务和教学 活动进行综合管理的平台系统，满足学校管理层、教师、学生等日常工作、学习、管理和咨询等工作。目的是共享学校各种资源、提高学校的工作效率、规范学校的工作流程。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任务概述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目标：通过强教务信息的管理，有利于决策者根据教务信息及时进行信息的处理，每个用户用自己的身份通过登录该系统，并根据自己的权限进行相关操作。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系统定义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对功能的定义</w:t>
      </w:r>
    </w:p>
    <w:p>
      <w:pPr>
        <w:numPr>
          <w:ilvl w:val="0"/>
          <w:numId w:val="3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学生日常管理</w:t>
      </w:r>
    </w:p>
    <w:p>
      <w:pPr>
        <w:numPr>
          <w:ilvl w:val="0"/>
          <w:numId w:val="4"/>
        </w:numPr>
        <w:ind w:left="75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限于全体学生操作</w:t>
      </w:r>
    </w:p>
    <w:p>
      <w:pPr>
        <w:numPr>
          <w:ilvl w:val="0"/>
          <w:numId w:val="4"/>
        </w:numPr>
        <w:ind w:left="75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一般浏览者只能查看教务信息，不能对它做任何修改。而且不同的用户级别所有看到的教务信息是有限的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教师日常管理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a）查询单条教务信息：主要适合全体老师操作的。在窗体上先可以选择查询的条件，按查询即可。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b）查询全部教务信息：是给管理员用的，为了方便管理员查找。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c）成绩查询：输入学号、密码即可查询学生成绩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（3）操作管理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a）仅限管理员。其中可以添加、修改、删除操作学生，设置他们的权限、级别及密码。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（4）选课管理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a）学生进行网上选课</w:t>
      </w:r>
    </w:p>
    <w:p>
      <w:pPr>
        <w:numPr>
          <w:ilvl w:val="0"/>
          <w:numId w:val="0"/>
        </w:numPr>
        <w:ind w:leftChars="0" w:firstLine="600" w:firstLineChars="2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b）对选课情况进行统计及分析。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系统图示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学生：</w:t>
      </w:r>
      <w:r>
        <w:rPr>
          <w:rFonts w:hint="eastAsia"/>
          <w:vertAlign w:val="baseline"/>
          <w:lang w:val="en-US" w:eastAsia="zh-CN"/>
        </w:rPr>
        <w:t>学生id</w:t>
      </w:r>
      <w:r>
        <w:rPr>
          <w:rFonts w:hint="eastAsia"/>
          <w:lang w:val="en-US" w:eastAsia="zh-CN"/>
        </w:rPr>
        <w:t>、学号、学生姓名、密码、专业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教师：id、职工号、姓名、电话、、密码、课程编号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课程：id、课程编号、课程名称、成绩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Student表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主/外键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Sname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Spassword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Teacher表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主/外键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Tname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Tpassword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Course表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主/外键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Cname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8A1228"/>
    <w:multiLevelType w:val="singleLevel"/>
    <w:tmpl w:val="E88A1228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750" w:leftChars="0" w:firstLine="0" w:firstLineChars="0"/>
      </w:pPr>
    </w:lvl>
  </w:abstractNum>
  <w:abstractNum w:abstractNumId="1">
    <w:nsid w:val="085A19DC"/>
    <w:multiLevelType w:val="singleLevel"/>
    <w:tmpl w:val="085A19D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D35F967"/>
    <w:multiLevelType w:val="singleLevel"/>
    <w:tmpl w:val="1D35F9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DA03BC2"/>
    <w:multiLevelType w:val="singleLevel"/>
    <w:tmpl w:val="4DA03BC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87DD8"/>
    <w:rsid w:val="07BC4A82"/>
    <w:rsid w:val="08970AC8"/>
    <w:rsid w:val="0D5249C8"/>
    <w:rsid w:val="0F3848B2"/>
    <w:rsid w:val="11E67A29"/>
    <w:rsid w:val="12E54678"/>
    <w:rsid w:val="15B77C8C"/>
    <w:rsid w:val="18581935"/>
    <w:rsid w:val="1E1328A1"/>
    <w:rsid w:val="26273BA1"/>
    <w:rsid w:val="2F6F2F98"/>
    <w:rsid w:val="304A6840"/>
    <w:rsid w:val="30AD0702"/>
    <w:rsid w:val="3F2D290C"/>
    <w:rsid w:val="487A6A69"/>
    <w:rsid w:val="4A13514F"/>
    <w:rsid w:val="57A67C53"/>
    <w:rsid w:val="5B0D2E43"/>
    <w:rsid w:val="5CC87DD8"/>
    <w:rsid w:val="6A80653F"/>
    <w:rsid w:val="753E1952"/>
    <w:rsid w:val="7DEE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2019-01-02T02:17:00Z</dcterms:created>
  <dc:creator>LQM</dc:creator>
  <cp:lastModifiedBy>LQM</cp:lastModifiedBy>
  <dcterms:modified xsi:type="dcterms:W3CDTF">2019-01-03T14:14:19Z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