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507F" w14:textId="6A020141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Nama</w:t>
      </w:r>
      <w:r w:rsidR="004C4DB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4469F">
        <w:rPr>
          <w:rFonts w:ascii="Times New Roman" w:hAnsi="Times New Roman" w:cs="Times New Roman"/>
          <w:sz w:val="24"/>
          <w:szCs w:val="24"/>
        </w:rPr>
        <w:t xml:space="preserve">: </w:t>
      </w:r>
      <w:r w:rsidR="004C4DB7">
        <w:rPr>
          <w:rFonts w:ascii="Times New Roman" w:hAnsi="Times New Roman" w:cs="Times New Roman"/>
          <w:sz w:val="24"/>
          <w:szCs w:val="24"/>
        </w:rPr>
        <w:t>Nurya Fahru Rosyidin</w:t>
      </w:r>
    </w:p>
    <w:p w14:paraId="3EC8E756" w14:textId="6C04F979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Kelas</w:t>
      </w:r>
      <w:r w:rsidR="004C4DB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4469F">
        <w:rPr>
          <w:rFonts w:ascii="Times New Roman" w:hAnsi="Times New Roman" w:cs="Times New Roman"/>
          <w:sz w:val="24"/>
          <w:szCs w:val="24"/>
        </w:rPr>
        <w:t>: TK-42-G8</w:t>
      </w:r>
    </w:p>
    <w:p w14:paraId="3C5FA7DB" w14:textId="28309CAE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NIM</w:t>
      </w:r>
      <w:r w:rsidR="004C4DB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4469F">
        <w:rPr>
          <w:rFonts w:ascii="Times New Roman" w:hAnsi="Times New Roman" w:cs="Times New Roman"/>
          <w:sz w:val="24"/>
          <w:szCs w:val="24"/>
        </w:rPr>
        <w:t>: 110318</w:t>
      </w:r>
      <w:r w:rsidR="000946EA">
        <w:rPr>
          <w:rFonts w:ascii="Times New Roman" w:hAnsi="Times New Roman" w:cs="Times New Roman"/>
          <w:sz w:val="24"/>
          <w:szCs w:val="24"/>
        </w:rPr>
        <w:t>0214</w:t>
      </w:r>
    </w:p>
    <w:p w14:paraId="3CB75FB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DEC8B0" w14:textId="77777777" w:rsidR="0044469F" w:rsidRPr="0044469F" w:rsidRDefault="0044469F" w:rsidP="00C061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TUGAS BIOMEDIS WEEK 3</w:t>
      </w:r>
    </w:p>
    <w:p w14:paraId="3AC5FB6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A74BC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Sinyal biomedis sebagai rekaman alami atau buatan manusia,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-</w:t>
      </w:r>
    </w:p>
    <w:p w14:paraId="676641D5" w14:textId="36209826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469F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yang membawa informasi tentang fungsi internal sistem biomedis.</w:t>
      </w:r>
    </w:p>
    <w:p w14:paraId="58F86B5C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Sinyal dapat berupa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sistem atau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sistem sebagai hasil dari satu atau beberapa</w:t>
      </w:r>
    </w:p>
    <w:p w14:paraId="4D3B803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46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atau pembawa informasi tentang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.</w:t>
      </w:r>
    </w:p>
    <w:p w14:paraId="7EB3798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Dalam sistem fisiologis, sinyal dapat berupa potensial listrik, panjang atau tekanan,</w:t>
      </w:r>
    </w:p>
    <w:p w14:paraId="46491F6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konsentrasi kimia ion atau molekul termasuk hormon/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sitokin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. Sinyal berupa impuls</w:t>
      </w:r>
    </w:p>
    <w:p w14:paraId="7E47A99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saraf yang menuju terhadap kontraksi otot atau pelepasan hormon.</w:t>
      </w:r>
    </w:p>
    <w:p w14:paraId="1E41A52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Dalam sistem optik, sinyal dapat bervariasi dengan posisi (x, y, z), waktu (t), dan</w:t>
      </w:r>
    </w:p>
    <w:p w14:paraId="576A867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panjang gelombang (λ).</w:t>
      </w:r>
    </w:p>
    <w:p w14:paraId="2CB64CC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Sinyal biomedis diperoleh oleh sensor,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, atau elektroda, dan diubah menjadi</w:t>
      </w:r>
    </w:p>
    <w:p w14:paraId="68ABCF7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tegangan/arus untuk pemrosesan dan penyimpanan.</w:t>
      </w:r>
    </w:p>
    <w:p w14:paraId="2244223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endogen merupakan sinyal yang bersifat kontinu (analog), contohnya:</w:t>
      </w:r>
    </w:p>
    <w:p w14:paraId="2AE2559A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ECG</w:t>
      </w:r>
    </w:p>
    <w:p w14:paraId="47FACDC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2. Kecepatan darah dalam arteri diukur dengan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Doppler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ultrasound</w:t>
      </w:r>
      <w:proofErr w:type="spellEnd"/>
    </w:p>
    <w:p w14:paraId="7BB6685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biomedis selalu berisik dikarenakan beberapa faktor:</w:t>
      </w:r>
    </w:p>
    <w:p w14:paraId="1FCEED1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Interfering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dari tubuh</w:t>
      </w:r>
    </w:p>
    <w:p w14:paraId="606B3AE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Kebisingan yang berasal dari lingkungan</w:t>
      </w:r>
    </w:p>
    <w:p w14:paraId="0CBF100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3. Kebisingan yang timbul di elektroda dan dari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sinyal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amplifier</w:t>
      </w:r>
      <w:proofErr w:type="spellEnd"/>
    </w:p>
    <w:p w14:paraId="18D59B4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Hormon sebagai sinyal biomedis:</w:t>
      </w:r>
    </w:p>
    <w:p w14:paraId="55B3C7D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Jenis sinyal fisiologis</w:t>
      </w:r>
    </w:p>
    <w:p w14:paraId="6D0762E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Dikuantifikasi dengan konsentrasinya dalam kompartemen, seperti darah atau</w:t>
      </w:r>
    </w:p>
    <w:p w14:paraId="4F69BD7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cairan ekstraseluler</w:t>
      </w:r>
    </w:p>
    <w:p w14:paraId="269642C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Hormon biasanya digunakan sebagai kontrol zat, sebagai bagian dari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tertutup.</w:t>
      </w:r>
    </w:p>
    <w:p w14:paraId="6D8D20F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Seperti hormon insulin protein.</w:t>
      </w:r>
    </w:p>
    <w:p w14:paraId="5A35840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Sinyal biomedis analog setelah proses akuisisi dan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awal, sinyal analog</w:t>
      </w:r>
    </w:p>
    <w:p w14:paraId="52180A7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dapat diubah menjadi bentuk diskrit oleh ADC.</w:t>
      </w:r>
    </w:p>
    <w:p w14:paraId="7F55667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Dalam bentuk diskrit, sinyal bisa lebih mudah disimpan, diproses secara numerik</w:t>
      </w:r>
    </w:p>
    <w:p w14:paraId="0A48E622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atau transformasi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diskrit lainnya.</w:t>
      </w:r>
    </w:p>
    <w:p w14:paraId="29B1666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B2D5F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diskrit sangat penting karena kemampuan algoritma DSP untuk mengungkapkan</w:t>
      </w:r>
    </w:p>
    <w:p w14:paraId="08C715F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propertinya dalam waktu, frekuensi dan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time-frequency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.</w:t>
      </w:r>
    </w:p>
    <w:p w14:paraId="58A23EC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SINYAL DARI SISTEM FISIOLOGIS</w:t>
      </w:r>
    </w:p>
    <w:p w14:paraId="635046C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biomedis endogen dari sistem fisiologis diperoleh karena beberapa alasan:</w:t>
      </w:r>
    </w:p>
    <w:p w14:paraId="19B7B68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Untuk keperluan diagnosis</w:t>
      </w:r>
    </w:p>
    <w:p w14:paraId="37E327E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Untuk pemantauan perawatan intensif pasca-operasi</w:t>
      </w:r>
    </w:p>
    <w:p w14:paraId="207E72E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3. Untuk neonatal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monitoring</w:t>
      </w:r>
      <w:proofErr w:type="spellEnd"/>
    </w:p>
    <w:p w14:paraId="2E09F0CA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4. Untuk memandu terapi dan untuk penelitian</w:t>
      </w:r>
    </w:p>
    <w:p w14:paraId="4E67410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biomedis endogen meliputi:</w:t>
      </w:r>
    </w:p>
    <w:p w14:paraId="6A37C7D2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1. ECG 4.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Nerve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potentials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Sound</w:t>
      </w:r>
      <w:proofErr w:type="spellEnd"/>
    </w:p>
    <w:p w14:paraId="78F9A84A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2. EEG 5.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muscle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8. Respirasi 11.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Breath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Sound</w:t>
      </w:r>
      <w:proofErr w:type="spellEnd"/>
    </w:p>
    <w:p w14:paraId="1CBA196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3. EMG 6. Tekanan Darah 9. Gula darah</w:t>
      </w:r>
    </w:p>
    <w:p w14:paraId="2A6CEA92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juga dapat berupa laju atau frekuensi yang diturunkan dari sinyal lain; misalnya</w:t>
      </w:r>
    </w:p>
    <w:p w14:paraId="2F6FA35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detak jantung dan frekuensi pernapasan.</w:t>
      </w:r>
    </w:p>
    <w:p w14:paraId="68D9A182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Secara umum, frekuensi sinyal fisiologis endogen berkisar dari hampir dc (1,2x10-5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Hz</w:t>
      </w:r>
      <w:proofErr w:type="spellEnd"/>
    </w:p>
    <w:p w14:paraId="0015E9D2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atau 12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, periode 24 jam) hingga beberapa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.</w:t>
      </w:r>
    </w:p>
    <w:p w14:paraId="63B7DED9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Frekuensi rendah ini diimbangi dalam banyak kasus oleh paralel besar-besaran dan jalur</w:t>
      </w:r>
    </w:p>
    <w:p w14:paraId="1FED289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sinyal yang berlebihan dalam tubuh (seperti dalam kasus motor saraf yang</w:t>
      </w:r>
    </w:p>
    <w:p w14:paraId="6839FBD8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mempersarafi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otot).</w:t>
      </w:r>
    </w:p>
    <w:p w14:paraId="137F7E0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Sinyal dari sistem fisiologis memiliki sifat lain: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nonstasioner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. Proses fisik, biokimia &amp;</w:t>
      </w:r>
    </w:p>
    <w:p w14:paraId="1D120C3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fisiologis yang berkontribusi pada asal-usulnya berubah seiring waktu. Contohnya</w:t>
      </w:r>
    </w:p>
    <w:p w14:paraId="586A51C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Arterial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(ABP).</w:t>
      </w:r>
    </w:p>
    <w:p w14:paraId="01CFE59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SINYAL DARI INSTRUMEN BUATAN MANUSIA</w:t>
      </w:r>
    </w:p>
    <w:p w14:paraId="1FA7580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Energi (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photon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, suara,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radioactivity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) dimasukkan ke dalam tubuh untuk diukur</w:t>
      </w:r>
    </w:p>
    <w:p w14:paraId="71E7CDC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parameter dan struktur fisiologis.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Doppler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Ultrasound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digunakan untuk memperkirakan</w:t>
      </w:r>
    </w:p>
    <w:p w14:paraId="64CED4C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kecepatan darah di arteri dan vena, Transduser, filter,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amplifier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mixer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, dll., yang</w:t>
      </w:r>
    </w:p>
    <w:p w14:paraId="6DC52BF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digunakan dalam sistem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Doppler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yang harus beroperasi dalam rentang 5 hingga 10</w:t>
      </w:r>
    </w:p>
    <w:p w14:paraId="40343E28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).</w:t>
      </w:r>
    </w:p>
    <w:p w14:paraId="2F414A9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BEBERAPA CARA UNTUK MENGGAMBARKAN SINYAL</w:t>
      </w:r>
    </w:p>
    <w:p w14:paraId="76D7565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- Ada banyak cara untuk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mengkarakterisasi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1-D dan sinyal 2-D,</w:t>
      </w:r>
    </w:p>
    <w:p w14:paraId="3E179554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sinyal yang bervariasi sebagai fungsi waktu,</w:t>
      </w:r>
    </w:p>
    <w:p w14:paraId="29C8960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dimensi spasial x dan y.</w:t>
      </w:r>
    </w:p>
    <w:p w14:paraId="0F2F59B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Sebuah sinyal dapat dideskripsikan dari segi</w:t>
      </w:r>
    </w:p>
    <w:p w14:paraId="2691818C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lastRenderedPageBreak/>
        <w:t>1. sifat amplitudo statistik,</w:t>
      </w:r>
    </w:p>
    <w:p w14:paraId="372396F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62BFD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sifat frekuensinya dan,</w:t>
      </w:r>
    </w:p>
    <w:p w14:paraId="46678E7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3. jika tidak stasioner, sifat waktu-frekuensinya</w:t>
      </w:r>
    </w:p>
    <w:p w14:paraId="0DD0B3B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Sinyal itu sendiri dapat berupa:</w:t>
      </w:r>
    </w:p>
    <w:p w14:paraId="1A8B101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1. Tegangan (ECG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),</w:t>
      </w:r>
    </w:p>
    <w:p w14:paraId="63F59E1E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Konsentrasi kimia (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misalnya,ion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kalsium dalam darah),</w:t>
      </w:r>
    </w:p>
    <w:p w14:paraId="60BFDB9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3. Tekanan cairan (misalnya,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darahtekanan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)</w:t>
      </w:r>
    </w:p>
    <w:p w14:paraId="3B57D88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Seperangkat komponen yang saling berinteraksi atau saling bergantung membentuk</w:t>
      </w:r>
    </w:p>
    <w:p w14:paraId="341B182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satu kesatuan yang terintegrasi atau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ahimpunan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elemen dan hubungan yang berbeda</w:t>
      </w:r>
    </w:p>
    <w:p w14:paraId="0E7B3B5C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dari hubungan himpunan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atauelemennya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ke elemen atau himpunan lainnya.</w:t>
      </w:r>
    </w:p>
    <w:p w14:paraId="28A0F71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Beberapa sistem memiliki karakteristik yang sama , termasuk:</w:t>
      </w:r>
    </w:p>
    <w:p w14:paraId="4232F4F5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EC342B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Suatu sistem memiliki struktur, ia berisi bagian - bagian (atau komponen-</w:t>
      </w:r>
    </w:p>
    <w:p w14:paraId="7B9A354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komponen)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yangberhubungan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langsung atau tidak langsung satu sama lain.</w:t>
      </w:r>
    </w:p>
    <w:p w14:paraId="65FBC97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C31F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2. Suatu sistem memiliki perilaku, berisi proses yang mengubah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14:paraId="5CC6C8B8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(bahan, energi atau data).</w:t>
      </w:r>
    </w:p>
    <w:p w14:paraId="510F26D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3. Suatu sistem memiliki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interkonektivitas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: bagian dan proses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terhubungoleh</w:t>
      </w:r>
      <w:proofErr w:type="spellEnd"/>
    </w:p>
    <w:p w14:paraId="4D50EFF3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hubungan struktural dan/atau perilaku.</w:t>
      </w:r>
    </w:p>
    <w:p w14:paraId="351216D1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4. Struktur dan perilaku sistem dapat diuraikan melalui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subsistemdan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 xml:space="preserve"> sub-proses ke</w:t>
      </w:r>
    </w:p>
    <w:p w14:paraId="12022C17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bagian - bagian dasar dan langkah-langkah proses</w:t>
      </w:r>
    </w:p>
    <w:p w14:paraId="786231DD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Ciri umum dari semua sistem adalah bahwa masing-masing sistem terbentuk dari</w:t>
      </w:r>
    </w:p>
    <w:p w14:paraId="6A1FDE5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kumpulan elemen yang saling berhubungan, berinteraksi, saling bergantung, dinamis</w:t>
      </w:r>
    </w:p>
    <w:p w14:paraId="63A2E2B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- Elemen dapat berupa entitas fisik seperti:</w:t>
      </w:r>
    </w:p>
    <w:p w14:paraId="7AE05826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1. Neuron</w:t>
      </w:r>
    </w:p>
    <w:p w14:paraId="0BA2A990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2. Komponen mekanis (pegas, massa, dasbor)</w:t>
      </w:r>
    </w:p>
    <w:p w14:paraId="7A4FA13F" w14:textId="77777777" w:rsidR="0044469F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 xml:space="preserve">3. Sirkuit elektronik (resistor, kapasitor, op </w:t>
      </w:r>
      <w:proofErr w:type="spellStart"/>
      <w:r w:rsidRPr="0044469F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Pr="0044469F">
        <w:rPr>
          <w:rFonts w:ascii="Times New Roman" w:hAnsi="Times New Roman" w:cs="Times New Roman"/>
          <w:sz w:val="24"/>
          <w:szCs w:val="24"/>
        </w:rPr>
        <w:t>)</w:t>
      </w:r>
    </w:p>
    <w:p w14:paraId="4C9ED899" w14:textId="5BE9E6F8" w:rsidR="004C7694" w:rsidRPr="0044469F" w:rsidRDefault="0044469F" w:rsidP="004446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69F">
        <w:rPr>
          <w:rFonts w:ascii="Times New Roman" w:hAnsi="Times New Roman" w:cs="Times New Roman"/>
          <w:sz w:val="24"/>
          <w:szCs w:val="24"/>
        </w:rPr>
        <w:t>4. Abstrak, hubungan sebab akibat seperti yang ditemukan dalam ilmu ekonomi</w:t>
      </w:r>
    </w:p>
    <w:sectPr w:rsidR="004C7694" w:rsidRPr="0044469F" w:rsidSect="000C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9F"/>
    <w:rsid w:val="00041E36"/>
    <w:rsid w:val="000946EA"/>
    <w:rsid w:val="000C3891"/>
    <w:rsid w:val="0044469F"/>
    <w:rsid w:val="004C4DB7"/>
    <w:rsid w:val="004C7694"/>
    <w:rsid w:val="009E1413"/>
    <w:rsid w:val="00C06132"/>
    <w:rsid w:val="00CA5F2A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3706"/>
  <w15:chartTrackingRefBased/>
  <w15:docId w15:val="{E1399F84-EABB-4BF0-A3C9-5BAAE09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8485-7FC0-432F-9519-2A764C91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6</cp:revision>
  <dcterms:created xsi:type="dcterms:W3CDTF">2021-10-14T07:38:00Z</dcterms:created>
  <dcterms:modified xsi:type="dcterms:W3CDTF">2021-10-14T07:46:00Z</dcterms:modified>
</cp:coreProperties>
</file>