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51B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>
        <w:rPr>
          <w:lang w:val="tk-TM"/>
        </w:rPr>
        <w:t>ürleýän himiki tablissa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Körpe robot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Sumo robotlar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Spy robot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String art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Glider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Raptow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Trainer plane</w:t>
      </w:r>
    </w:p>
    <w:p w:rsid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Led mtri</w:t>
      </w:r>
      <w:r>
        <w:rPr>
          <w:lang w:val="en-US"/>
        </w:rPr>
        <w:t>x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Söweş meýdanynyň maketi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Awaza maket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Harby mekdep maket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Akylly ýyladyşhana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Akylly öý</w:t>
      </w:r>
    </w:p>
    <w:p w:rsidR="00305999" w:rsidRPr="00305999" w:rsidRDefault="00305999" w:rsidP="003059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tk-TM"/>
        </w:rPr>
        <w:t>Harby maketler</w:t>
      </w:r>
      <w:bookmarkStart w:id="0" w:name="_GoBack"/>
      <w:bookmarkEnd w:id="0"/>
    </w:p>
    <w:sectPr w:rsidR="00305999" w:rsidRPr="00305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D3DB6"/>
    <w:multiLevelType w:val="hybridMultilevel"/>
    <w:tmpl w:val="D990F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E8"/>
    <w:rsid w:val="0027251B"/>
    <w:rsid w:val="00305999"/>
    <w:rsid w:val="00E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FA18"/>
  <w15:chartTrackingRefBased/>
  <w15:docId w15:val="{697B1513-60C9-4B54-9B79-580BA712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2023-01-27T07:18:00Z</dcterms:created>
  <dcterms:modified xsi:type="dcterms:W3CDTF">2023-01-27T07:21:00Z</dcterms:modified>
</cp:coreProperties>
</file>