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Default="0009281A" w:rsidP="0009281A">
      <w:pPr>
        <w:pStyle w:val="Ttulo"/>
        <w:rPr>
          <w:lang w:val="es-ES"/>
        </w:rPr>
      </w:pPr>
    </w:p>
    <w:p w:rsidR="0009281A" w:rsidRPr="0009281A" w:rsidRDefault="0009281A" w:rsidP="0009281A">
      <w:pPr>
        <w:pStyle w:val="Ttulo"/>
        <w:rPr>
          <w:u w:val="single"/>
          <w:lang w:val="es-ES"/>
        </w:rPr>
      </w:pPr>
      <w:r>
        <w:rPr>
          <w:lang w:val="es-ES"/>
        </w:rPr>
        <w:t>Manual de Usuario, Proyecto 1, Lenguajes formales y de Programación, Sección B+</w:t>
      </w:r>
    </w:p>
    <w:p w:rsidR="0009281A" w:rsidRDefault="0009281A" w:rsidP="0009281A">
      <w:pPr>
        <w:rPr>
          <w:u w:val="single"/>
          <w:lang w:val="es-ES"/>
        </w:rPr>
      </w:pPr>
      <w:r>
        <w:rPr>
          <w:lang w:val="es-ES"/>
        </w:rPr>
        <w:tab/>
      </w:r>
      <w:r>
        <w:rPr>
          <w:lang w:val="es-ES"/>
        </w:rPr>
        <w:tab/>
        <w:t>Por: Abner Misael Paredes de la Cruz, carné 201222632</w:t>
      </w:r>
    </w:p>
    <w:p w:rsidR="0009281A" w:rsidRDefault="0009281A" w:rsidP="0009281A">
      <w:pPr>
        <w:rPr>
          <w:lang w:val="es-ES"/>
        </w:rPr>
      </w:pPr>
      <w:r>
        <w:rPr>
          <w:lang w:val="es-ES"/>
        </w:rPr>
        <w:br w:type="page"/>
      </w:r>
    </w:p>
    <w:p w:rsidR="0009281A" w:rsidRDefault="00D35B1C" w:rsidP="00D35B1C">
      <w:pPr>
        <w:jc w:val="center"/>
        <w:rPr>
          <w:rStyle w:val="nfasis"/>
          <w:sz w:val="32"/>
        </w:rPr>
      </w:pPr>
      <w:r w:rsidRPr="00D35B1C">
        <w:rPr>
          <w:rStyle w:val="nfasis"/>
          <w:sz w:val="32"/>
        </w:rPr>
        <w:lastRenderedPageBreak/>
        <w:t>Índice:</w:t>
      </w:r>
    </w:p>
    <w:p w:rsidR="00D35B1C" w:rsidRPr="00D35B1C" w:rsidRDefault="00D35B1C" w:rsidP="00D35B1C">
      <w:pPr>
        <w:rPr>
          <w:rStyle w:val="nfasis"/>
          <w:sz w:val="32"/>
        </w:rPr>
      </w:pPr>
      <w:r>
        <w:rPr>
          <w:rStyle w:val="nfasis"/>
          <w:sz w:val="32"/>
        </w:rPr>
        <w:t>Elemento</w:t>
      </w:r>
      <w:r>
        <w:rPr>
          <w:rStyle w:val="nfasis"/>
          <w:sz w:val="32"/>
        </w:rPr>
        <w:tab/>
      </w:r>
      <w:r>
        <w:rPr>
          <w:rStyle w:val="nfasis"/>
          <w:sz w:val="32"/>
        </w:rPr>
        <w:tab/>
      </w:r>
      <w:r>
        <w:rPr>
          <w:rStyle w:val="nfasis"/>
          <w:sz w:val="32"/>
        </w:rPr>
        <w:tab/>
      </w:r>
      <w:r>
        <w:rPr>
          <w:rStyle w:val="nfasis"/>
          <w:sz w:val="32"/>
        </w:rPr>
        <w:tab/>
      </w:r>
      <w:r>
        <w:rPr>
          <w:rStyle w:val="nfasis"/>
          <w:sz w:val="32"/>
        </w:rPr>
        <w:tab/>
      </w:r>
      <w:r>
        <w:rPr>
          <w:rStyle w:val="nfasis"/>
          <w:sz w:val="32"/>
        </w:rPr>
        <w:tab/>
      </w:r>
      <w:r>
        <w:rPr>
          <w:rStyle w:val="nfasis"/>
          <w:sz w:val="32"/>
        </w:rPr>
        <w:tab/>
      </w:r>
      <w:r>
        <w:rPr>
          <w:rStyle w:val="nfasis"/>
          <w:sz w:val="32"/>
        </w:rPr>
        <w:tab/>
      </w:r>
      <w:r>
        <w:rPr>
          <w:rStyle w:val="nfasis"/>
          <w:sz w:val="32"/>
        </w:rPr>
        <w:tab/>
        <w:t>Página</w:t>
      </w:r>
    </w:p>
    <w:p w:rsidR="00D35B1C" w:rsidRDefault="00D35B1C" w:rsidP="00D35B1C">
      <w:pPr>
        <w:pStyle w:val="Prrafodelista"/>
        <w:numPr>
          <w:ilvl w:val="0"/>
          <w:numId w:val="1"/>
        </w:numPr>
        <w:tabs>
          <w:tab w:val="left" w:leader="dot" w:pos="7230"/>
        </w:tabs>
        <w:rPr>
          <w:lang w:val="es-ES"/>
        </w:rPr>
      </w:pPr>
      <w:r>
        <w:rPr>
          <w:lang w:val="es-ES"/>
        </w:rPr>
        <w:t>Portada</w:t>
      </w:r>
      <w:r>
        <w:rPr>
          <w:lang w:val="es-ES"/>
        </w:rPr>
        <w:tab/>
        <w:t>1</w:t>
      </w:r>
    </w:p>
    <w:p w:rsidR="00D35B1C" w:rsidRDefault="00D35B1C" w:rsidP="00D35B1C">
      <w:pPr>
        <w:pStyle w:val="Prrafodelista"/>
        <w:numPr>
          <w:ilvl w:val="0"/>
          <w:numId w:val="1"/>
        </w:numPr>
        <w:tabs>
          <w:tab w:val="left" w:leader="dot" w:pos="7230"/>
        </w:tabs>
        <w:rPr>
          <w:lang w:val="es-ES"/>
        </w:rPr>
      </w:pPr>
      <w:r>
        <w:rPr>
          <w:lang w:val="es-ES"/>
        </w:rPr>
        <w:t>Introducción</w:t>
      </w:r>
      <w:r>
        <w:rPr>
          <w:lang w:val="es-ES"/>
        </w:rPr>
        <w:tab/>
        <w:t>3</w:t>
      </w:r>
    </w:p>
    <w:p w:rsidR="00D35B1C" w:rsidRDefault="00D35B1C" w:rsidP="00D35B1C">
      <w:pPr>
        <w:pStyle w:val="Prrafodelista"/>
        <w:numPr>
          <w:ilvl w:val="0"/>
          <w:numId w:val="1"/>
        </w:numPr>
        <w:tabs>
          <w:tab w:val="left" w:leader="dot" w:pos="7230"/>
        </w:tabs>
        <w:rPr>
          <w:lang w:val="es-ES"/>
        </w:rPr>
      </w:pPr>
      <w:r>
        <w:rPr>
          <w:lang w:val="es-ES"/>
        </w:rPr>
        <w:t>Formato de Entrada</w:t>
      </w:r>
      <w:r>
        <w:rPr>
          <w:lang w:val="es-ES"/>
        </w:rPr>
        <w:tab/>
      </w:r>
      <w:r w:rsidR="00C62157">
        <w:rPr>
          <w:lang w:val="es-ES"/>
        </w:rPr>
        <w:t>4</w:t>
      </w:r>
    </w:p>
    <w:p w:rsidR="00D35B1C" w:rsidRDefault="00D35B1C" w:rsidP="00D35B1C">
      <w:pPr>
        <w:pStyle w:val="Prrafodelista"/>
        <w:numPr>
          <w:ilvl w:val="0"/>
          <w:numId w:val="1"/>
        </w:numPr>
        <w:tabs>
          <w:tab w:val="left" w:leader="dot" w:pos="7230"/>
        </w:tabs>
        <w:rPr>
          <w:lang w:val="es-ES"/>
        </w:rPr>
      </w:pPr>
      <w:r>
        <w:rPr>
          <w:lang w:val="es-ES"/>
        </w:rPr>
        <w:t>Formato de salida</w:t>
      </w:r>
      <w:r>
        <w:rPr>
          <w:lang w:val="es-ES"/>
        </w:rPr>
        <w:tab/>
      </w:r>
      <w:r w:rsidR="00C62157">
        <w:rPr>
          <w:lang w:val="es-ES"/>
        </w:rPr>
        <w:t>5</w:t>
      </w:r>
    </w:p>
    <w:p w:rsidR="00D35B1C" w:rsidRDefault="00187F2C" w:rsidP="00D35B1C">
      <w:pPr>
        <w:pStyle w:val="Prrafodelista"/>
        <w:numPr>
          <w:ilvl w:val="0"/>
          <w:numId w:val="1"/>
        </w:numPr>
        <w:tabs>
          <w:tab w:val="left" w:leader="dot" w:pos="7230"/>
        </w:tabs>
        <w:rPr>
          <w:lang w:val="es-ES"/>
        </w:rPr>
      </w:pPr>
      <w:r>
        <w:rPr>
          <w:lang w:val="es-ES"/>
        </w:rPr>
        <w:t>Guardado de Entrada y Salida</w:t>
      </w:r>
      <w:r w:rsidR="00D35B1C">
        <w:rPr>
          <w:lang w:val="es-ES"/>
        </w:rPr>
        <w:tab/>
      </w:r>
      <w:r>
        <w:rPr>
          <w:lang w:val="es-ES"/>
        </w:rPr>
        <w:t>6</w:t>
      </w:r>
    </w:p>
    <w:p w:rsidR="00187F2C" w:rsidRDefault="00187F2C" w:rsidP="00D35B1C">
      <w:pPr>
        <w:pStyle w:val="Prrafodelista"/>
        <w:numPr>
          <w:ilvl w:val="0"/>
          <w:numId w:val="1"/>
        </w:numPr>
        <w:tabs>
          <w:tab w:val="left" w:leader="dot" w:pos="7230"/>
        </w:tabs>
        <w:rPr>
          <w:lang w:val="es-ES"/>
        </w:rPr>
      </w:pPr>
      <w:r>
        <w:rPr>
          <w:lang w:val="es-ES"/>
        </w:rPr>
        <w:t xml:space="preserve">Consulta y guardado de </w:t>
      </w:r>
      <w:proofErr w:type="spellStart"/>
      <w:r>
        <w:rPr>
          <w:lang w:val="es-ES"/>
        </w:rPr>
        <w:t>tokens</w:t>
      </w:r>
      <w:proofErr w:type="spellEnd"/>
      <w:r>
        <w:rPr>
          <w:lang w:val="es-ES"/>
        </w:rPr>
        <w:tab/>
      </w:r>
    </w:p>
    <w:p w:rsidR="00D35B1C" w:rsidRDefault="00D35B1C" w:rsidP="00D35B1C">
      <w:pPr>
        <w:rPr>
          <w:lang w:val="es-ES"/>
        </w:rPr>
      </w:pPr>
      <w:r>
        <w:rPr>
          <w:lang w:val="es-ES"/>
        </w:rPr>
        <w:br w:type="page"/>
      </w: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lang w:val="es-ES"/>
        </w:rPr>
      </w:pPr>
    </w:p>
    <w:p w:rsidR="00D35B1C" w:rsidRDefault="00D35B1C">
      <w:pPr>
        <w:rPr>
          <w:rFonts w:asciiTheme="majorHAnsi" w:eastAsiaTheme="majorEastAsia" w:hAnsiTheme="majorHAnsi" w:cstheme="majorBidi"/>
          <w:spacing w:val="-10"/>
          <w:kern w:val="28"/>
          <w:sz w:val="56"/>
          <w:szCs w:val="56"/>
          <w:lang w:val="es-ES"/>
        </w:rPr>
      </w:pPr>
    </w:p>
    <w:p w:rsidR="00D35B1C" w:rsidRDefault="00D35B1C" w:rsidP="00D35B1C">
      <w:pPr>
        <w:pStyle w:val="Ttulo"/>
        <w:rPr>
          <w:lang w:val="es-ES"/>
        </w:rPr>
      </w:pPr>
      <w:r>
        <w:rPr>
          <w:lang w:val="es-ES"/>
        </w:rPr>
        <w:t>Introducción</w:t>
      </w:r>
    </w:p>
    <w:p w:rsidR="00D35B1C" w:rsidRDefault="00D35B1C" w:rsidP="00D35B1C">
      <w:pPr>
        <w:rPr>
          <w:lang w:val="es-ES"/>
        </w:rPr>
      </w:pPr>
    </w:p>
    <w:p w:rsidR="00D35B1C" w:rsidRDefault="00D35B1C" w:rsidP="00D35B1C">
      <w:pPr>
        <w:ind w:firstLine="709"/>
        <w:rPr>
          <w:lang w:val="es-ES"/>
        </w:rPr>
      </w:pPr>
      <w:r>
        <w:rPr>
          <w:lang w:val="es-ES"/>
        </w:rPr>
        <w:t xml:space="preserve">El propósito del proyecto ha sido mediante una entrada similar a los </w:t>
      </w:r>
      <w:proofErr w:type="gramStart"/>
      <w:r>
        <w:rPr>
          <w:lang w:val="es-ES"/>
        </w:rPr>
        <w:t>archivos .JSON</w:t>
      </w:r>
      <w:proofErr w:type="gramEnd"/>
      <w:r>
        <w:rPr>
          <w:lang w:val="es-ES"/>
        </w:rPr>
        <w:t xml:space="preserve"> generar un código </w:t>
      </w:r>
      <w:proofErr w:type="spellStart"/>
      <w:r>
        <w:rPr>
          <w:lang w:val="es-ES"/>
        </w:rPr>
        <w:t>html</w:t>
      </w:r>
      <w:proofErr w:type="spellEnd"/>
      <w:r>
        <w:rPr>
          <w:lang w:val="es-ES"/>
        </w:rPr>
        <w:t xml:space="preserve"> básico, utilizando una máquina de estados finita determinista derivada de la expresión regular que es facilitado por la entrada de formato .JSON.</w:t>
      </w:r>
    </w:p>
    <w:p w:rsidR="00D35B1C" w:rsidRPr="00D35B1C" w:rsidRDefault="00D35B1C" w:rsidP="00D35B1C">
      <w:pPr>
        <w:ind w:firstLine="709"/>
        <w:rPr>
          <w:lang w:val="es-ES"/>
        </w:rPr>
      </w:pPr>
      <w:r>
        <w:rPr>
          <w:lang w:val="es-ES"/>
        </w:rPr>
        <w:t xml:space="preserve">La salida de este programa, es en medida de lo posible el código </w:t>
      </w:r>
      <w:proofErr w:type="gramStart"/>
      <w:r>
        <w:rPr>
          <w:lang w:val="es-ES"/>
        </w:rPr>
        <w:t>que</w:t>
      </w:r>
      <w:proofErr w:type="gramEnd"/>
      <w:r>
        <w:rPr>
          <w:lang w:val="es-ES"/>
        </w:rPr>
        <w:t xml:space="preserve"> al guardarse, se lee como un documento </w:t>
      </w:r>
      <w:proofErr w:type="spellStart"/>
      <w:r>
        <w:rPr>
          <w:lang w:val="es-ES"/>
        </w:rPr>
        <w:t>html</w:t>
      </w:r>
      <w:proofErr w:type="spellEnd"/>
      <w:r>
        <w:rPr>
          <w:lang w:val="es-ES"/>
        </w:rPr>
        <w:t xml:space="preserve"> con las etiquetas básicas.</w:t>
      </w:r>
    </w:p>
    <w:p w:rsidR="00D35B1C" w:rsidRDefault="00D35B1C">
      <w:pPr>
        <w:rPr>
          <w:rFonts w:asciiTheme="majorHAnsi" w:eastAsiaTheme="majorEastAsia" w:hAnsiTheme="majorHAnsi" w:cstheme="majorBidi"/>
          <w:spacing w:val="-10"/>
          <w:kern w:val="28"/>
          <w:sz w:val="56"/>
          <w:szCs w:val="56"/>
          <w:lang w:val="es-ES"/>
        </w:rPr>
      </w:pPr>
      <w:r>
        <w:rPr>
          <w:lang w:val="es-ES"/>
        </w:rPr>
        <w:br w:type="page"/>
      </w:r>
    </w:p>
    <w:p w:rsidR="00050851" w:rsidRDefault="00D35B1C" w:rsidP="0009281A">
      <w:pPr>
        <w:pStyle w:val="Ttulo"/>
        <w:rPr>
          <w:lang w:val="es-ES"/>
        </w:rPr>
      </w:pPr>
      <w:r>
        <w:rPr>
          <w:lang w:val="es-ES"/>
        </w:rPr>
        <w:lastRenderedPageBreak/>
        <w:t>Formato De Entrada</w:t>
      </w:r>
    </w:p>
    <w:p w:rsidR="00D35B1C" w:rsidRDefault="00D35B1C" w:rsidP="00D35B1C">
      <w:pPr>
        <w:rPr>
          <w:lang w:val="es-ES"/>
        </w:rPr>
      </w:pPr>
      <w:r>
        <w:rPr>
          <w:lang w:val="es-ES"/>
        </w:rPr>
        <w:t xml:space="preserve">El formato de entrada es similar a un archivo JSON, ejemplo: </w:t>
      </w:r>
    </w:p>
    <w:p w:rsidR="00D35B1C" w:rsidRDefault="00D35B1C" w:rsidP="00D35B1C">
      <w:pPr>
        <w:rPr>
          <w:rStyle w:val="fontstyle01"/>
        </w:rPr>
      </w:pPr>
      <w:r>
        <w:rPr>
          <w:rStyle w:val="fontstyle01"/>
        </w:rPr>
        <w:t>{</w:t>
      </w:r>
      <w:r>
        <w:rPr>
          <w:rFonts w:ascii="ArialMT" w:hAnsi="ArialMT"/>
          <w:color w:val="000000"/>
        </w:rPr>
        <w:br/>
      </w:r>
      <w:r>
        <w:rPr>
          <w:rStyle w:val="fontstyle01"/>
        </w:rPr>
        <w:t>"Inicio": {</w:t>
      </w:r>
      <w:r>
        <w:rPr>
          <w:rFonts w:ascii="ArialMT" w:hAnsi="ArialMT"/>
          <w:color w:val="000000"/>
        </w:rPr>
        <w:br/>
      </w:r>
      <w:r>
        <w:rPr>
          <w:rStyle w:val="fontstyle01"/>
        </w:rPr>
        <w:t>"Encabezado": { "</w:t>
      </w:r>
      <w:proofErr w:type="spellStart"/>
      <w:r>
        <w:rPr>
          <w:rStyle w:val="fontstyle01"/>
        </w:rPr>
        <w:t>TituloPagina</w:t>
      </w:r>
      <w:proofErr w:type="spellEnd"/>
      <w:r>
        <w:rPr>
          <w:rStyle w:val="fontstyle01"/>
        </w:rPr>
        <w:t>": "Ejemplo Titulo" },</w:t>
      </w:r>
      <w:r>
        <w:rPr>
          <w:rFonts w:ascii="ArialMT" w:hAnsi="ArialMT"/>
          <w:color w:val="000000"/>
        </w:rPr>
        <w:br/>
      </w:r>
      <w:r>
        <w:rPr>
          <w:rStyle w:val="fontstyle01"/>
        </w:rPr>
        <w:t>"Cuerpo": {</w:t>
      </w:r>
      <w:r>
        <w:rPr>
          <w:rFonts w:ascii="ArialMT" w:hAnsi="ArialMT"/>
          <w:color w:val="000000"/>
        </w:rPr>
        <w:br/>
      </w:r>
      <w:r>
        <w:rPr>
          <w:rStyle w:val="fontstyle01"/>
        </w:rPr>
        <w:t>"</w:t>
      </w:r>
      <w:proofErr w:type="spellStart"/>
      <w:r>
        <w:rPr>
          <w:rStyle w:val="fontstyle01"/>
        </w:rPr>
        <w:t>Array</w:t>
      </w:r>
      <w:proofErr w:type="spellEnd"/>
      <w:r>
        <w:rPr>
          <w:rStyle w:val="fontstyle01"/>
        </w:rPr>
        <w:t>": [</w:t>
      </w:r>
      <w:r>
        <w:rPr>
          <w:rFonts w:ascii="ArialMT" w:hAnsi="ArialMT"/>
          <w:color w:val="000000"/>
        </w:rPr>
        <w:br/>
      </w:r>
      <w:r>
        <w:rPr>
          <w:rStyle w:val="fontstyle01"/>
        </w:rPr>
        <w:t>{"Titulo": {"Tamaño": "t1","Posicion": "</w:t>
      </w:r>
      <w:proofErr w:type="spellStart"/>
      <w:r>
        <w:rPr>
          <w:rStyle w:val="fontstyle01"/>
        </w:rPr>
        <w:t>centro","Color</w:t>
      </w:r>
      <w:proofErr w:type="spellEnd"/>
      <w:r>
        <w:rPr>
          <w:rStyle w:val="fontstyle01"/>
        </w:rPr>
        <w:t>": "</w:t>
      </w:r>
      <w:proofErr w:type="spellStart"/>
      <w:r>
        <w:rPr>
          <w:rStyle w:val="fontstyle01"/>
        </w:rPr>
        <w:t>red","Text</w:t>
      </w:r>
      <w:proofErr w:type="spellEnd"/>
      <w:r>
        <w:rPr>
          <w:rStyle w:val="fontstyle01"/>
        </w:rPr>
        <w:t>": "texto"} },</w:t>
      </w:r>
      <w:r>
        <w:rPr>
          <w:rFonts w:ascii="ArialMT" w:hAnsi="ArialMT"/>
          <w:color w:val="000000"/>
        </w:rPr>
        <w:br/>
      </w:r>
      <w:r>
        <w:rPr>
          <w:rStyle w:val="fontstyle01"/>
        </w:rPr>
        <w:t>{"</w:t>
      </w:r>
      <w:proofErr w:type="spellStart"/>
      <w:r>
        <w:rPr>
          <w:rStyle w:val="fontstyle01"/>
        </w:rPr>
        <w:t>Parrafo</w:t>
      </w:r>
      <w:proofErr w:type="spellEnd"/>
      <w:r>
        <w:rPr>
          <w:rStyle w:val="fontstyle01"/>
        </w:rPr>
        <w:t>": "Esto es un texto"}</w:t>
      </w:r>
      <w:r>
        <w:rPr>
          <w:rFonts w:ascii="ArialMT" w:hAnsi="ArialMT"/>
          <w:color w:val="000000"/>
        </w:rPr>
        <w:br/>
      </w:r>
      <w:r>
        <w:rPr>
          <w:rStyle w:val="fontstyle01"/>
        </w:rPr>
        <w:t>]</w:t>
      </w:r>
      <w:r>
        <w:rPr>
          <w:rFonts w:ascii="ArialMT" w:hAnsi="ArialMT"/>
          <w:color w:val="000000"/>
        </w:rPr>
        <w:br/>
      </w:r>
      <w:r>
        <w:rPr>
          <w:rStyle w:val="fontstyle01"/>
        </w:rPr>
        <w:t>}</w:t>
      </w:r>
      <w:r>
        <w:rPr>
          <w:rFonts w:ascii="ArialMT" w:hAnsi="ArialMT"/>
          <w:color w:val="000000"/>
        </w:rPr>
        <w:br/>
      </w:r>
      <w:r>
        <w:rPr>
          <w:rStyle w:val="fontstyle01"/>
        </w:rPr>
        <w:t>}</w:t>
      </w:r>
      <w:r>
        <w:rPr>
          <w:rFonts w:ascii="ArialMT" w:hAnsi="ArialMT"/>
          <w:color w:val="000000"/>
        </w:rPr>
        <w:br/>
      </w:r>
      <w:r>
        <w:rPr>
          <w:rStyle w:val="fontstyle01"/>
        </w:rPr>
        <w:t>}</w:t>
      </w:r>
    </w:p>
    <w:p w:rsidR="00D35B1C" w:rsidRDefault="00D35B1C" w:rsidP="006954F2">
      <w:pPr>
        <w:ind w:firstLine="709"/>
        <w:rPr>
          <w:rStyle w:val="fontstyle01"/>
        </w:rPr>
      </w:pPr>
      <w:r>
        <w:rPr>
          <w:rStyle w:val="fontstyle01"/>
        </w:rPr>
        <w:t>Las entradas serán escritas en la parte izquierda del programa, y en la única que está habilitada para la modificación directa del usuario.</w:t>
      </w:r>
    </w:p>
    <w:p w:rsidR="00856FA5" w:rsidRDefault="004A5368" w:rsidP="00D35B1C">
      <w:pPr>
        <w:rPr>
          <w:rStyle w:val="fontstyle01"/>
        </w:rPr>
      </w:pPr>
      <w:r>
        <w:rPr>
          <w:rFonts w:ascii="ArialMT" w:hAnsi="ArialMT"/>
          <w:noProof/>
          <w:color w:val="000000"/>
          <w:lang w:val="es-ES" w:eastAsia="es-ES"/>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200025</wp:posOffset>
                </wp:positionV>
                <wp:extent cx="2724150" cy="3028950"/>
                <wp:effectExtent l="228600" t="228600" r="247650" b="247650"/>
                <wp:wrapNone/>
                <wp:docPr id="2" name="Rectángulo 2"/>
                <wp:cNvGraphicFramePr/>
                <a:graphic xmlns:a="http://schemas.openxmlformats.org/drawingml/2006/main">
                  <a:graphicData uri="http://schemas.microsoft.com/office/word/2010/wordprocessingShape">
                    <wps:wsp>
                      <wps:cNvSpPr/>
                      <wps:spPr>
                        <a:xfrm>
                          <a:off x="0" y="0"/>
                          <a:ext cx="2724150" cy="3028950"/>
                        </a:xfrm>
                        <a:prstGeom prst="rect">
                          <a:avLst/>
                        </a:prstGeom>
                        <a:noFill/>
                        <a:ln>
                          <a:solidFill>
                            <a:srgbClr val="FF0000"/>
                          </a:solidFill>
                        </a:ln>
                        <a:effectLst>
                          <a:glow rad="228600">
                            <a:schemeClr val="accent2">
                              <a:satMod val="175000"/>
                              <a:alpha val="40000"/>
                            </a:schemeClr>
                          </a:glow>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5DBE4" id="Rectángulo 2" o:spid="_x0000_s1026" style="position:absolute;margin-left:-.3pt;margin-top:15.75pt;width:214.5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" filled="f" strokecolor="red" strokeweight="1pt"/>
            </w:pict>
          </mc:Fallback>
        </mc:AlternateContent>
      </w:r>
      <w:r w:rsidR="00856FA5">
        <w:rPr>
          <w:rStyle w:val="fontstyle0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48.85pt">
            <v:imagedata r:id="rId7" o:title="captura1"/>
          </v:shape>
        </w:pict>
      </w:r>
    </w:p>
    <w:p w:rsidR="006954F2" w:rsidRDefault="006954F2" w:rsidP="004A5368">
      <w:pPr>
        <w:jc w:val="right"/>
        <w:rPr>
          <w:rStyle w:val="fontstyle01"/>
        </w:rPr>
      </w:pPr>
      <w:r>
        <w:rPr>
          <w:rStyle w:val="fontstyle01"/>
        </w:rPr>
        <w:t>Figura 1</w:t>
      </w:r>
    </w:p>
    <w:p w:rsidR="004A5368" w:rsidRDefault="004A5368" w:rsidP="004A5368">
      <w:pPr>
        <w:jc w:val="right"/>
        <w:rPr>
          <w:rStyle w:val="fontstyle01"/>
        </w:rPr>
      </w:pPr>
      <w:r>
        <w:rPr>
          <w:rStyle w:val="fontstyle01"/>
        </w:rPr>
        <w:t>Fuente: Aplicación de escritorio correspondiente al proyecto de LFP, S2 2017</w:t>
      </w:r>
    </w:p>
    <w:p w:rsidR="00C62157" w:rsidRDefault="006954F2" w:rsidP="006954F2">
      <w:pPr>
        <w:rPr>
          <w:lang w:val="es-ES"/>
        </w:rPr>
      </w:pPr>
      <w:r>
        <w:rPr>
          <w:lang w:val="es-ES"/>
        </w:rPr>
        <w:tab/>
        <w:t>Como se puede apreciar en la figura 1, el área anteriormente mencionado, corresponde a la encerrada en el recuadro rojo.</w:t>
      </w:r>
    </w:p>
    <w:p w:rsidR="00C62157" w:rsidRDefault="00C62157" w:rsidP="00C62157">
      <w:pPr>
        <w:rPr>
          <w:lang w:val="es-ES"/>
        </w:rPr>
      </w:pPr>
      <w:r>
        <w:rPr>
          <w:lang w:val="es-ES"/>
        </w:rPr>
        <w:br w:type="page"/>
      </w:r>
    </w:p>
    <w:p w:rsidR="006954F2" w:rsidRDefault="00C62157" w:rsidP="00C62157">
      <w:pPr>
        <w:pStyle w:val="Ttulo"/>
        <w:rPr>
          <w:lang w:val="es-ES"/>
        </w:rPr>
      </w:pPr>
      <w:r>
        <w:rPr>
          <w:lang w:val="es-ES"/>
        </w:rPr>
        <w:lastRenderedPageBreak/>
        <w:t>Formato De Salida</w:t>
      </w:r>
    </w:p>
    <w:p w:rsidR="00C62157" w:rsidRDefault="00C62157" w:rsidP="00C62157">
      <w:pPr>
        <w:rPr>
          <w:lang w:val="es-ES"/>
        </w:rPr>
      </w:pPr>
      <w:r>
        <w:rPr>
          <w:lang w:val="es-ES"/>
        </w:rPr>
        <w:tab/>
        <w:t>El formato de salida de la aplicación de escritorio es de formato HTML, para acceder a este, es necesario utilizar el botón de “Traducir” ubicado en el menú Archivo de la aplicación. Se muestra la posición de el botón en la Figura2.</w:t>
      </w:r>
    </w:p>
    <w:p w:rsidR="00C62157" w:rsidRDefault="00C62157" w:rsidP="00C62157">
      <w:pPr>
        <w:rPr>
          <w:lang w:val="es-ES"/>
        </w:rPr>
      </w:pPr>
      <w:r>
        <w:rPr>
          <w:rFonts w:ascii="ArialMT" w:hAnsi="ArialMT"/>
          <w:noProof/>
          <w:color w:val="000000"/>
          <w:lang w:val="es-ES" w:eastAsia="es-ES"/>
        </w:rPr>
        <mc:AlternateContent>
          <mc:Choice Requires="wps">
            <w:drawing>
              <wp:anchor distT="0" distB="0" distL="114300" distR="114300" simplePos="0" relativeHeight="251661312" behindDoc="0" locked="0" layoutInCell="1" allowOverlap="1" wp14:anchorId="74EE580C" wp14:editId="76B4AE9B">
                <wp:simplePos x="0" y="0"/>
                <wp:positionH relativeFrom="column">
                  <wp:posOffset>-84785</wp:posOffset>
                </wp:positionH>
                <wp:positionV relativeFrom="paragraph">
                  <wp:posOffset>1097915</wp:posOffset>
                </wp:positionV>
                <wp:extent cx="1192377" cy="211531"/>
                <wp:effectExtent l="228600" t="228600" r="255905" b="245745"/>
                <wp:wrapNone/>
                <wp:docPr id="3" name="Rectángulo 3"/>
                <wp:cNvGraphicFramePr/>
                <a:graphic xmlns:a="http://schemas.openxmlformats.org/drawingml/2006/main">
                  <a:graphicData uri="http://schemas.microsoft.com/office/word/2010/wordprocessingShape">
                    <wps:wsp>
                      <wps:cNvSpPr/>
                      <wps:spPr>
                        <a:xfrm>
                          <a:off x="0" y="0"/>
                          <a:ext cx="1192377" cy="211531"/>
                        </a:xfrm>
                        <a:prstGeom prst="rect">
                          <a:avLst/>
                        </a:prstGeom>
                        <a:noFill/>
                        <a:ln>
                          <a:solidFill>
                            <a:srgbClr val="FF0000"/>
                          </a:solidFill>
                        </a:ln>
                        <a:effectLst>
                          <a:glow rad="228600">
                            <a:schemeClr val="accent2">
                              <a:satMod val="175000"/>
                              <a:alpha val="40000"/>
                            </a:schemeClr>
                          </a:glow>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43A3D" id="Rectángulo 3" o:spid="_x0000_s1026" style="position:absolute;margin-left:-6.7pt;margin-top:86.45pt;width:93.9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" filled="f" strokecolor="red" strokeweight="1pt"/>
            </w:pict>
          </mc:Fallback>
        </mc:AlternateContent>
      </w:r>
      <w:r>
        <w:rPr>
          <w:lang w:val="es-ES"/>
        </w:rPr>
        <w:pict>
          <v:shape id="_x0000_i1026" type="#_x0000_t75" style="width:424.5pt;height:250pt">
            <v:imagedata r:id="rId8" o:title="Figura2"/>
          </v:shape>
        </w:pict>
      </w:r>
    </w:p>
    <w:p w:rsidR="00C62157" w:rsidRPr="00C62157" w:rsidRDefault="00C62157" w:rsidP="00C62157">
      <w:pPr>
        <w:jc w:val="right"/>
        <w:rPr>
          <w:rStyle w:val="fontstyle01"/>
          <w:u w:val="single"/>
        </w:rPr>
      </w:pPr>
      <w:r>
        <w:rPr>
          <w:lang w:val="es-ES"/>
        </w:rPr>
        <w:t>Figura 2</w:t>
      </w:r>
    </w:p>
    <w:p w:rsidR="00C62157" w:rsidRDefault="00C62157" w:rsidP="00C62157">
      <w:pPr>
        <w:jc w:val="right"/>
        <w:rPr>
          <w:rStyle w:val="fontstyle01"/>
        </w:rPr>
      </w:pPr>
      <w:r>
        <w:rPr>
          <w:rStyle w:val="fontstyle01"/>
        </w:rPr>
        <w:t>Fuente: Aplicación de escritorio correspondiente al proyecto de LFP, S2 2017</w:t>
      </w:r>
    </w:p>
    <w:p w:rsidR="00C62157" w:rsidRDefault="00C62157" w:rsidP="006954F2">
      <w:pPr>
        <w:rPr>
          <w:lang w:val="es-ES"/>
        </w:rPr>
      </w:pPr>
      <w:r>
        <w:rPr>
          <w:lang w:val="es-ES"/>
        </w:rPr>
        <w:tab/>
      </w:r>
    </w:p>
    <w:p w:rsidR="00C62157" w:rsidRDefault="00C62157" w:rsidP="006954F2">
      <w:pPr>
        <w:rPr>
          <w:lang w:val="es-ES"/>
        </w:rPr>
      </w:pPr>
    </w:p>
    <w:p w:rsidR="00C62157" w:rsidRDefault="00C62157" w:rsidP="006954F2">
      <w:pPr>
        <w:rPr>
          <w:lang w:val="es-ES"/>
        </w:rPr>
      </w:pPr>
      <w:r>
        <w:rPr>
          <w:lang w:val="es-ES"/>
        </w:rPr>
        <w:t xml:space="preserve">Como se mencionó anteriormente, la entrada es similar a los archivos </w:t>
      </w:r>
      <w:proofErr w:type="gramStart"/>
      <w:r>
        <w:rPr>
          <w:lang w:val="es-ES"/>
        </w:rPr>
        <w:t>JSON</w:t>
      </w:r>
      <w:proofErr w:type="gramEnd"/>
      <w:r>
        <w:rPr>
          <w:lang w:val="es-ES"/>
        </w:rPr>
        <w:t xml:space="preserve"> pero, no son archivos JSON, son archivos “LFP” utilizado únicamente para esta aplicación. </w:t>
      </w:r>
    </w:p>
    <w:p w:rsidR="00C62157" w:rsidRDefault="00C62157" w:rsidP="00C62157">
      <w:pPr>
        <w:rPr>
          <w:lang w:val="es-ES"/>
        </w:rPr>
      </w:pPr>
      <w:r>
        <w:rPr>
          <w:lang w:val="es-ES"/>
        </w:rPr>
        <w:br w:type="page"/>
      </w:r>
    </w:p>
    <w:p w:rsidR="006954F2" w:rsidRDefault="00187F2C" w:rsidP="00187F2C">
      <w:pPr>
        <w:pStyle w:val="Ttulo"/>
        <w:rPr>
          <w:lang w:val="es-ES"/>
        </w:rPr>
      </w:pPr>
      <w:r>
        <w:rPr>
          <w:lang w:val="es-ES"/>
        </w:rPr>
        <w:lastRenderedPageBreak/>
        <w:t>Guardado de Entrada y Salida</w:t>
      </w:r>
    </w:p>
    <w:p w:rsidR="00187F2C" w:rsidRDefault="00187F2C" w:rsidP="00187F2C">
      <w:pPr>
        <w:rPr>
          <w:lang w:val="es-ES"/>
        </w:rPr>
      </w:pPr>
      <w:r>
        <w:rPr>
          <w:lang w:val="es-ES"/>
        </w:rPr>
        <w:tab/>
        <w:t>Para la continuación con el trabajo creado anteriormente, existen distintos tipos de almacenamiento de los datos modificados a través de la aplicación, estos son:</w:t>
      </w:r>
    </w:p>
    <w:p w:rsidR="00187F2C" w:rsidRDefault="00187F2C" w:rsidP="00187F2C">
      <w:pPr>
        <w:pStyle w:val="Prrafodelista"/>
        <w:numPr>
          <w:ilvl w:val="0"/>
          <w:numId w:val="2"/>
        </w:numPr>
        <w:rPr>
          <w:lang w:val="es-ES"/>
        </w:rPr>
      </w:pPr>
      <w:r>
        <w:rPr>
          <w:lang w:val="es-ES"/>
        </w:rPr>
        <w:t>Guardar LFP</w:t>
      </w:r>
    </w:p>
    <w:p w:rsidR="00187F2C" w:rsidRDefault="00187F2C" w:rsidP="00187F2C">
      <w:pPr>
        <w:pStyle w:val="Prrafodelista"/>
        <w:numPr>
          <w:ilvl w:val="1"/>
          <w:numId w:val="2"/>
        </w:numPr>
        <w:rPr>
          <w:lang w:val="es-ES"/>
        </w:rPr>
      </w:pPr>
      <w:r>
        <w:rPr>
          <w:lang w:val="es-ES"/>
        </w:rPr>
        <w:t>Guarda todos los caracteres del área asignada para la entrada de datos en la aplicación, si se ha abierto desde un archivo previamente existente, los datos se guardarán en este, en caso contrario, se abrirá la interfaz para elegir el nombre con el cual se guardarán los datos.</w:t>
      </w:r>
      <w:r>
        <w:rPr>
          <w:lang w:val="es-ES"/>
        </w:rPr>
        <w:t xml:space="preserve"> Este se guardará en un archivo con </w:t>
      </w:r>
      <w:proofErr w:type="gramStart"/>
      <w:r>
        <w:rPr>
          <w:lang w:val="es-ES"/>
        </w:rPr>
        <w:t>terminación .LFP</w:t>
      </w:r>
      <w:proofErr w:type="gramEnd"/>
      <w:r>
        <w:rPr>
          <w:lang w:val="es-ES"/>
        </w:rPr>
        <w:t>.</w:t>
      </w:r>
    </w:p>
    <w:p w:rsidR="00187F2C" w:rsidRDefault="00187F2C" w:rsidP="00187F2C">
      <w:pPr>
        <w:pStyle w:val="Prrafodelista"/>
        <w:numPr>
          <w:ilvl w:val="0"/>
          <w:numId w:val="2"/>
        </w:numPr>
        <w:rPr>
          <w:lang w:val="es-ES"/>
        </w:rPr>
      </w:pPr>
      <w:r>
        <w:rPr>
          <w:lang w:val="es-ES"/>
        </w:rPr>
        <w:t>Guardar HTML</w:t>
      </w:r>
    </w:p>
    <w:p w:rsidR="00187F2C" w:rsidRDefault="00187F2C" w:rsidP="00187F2C">
      <w:pPr>
        <w:pStyle w:val="Prrafodelista"/>
        <w:numPr>
          <w:ilvl w:val="1"/>
          <w:numId w:val="2"/>
        </w:numPr>
        <w:rPr>
          <w:lang w:val="es-ES"/>
        </w:rPr>
      </w:pPr>
      <w:r>
        <w:rPr>
          <w:lang w:val="es-ES"/>
        </w:rPr>
        <w:t xml:space="preserve">Guarda todos los caracteres del área asignada para la </w:t>
      </w:r>
      <w:r>
        <w:rPr>
          <w:lang w:val="es-ES"/>
        </w:rPr>
        <w:t>salida</w:t>
      </w:r>
      <w:r>
        <w:rPr>
          <w:lang w:val="es-ES"/>
        </w:rPr>
        <w:t xml:space="preserve"> de datos en la aplicación, </w:t>
      </w:r>
      <w:r>
        <w:rPr>
          <w:lang w:val="es-ES"/>
        </w:rPr>
        <w:t>estos se guardarán en formato HTML, listo para ser abierto por un navegador.</w:t>
      </w:r>
    </w:p>
    <w:p w:rsidR="00187F2C" w:rsidRDefault="00187F2C" w:rsidP="00187F2C">
      <w:pPr>
        <w:pStyle w:val="Prrafodelista"/>
        <w:numPr>
          <w:ilvl w:val="0"/>
          <w:numId w:val="2"/>
        </w:numPr>
        <w:rPr>
          <w:lang w:val="es-ES"/>
        </w:rPr>
      </w:pPr>
      <w:r>
        <w:rPr>
          <w:lang w:val="es-ES"/>
        </w:rPr>
        <w:t>Guardar Como LFP</w:t>
      </w:r>
    </w:p>
    <w:p w:rsidR="00187F2C" w:rsidRPr="00187F2C" w:rsidRDefault="00187F2C" w:rsidP="00187F2C">
      <w:pPr>
        <w:pStyle w:val="Prrafodelista"/>
        <w:numPr>
          <w:ilvl w:val="1"/>
          <w:numId w:val="2"/>
        </w:numPr>
        <w:rPr>
          <w:lang w:val="es-ES"/>
        </w:rPr>
      </w:pPr>
      <w:r>
        <w:rPr>
          <w:lang w:val="es-ES"/>
        </w:rPr>
        <w:t xml:space="preserve">Guarda todos los caracteres del área asignada para la entrada de datos en la aplicación, </w:t>
      </w:r>
      <w:r>
        <w:rPr>
          <w:lang w:val="es-ES"/>
        </w:rPr>
        <w:t xml:space="preserve">esto lo guardara en un archivo completamente distinto al abierto, y definirá este archivo nuevo como el “abierto” en el cual se </w:t>
      </w:r>
      <w:proofErr w:type="gramStart"/>
      <w:r>
        <w:rPr>
          <w:lang w:val="es-ES"/>
        </w:rPr>
        <w:t>guardaran</w:t>
      </w:r>
      <w:proofErr w:type="gramEnd"/>
      <w:r>
        <w:rPr>
          <w:lang w:val="es-ES"/>
        </w:rPr>
        <w:t xml:space="preserve"> por defecto los datos con el método “Guardar LFP”</w:t>
      </w:r>
    </w:p>
    <w:p w:rsidR="00187F2C" w:rsidRDefault="00187F2C" w:rsidP="00187F2C">
      <w:pPr>
        <w:pStyle w:val="Prrafodelista"/>
        <w:numPr>
          <w:ilvl w:val="0"/>
          <w:numId w:val="2"/>
        </w:numPr>
        <w:rPr>
          <w:lang w:val="es-ES"/>
        </w:rPr>
      </w:pPr>
      <w:r>
        <w:rPr>
          <w:lang w:val="es-ES"/>
        </w:rPr>
        <w:t>Guardar como HTML</w:t>
      </w:r>
    </w:p>
    <w:p w:rsidR="00187F2C" w:rsidRDefault="00187F2C" w:rsidP="00187F2C">
      <w:pPr>
        <w:pStyle w:val="Prrafodelista"/>
        <w:numPr>
          <w:ilvl w:val="1"/>
          <w:numId w:val="2"/>
        </w:numPr>
        <w:rPr>
          <w:lang w:val="es-ES"/>
        </w:rPr>
      </w:pPr>
      <w:r>
        <w:rPr>
          <w:lang w:val="es-ES"/>
        </w:rPr>
        <w:t xml:space="preserve">Guarda todos los caracteres del área asignada para la salida de datos de la aplicación, estos se </w:t>
      </w:r>
      <w:proofErr w:type="gramStart"/>
      <w:r>
        <w:rPr>
          <w:lang w:val="es-ES"/>
        </w:rPr>
        <w:t>guardaran</w:t>
      </w:r>
      <w:proofErr w:type="gramEnd"/>
      <w:r>
        <w:rPr>
          <w:lang w:val="es-ES"/>
        </w:rPr>
        <w:t xml:space="preserve"> en formato HTML, sin importar si ha habido un archivo creado o modificado anteriormente.</w:t>
      </w:r>
    </w:p>
    <w:p w:rsidR="00187F2C" w:rsidRDefault="00187F2C" w:rsidP="00187F2C">
      <w:pPr>
        <w:pStyle w:val="Prrafodelista"/>
        <w:numPr>
          <w:ilvl w:val="0"/>
          <w:numId w:val="2"/>
        </w:numPr>
        <w:rPr>
          <w:lang w:val="es-ES"/>
        </w:rPr>
      </w:pPr>
      <w:r>
        <w:rPr>
          <w:lang w:val="es-ES"/>
        </w:rPr>
        <w:t>Guardar LFP y HTML</w:t>
      </w:r>
    </w:p>
    <w:p w:rsidR="008804B9" w:rsidRDefault="008804B9" w:rsidP="008804B9">
      <w:pPr>
        <w:pStyle w:val="Prrafodelista"/>
        <w:numPr>
          <w:ilvl w:val="1"/>
          <w:numId w:val="2"/>
        </w:numPr>
        <w:rPr>
          <w:lang w:val="es-ES"/>
        </w:rPr>
      </w:pPr>
      <w:r>
        <w:rPr>
          <w:lang w:val="es-ES"/>
        </w:rPr>
        <w:t>Ejecuta el método “Guardar LFP” seguido inmediatamente por el método “Guardar HTML”</w:t>
      </w:r>
    </w:p>
    <w:p w:rsidR="00187F2C" w:rsidRDefault="00187F2C" w:rsidP="00187F2C">
      <w:pPr>
        <w:pStyle w:val="Prrafodelista"/>
        <w:numPr>
          <w:ilvl w:val="0"/>
          <w:numId w:val="2"/>
        </w:numPr>
        <w:rPr>
          <w:lang w:val="es-ES"/>
        </w:rPr>
      </w:pPr>
      <w:r>
        <w:rPr>
          <w:lang w:val="es-ES"/>
        </w:rPr>
        <w:t>Guardar como LFP y HTML</w:t>
      </w:r>
    </w:p>
    <w:p w:rsidR="00626311" w:rsidRDefault="008804B9" w:rsidP="008804B9">
      <w:pPr>
        <w:pStyle w:val="Prrafodelista"/>
        <w:numPr>
          <w:ilvl w:val="1"/>
          <w:numId w:val="2"/>
        </w:numPr>
        <w:rPr>
          <w:lang w:val="es-ES"/>
        </w:rPr>
      </w:pPr>
      <w:r>
        <w:rPr>
          <w:lang w:val="es-ES"/>
        </w:rPr>
        <w:t>Ejecuta el método “Guardar como LFP” seguido inmediatamente por el método “Guardar como HTML”</w:t>
      </w:r>
    </w:p>
    <w:p w:rsidR="00B23E62" w:rsidRDefault="00626311" w:rsidP="00626311">
      <w:pPr>
        <w:rPr>
          <w:lang w:val="es-ES"/>
        </w:rPr>
      </w:pPr>
      <w:r>
        <w:rPr>
          <w:rFonts w:ascii="ArialMT" w:hAnsi="ArialMT"/>
          <w:noProof/>
          <w:color w:val="000000"/>
          <w:lang w:val="es-ES" w:eastAsia="es-ES"/>
        </w:rPr>
        <mc:AlternateContent>
          <mc:Choice Requires="wps">
            <w:drawing>
              <wp:anchor distT="0" distB="0" distL="114300" distR="114300" simplePos="0" relativeHeight="251663360" behindDoc="0" locked="0" layoutInCell="1" allowOverlap="1" wp14:anchorId="0BA00C3E" wp14:editId="16024FBD">
                <wp:simplePos x="0" y="0"/>
                <wp:positionH relativeFrom="column">
                  <wp:posOffset>-67640</wp:posOffset>
                </wp:positionH>
                <wp:positionV relativeFrom="paragraph">
                  <wp:posOffset>477520</wp:posOffset>
                </wp:positionV>
                <wp:extent cx="1192377" cy="738835"/>
                <wp:effectExtent l="228600" t="228600" r="255905" b="252095"/>
                <wp:wrapNone/>
                <wp:docPr id="4" name="Rectángulo 4"/>
                <wp:cNvGraphicFramePr/>
                <a:graphic xmlns:a="http://schemas.openxmlformats.org/drawingml/2006/main">
                  <a:graphicData uri="http://schemas.microsoft.com/office/word/2010/wordprocessingShape">
                    <wps:wsp>
                      <wps:cNvSpPr/>
                      <wps:spPr>
                        <a:xfrm>
                          <a:off x="0" y="0"/>
                          <a:ext cx="1192377" cy="738835"/>
                        </a:xfrm>
                        <a:prstGeom prst="rect">
                          <a:avLst/>
                        </a:prstGeom>
                        <a:noFill/>
                        <a:ln>
                          <a:solidFill>
                            <a:srgbClr val="FF0000"/>
                          </a:solidFill>
                        </a:ln>
                        <a:effectLst>
                          <a:glow rad="228600">
                            <a:schemeClr val="accent2">
                              <a:satMod val="175000"/>
                              <a:alpha val="40000"/>
                            </a:schemeClr>
                          </a:glow>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AEA5" id="Rectángulo 4" o:spid="_x0000_s1026" style="position:absolute;margin-left:-5.35pt;margin-top:37.6pt;width:93.9pt;height: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" filled="f" strokecolor="red" strokeweight="1pt"/>
            </w:pict>
          </mc:Fallback>
        </mc:AlternateContent>
      </w:r>
      <w:r>
        <w:rPr>
          <w:lang w:val="es-ES"/>
        </w:rPr>
        <w:pict>
          <v:shape id="_x0000_i1028" type="#_x0000_t75" style="width:424.5pt;height:250pt">
            <v:imagedata r:id="rId8" o:title="Figura2"/>
          </v:shape>
        </w:pict>
      </w:r>
    </w:p>
    <w:p w:rsidR="00B23E62" w:rsidRDefault="00B23E62" w:rsidP="00B23E62">
      <w:pPr>
        <w:pStyle w:val="Ttulo"/>
        <w:rPr>
          <w:lang w:val="es-ES"/>
        </w:rPr>
      </w:pPr>
      <w:r>
        <w:rPr>
          <w:lang w:val="es-ES"/>
        </w:rPr>
        <w:lastRenderedPageBreak/>
        <w:t xml:space="preserve">Consulta y Guardado de </w:t>
      </w:r>
      <w:proofErr w:type="spellStart"/>
      <w:r>
        <w:rPr>
          <w:lang w:val="es-ES"/>
        </w:rPr>
        <w:t>Tokens</w:t>
      </w:r>
      <w:proofErr w:type="spellEnd"/>
    </w:p>
    <w:p w:rsidR="00B23E62" w:rsidRDefault="00B23E62" w:rsidP="00B23E62">
      <w:pPr>
        <w:rPr>
          <w:lang w:val="es-ES"/>
        </w:rPr>
      </w:pPr>
      <w:r>
        <w:rPr>
          <w:lang w:val="es-ES"/>
        </w:rPr>
        <w:tab/>
        <w:t xml:space="preserve">Al ser la aplicación únicamente de traducción de un formato a otro, los </w:t>
      </w:r>
      <w:proofErr w:type="spellStart"/>
      <w:r>
        <w:rPr>
          <w:lang w:val="es-ES"/>
        </w:rPr>
        <w:t>tokens</w:t>
      </w:r>
      <w:proofErr w:type="spellEnd"/>
      <w:r>
        <w:rPr>
          <w:lang w:val="es-ES"/>
        </w:rPr>
        <w:t xml:space="preserve"> son sensibles únicamente al código en sí, para que el usuario tenga acceso a estos, se ha resuelto guardar todos los </w:t>
      </w:r>
      <w:proofErr w:type="spellStart"/>
      <w:r>
        <w:rPr>
          <w:lang w:val="es-ES"/>
        </w:rPr>
        <w:t>tokens</w:t>
      </w:r>
      <w:proofErr w:type="spellEnd"/>
      <w:r>
        <w:rPr>
          <w:lang w:val="es-ES"/>
        </w:rPr>
        <w:t xml:space="preserve"> y su información en un archivo </w:t>
      </w:r>
      <w:proofErr w:type="spellStart"/>
      <w:r>
        <w:rPr>
          <w:lang w:val="es-ES"/>
        </w:rPr>
        <w:t>html</w:t>
      </w:r>
      <w:proofErr w:type="spellEnd"/>
      <w:r>
        <w:rPr>
          <w:lang w:val="es-ES"/>
        </w:rPr>
        <w:t>, cuya dirección será establecida por el usuario que lo solicite.</w:t>
      </w:r>
    </w:p>
    <w:p w:rsidR="00B23E62" w:rsidRPr="00B23E62" w:rsidRDefault="00B23E62" w:rsidP="00B23E62">
      <w:pPr>
        <w:rPr>
          <w:lang w:val="es-ES"/>
        </w:rPr>
      </w:pPr>
      <w:r>
        <w:rPr>
          <w:rFonts w:ascii="ArialMT" w:hAnsi="ArialMT"/>
          <w:noProof/>
          <w:color w:val="000000"/>
          <w:lang w:val="es-ES" w:eastAsia="es-ES"/>
        </w:rPr>
        <mc:AlternateContent>
          <mc:Choice Requires="wps">
            <w:drawing>
              <wp:anchor distT="0" distB="0" distL="114300" distR="114300" simplePos="0" relativeHeight="251665408" behindDoc="0" locked="0" layoutInCell="1" allowOverlap="1" wp14:anchorId="487A1C73" wp14:editId="0FA25327">
                <wp:simplePos x="0" y="0"/>
                <wp:positionH relativeFrom="column">
                  <wp:posOffset>-4445</wp:posOffset>
                </wp:positionH>
                <wp:positionV relativeFrom="paragraph">
                  <wp:posOffset>1247445</wp:posOffset>
                </wp:positionV>
                <wp:extent cx="1192377" cy="167920"/>
                <wp:effectExtent l="228600" t="228600" r="255905" b="251460"/>
                <wp:wrapNone/>
                <wp:docPr id="5" name="Rectángulo 5"/>
                <wp:cNvGraphicFramePr/>
                <a:graphic xmlns:a="http://schemas.openxmlformats.org/drawingml/2006/main">
                  <a:graphicData uri="http://schemas.microsoft.com/office/word/2010/wordprocessingShape">
                    <wps:wsp>
                      <wps:cNvSpPr/>
                      <wps:spPr>
                        <a:xfrm>
                          <a:off x="0" y="0"/>
                          <a:ext cx="1192377" cy="167920"/>
                        </a:xfrm>
                        <a:prstGeom prst="rect">
                          <a:avLst/>
                        </a:prstGeom>
                        <a:noFill/>
                        <a:ln>
                          <a:solidFill>
                            <a:srgbClr val="FF0000"/>
                          </a:solidFill>
                        </a:ln>
                        <a:effectLst>
                          <a:glow rad="228600">
                            <a:schemeClr val="accent2">
                              <a:satMod val="175000"/>
                              <a:alpha val="40000"/>
                            </a:schemeClr>
                          </a:glow>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0FC12" id="Rectángulo 5" o:spid="_x0000_s1026" style="position:absolute;margin-left:-.35pt;margin-top:98.2pt;width:93.9pt;height:1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" filled="f" strokecolor="red" strokeweight="1pt"/>
            </w:pict>
          </mc:Fallback>
        </mc:AlternateContent>
      </w:r>
      <w:r>
        <w:rPr>
          <w:lang w:val="es-ES"/>
        </w:rPr>
        <w:pict>
          <v:shape id="_x0000_i1033" type="#_x0000_t75" style="width:424.5pt;height:250pt">
            <v:imagedata r:id="rId8" o:title="Figura2"/>
          </v:shape>
        </w:pict>
      </w:r>
      <w:bookmarkStart w:id="0" w:name="_GoBack"/>
      <w:bookmarkEnd w:id="0"/>
    </w:p>
    <w:p w:rsidR="008804B9" w:rsidRPr="00626311" w:rsidRDefault="008804B9" w:rsidP="00626311">
      <w:pPr>
        <w:rPr>
          <w:lang w:val="es-ES"/>
        </w:rPr>
      </w:pPr>
    </w:p>
    <w:sectPr w:rsidR="008804B9" w:rsidRPr="0062631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DEA" w:rsidRDefault="005B3DEA" w:rsidP="00D35B1C">
      <w:pPr>
        <w:spacing w:after="0" w:line="240" w:lineRule="auto"/>
      </w:pPr>
      <w:r>
        <w:separator/>
      </w:r>
    </w:p>
  </w:endnote>
  <w:endnote w:type="continuationSeparator" w:id="0">
    <w:p w:rsidR="005B3DEA" w:rsidRDefault="005B3DEA" w:rsidP="00D3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2094840584"/>
      <w:docPartObj>
        <w:docPartGallery w:val="Page Numbers (Bottom of Page)"/>
        <w:docPartUnique/>
      </w:docPartObj>
    </w:sdtPr>
    <w:sdtContent>
      <w:sdt>
        <w:sdtPr>
          <w:rPr>
            <w:rFonts w:asciiTheme="majorHAnsi" w:eastAsiaTheme="majorEastAsia" w:hAnsiTheme="majorHAnsi" w:cstheme="majorBidi"/>
          </w:rPr>
          <w:id w:val="1806425445"/>
        </w:sdtPr>
        <w:sdtContent>
          <w:p w:rsidR="00D35B1C" w:rsidRDefault="00D35B1C">
            <w:pPr>
              <w:rPr>
                <w:rFonts w:asciiTheme="majorHAnsi" w:eastAsiaTheme="majorEastAsia" w:hAnsiTheme="majorHAnsi" w:cstheme="majorBidi"/>
              </w:rPr>
            </w:pPr>
            <w:r>
              <w:rPr>
                <w:rFonts w:asciiTheme="majorHAnsi" w:eastAsiaTheme="majorEastAsia" w:hAnsiTheme="majorHAnsi" w:cstheme="majorBidi"/>
                <w:noProof/>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35B1C" w:rsidRDefault="00D35B1C">
                                  <w:pPr>
                                    <w:pStyle w:val="Piedepgina"/>
                                    <w:jc w:val="center"/>
                                    <w:rPr>
                                      <w:b/>
                                      <w:bCs/>
                                      <w:color w:val="FFFFFF" w:themeColor="background1"/>
                                      <w:sz w:val="32"/>
                                      <w:szCs w:val="32"/>
                                    </w:rPr>
                                  </w:pPr>
                                  <w:r>
                                    <w:fldChar w:fldCharType="begin"/>
                                  </w:r>
                                  <w:r>
                                    <w:instrText>PAGE    \* MERGEFORMAT</w:instrText>
                                  </w:r>
                                  <w:r>
                                    <w:fldChar w:fldCharType="separate"/>
                                  </w:r>
                                  <w:r w:rsidR="00B23E62" w:rsidRPr="00B23E62">
                                    <w:rPr>
                                      <w:b/>
                                      <w:bCs/>
                                      <w:noProof/>
                                      <w:color w:val="FFFFFF" w:themeColor="background1"/>
                                      <w:sz w:val="32"/>
                                      <w:szCs w:val="32"/>
                                      <w:lang w:val="es-ES"/>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akp5LdwIAAPoEAAAOAAAAAAAA&#10;AAAAAAAAAC4CAABkcnMvZTJvRG9jLnhtbFBLAQItABQABgAIAAAAIQCFc/9C2gAAAAMBAAAPAAAA&#10;AAAAAAAAAAAAANEEAABkcnMvZG93bnJldi54bWxQSwUGAAAAAAQABADzAAAA2AUAAAAA&#10;" fillcolor="#40618b" stroked="f">
                      <v:textbox>
                        <w:txbxContent>
                          <w:p w:rsidR="00D35B1C" w:rsidRDefault="00D35B1C">
                            <w:pPr>
                              <w:pStyle w:val="Piedepgina"/>
                              <w:jc w:val="center"/>
                              <w:rPr>
                                <w:b/>
                                <w:bCs/>
                                <w:color w:val="FFFFFF" w:themeColor="background1"/>
                                <w:sz w:val="32"/>
                                <w:szCs w:val="32"/>
                              </w:rPr>
                            </w:pPr>
                            <w:r>
                              <w:fldChar w:fldCharType="begin"/>
                            </w:r>
                            <w:r>
                              <w:instrText>PAGE    \* MERGEFORMAT</w:instrText>
                            </w:r>
                            <w:r>
                              <w:fldChar w:fldCharType="separate"/>
                            </w:r>
                            <w:r w:rsidR="00B23E62" w:rsidRPr="00B23E62">
                              <w:rPr>
                                <w:b/>
                                <w:bCs/>
                                <w:noProof/>
                                <w:color w:val="FFFFFF" w:themeColor="background1"/>
                                <w:sz w:val="32"/>
                                <w:szCs w:val="32"/>
                                <w:lang w:val="es-ES"/>
                              </w:rPr>
                              <w:t>7</w:t>
                            </w:r>
                            <w:r>
                              <w:rPr>
                                <w:b/>
                                <w:bCs/>
                                <w:color w:val="FFFFFF" w:themeColor="background1"/>
                                <w:sz w:val="32"/>
                                <w:szCs w:val="32"/>
                              </w:rPr>
                              <w:fldChar w:fldCharType="end"/>
                            </w:r>
                          </w:p>
                        </w:txbxContent>
                      </v:textbox>
                      <w10:wrap anchorx="margin" anchory="margin"/>
                    </v:oval>
                  </w:pict>
                </mc:Fallback>
              </mc:AlternateContent>
            </w:r>
          </w:p>
        </w:sdtContent>
      </w:sdt>
    </w:sdtContent>
  </w:sdt>
  <w:p w:rsidR="00D35B1C" w:rsidRDefault="00D35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DEA" w:rsidRDefault="005B3DEA" w:rsidP="00D35B1C">
      <w:pPr>
        <w:spacing w:after="0" w:line="240" w:lineRule="auto"/>
      </w:pPr>
      <w:r>
        <w:separator/>
      </w:r>
    </w:p>
  </w:footnote>
  <w:footnote w:type="continuationSeparator" w:id="0">
    <w:p w:rsidR="005B3DEA" w:rsidRDefault="005B3DEA" w:rsidP="00D3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D2D6A"/>
    <w:multiLevelType w:val="hybridMultilevel"/>
    <w:tmpl w:val="039CC0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2D6981"/>
    <w:multiLevelType w:val="hybridMultilevel"/>
    <w:tmpl w:val="82E2AF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72"/>
    <w:rsid w:val="00050851"/>
    <w:rsid w:val="0009281A"/>
    <w:rsid w:val="00187F2C"/>
    <w:rsid w:val="00415F72"/>
    <w:rsid w:val="004A5368"/>
    <w:rsid w:val="005B3DEA"/>
    <w:rsid w:val="00626311"/>
    <w:rsid w:val="006954F2"/>
    <w:rsid w:val="00856FA5"/>
    <w:rsid w:val="008804B9"/>
    <w:rsid w:val="00B23E62"/>
    <w:rsid w:val="00C62157"/>
    <w:rsid w:val="00D3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F6D42"/>
  <w15:chartTrackingRefBased/>
  <w15:docId w15:val="{1D7C1DAE-D85E-43FA-9C7D-58D6270E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2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81A"/>
    <w:rPr>
      <w:rFonts w:asciiTheme="majorHAnsi" w:eastAsiaTheme="majorEastAsia" w:hAnsiTheme="majorHAnsi" w:cstheme="majorBidi"/>
      <w:spacing w:val="-10"/>
      <w:kern w:val="28"/>
      <w:sz w:val="56"/>
      <w:szCs w:val="56"/>
      <w:lang w:val="es-GT"/>
    </w:rPr>
  </w:style>
  <w:style w:type="character" w:styleId="nfasis">
    <w:name w:val="Emphasis"/>
    <w:basedOn w:val="Fuentedeprrafopredeter"/>
    <w:uiPriority w:val="20"/>
    <w:qFormat/>
    <w:rsid w:val="00D35B1C"/>
    <w:rPr>
      <w:i/>
      <w:iCs/>
    </w:rPr>
  </w:style>
  <w:style w:type="paragraph" w:styleId="Prrafodelista">
    <w:name w:val="List Paragraph"/>
    <w:basedOn w:val="Normal"/>
    <w:uiPriority w:val="34"/>
    <w:qFormat/>
    <w:rsid w:val="00D35B1C"/>
    <w:pPr>
      <w:ind w:left="720"/>
      <w:contextualSpacing/>
    </w:pPr>
  </w:style>
  <w:style w:type="paragraph" w:styleId="Encabezado">
    <w:name w:val="header"/>
    <w:basedOn w:val="Normal"/>
    <w:link w:val="EncabezadoCar"/>
    <w:uiPriority w:val="99"/>
    <w:unhideWhenUsed/>
    <w:rsid w:val="00D35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B1C"/>
    <w:rPr>
      <w:lang w:val="es-GT"/>
    </w:rPr>
  </w:style>
  <w:style w:type="paragraph" w:styleId="Piedepgina">
    <w:name w:val="footer"/>
    <w:basedOn w:val="Normal"/>
    <w:link w:val="PiedepginaCar"/>
    <w:uiPriority w:val="99"/>
    <w:unhideWhenUsed/>
    <w:rsid w:val="00D35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B1C"/>
    <w:rPr>
      <w:lang w:val="es-GT"/>
    </w:rPr>
  </w:style>
  <w:style w:type="character" w:customStyle="1" w:styleId="fontstyle01">
    <w:name w:val="fontstyle01"/>
    <w:basedOn w:val="Fuentedeprrafopredeter"/>
    <w:rsid w:val="00D35B1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dc:creator>
  <cp:keywords/>
  <dc:description/>
  <cp:lastModifiedBy>Misa</cp:lastModifiedBy>
  <cp:revision>6</cp:revision>
  <dcterms:created xsi:type="dcterms:W3CDTF">2017-09-11T15:21:00Z</dcterms:created>
  <dcterms:modified xsi:type="dcterms:W3CDTF">2017-09-11T17:02:00Z</dcterms:modified>
</cp:coreProperties>
</file>