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AS-IS Context</w:t>
      </w:r>
    </w:p>
    <w:p>
      <w:r>
        <w:rPr>
          <w:i/>
        </w:rPr>
        <w:t>How things work today, before any change. Describe facts, and note where each one comes from.</w:t>
      </w:r>
    </w:p>
    <w:p>
      <w:pPr>
        <w:pStyle w:val="Heading2"/>
      </w:pPr>
      <w:r>
        <w:t>Business processes</w:t>
      </w:r>
    </w:p>
    <w:p>
      <w:r>
        <w:rPr>
          <w:i/>
        </w:rPr>
        <w:t>The main processes in scope, step by step, and who does each step.</w:t>
      </w:r>
    </w:p>
    <w:p>
      <w:pPr>
        <w:pStyle w:val="Heading2"/>
      </w:pPr>
      <w:r>
        <w:t>Systems and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Used for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Integrates with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Data</w:t>
      </w:r>
    </w:p>
    <w:p>
      <w:r>
        <w:rPr>
          <w:i/>
        </w:rPr>
        <w:t>Key data objects, where they live and who maintains them.</w:t>
      </w:r>
    </w:p>
    <w:p>
      <w:pPr>
        <w:pStyle w:val="Heading2"/>
      </w:pPr>
      <w:r>
        <w:t>People and roles</w:t>
      </w:r>
    </w:p>
    <w:p>
      <w:r>
        <w:rPr>
          <w:i/>
        </w:rPr>
        <w:t>Teams and roles involved today, and how they hand work over.</w:t>
      </w:r>
    </w:p>
    <w:p>
      <w:pPr>
        <w:pStyle w:val="Heading2"/>
      </w:pPr>
      <w:r>
        <w:t>Pain points</w:t>
      </w:r>
    </w:p>
    <w:p>
      <w:r>
        <w:rPr>
          <w:i/>
        </w:rPr>
        <w:t>What doesn't work well today, in the client's own words, with the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