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Summaries</w:t>
      </w:r>
    </w:p>
    <w:p>
      <w:r>
        <w:rPr>
          <w:i/>
        </w:rPr>
        <w:t>One entry per meeting, newest first. Copy the block below for each new meeting.</w:t>
      </w:r>
    </w:p>
    <w:p>
      <w:pPr>
        <w:pStyle w:val="Heading2"/>
      </w:pPr>
      <w:r>
        <w:t>YYYY-MM-DD — Meeting title</w:t>
      </w:r>
    </w:p>
    <w:p>
      <w:r>
        <w:rPr>
          <w:b/>
        </w:rPr>
        <w:t>Participants:</w:t>
      </w:r>
    </w:p>
    <w:p>
      <w:r>
        <w:rPr>
          <w:b/>
        </w:rPr>
        <w:t>Goal:</w:t>
      </w:r>
    </w:p>
    <w:p>
      <w:pPr>
        <w:pStyle w:val="Heading3"/>
      </w:pPr>
      <w:r>
        <w:t>Decisions</w:t>
      </w:r>
    </w:p>
    <w:p>
      <w:pPr>
        <w:pStyle w:val="ListBullet"/>
      </w:pPr>
      <w:r>
        <w:t>Decision, and who made it</w:t>
      </w:r>
    </w:p>
    <w:p>
      <w:pPr>
        <w:pStyle w:val="Heading3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3"/>
      </w:pPr>
      <w:r>
        <w:t>Open questions</w:t>
      </w:r>
    </w:p>
    <w:p>
      <w:pPr>
        <w:pStyle w:val="ListBullet"/>
      </w:pPr>
      <w:r>
        <w:t>Question, and who should answer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