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"/>
      </w:pPr>
      <w:r>
        <w:rPr>
          <w:b/>
          <w:sz w:val="44"/>
          <w:color w:val="1F3A6E"/>
        </w:rPr>
        <w:t>HomeMe — Инструкция</w:t>
      </w:r>
    </w:p>
    <w:p>
      <w:pPr>
        <w:jc w:val="center"/>
        <w:spacing w:after="200"/>
      </w:pPr>
      <w:r>
        <w:rPr>
          <w:color w:val="888888"/>
        </w:rPr>
        <w:t>Роли, пользователи, разрешения, рефералы</w:t>
      </w:r>
    </w:p>
    <w:p>
      <w:pPr>
        <w:pStyle w:val="H1"/>
      </w:pPr>
      <w:r>
        <w:t>1. Роли</w:t>
      </w:r>
    </w:p>
    <w:p>
      <w:pPr>
        <w:spacing w:after="80"/>
      </w:pPr>
      <w:r>
        <w:t xml:space="preserve">Роль — это набор настроек для группы пользователей: какие функции доступны и сколько объектов в день можно просмотреть.</w:t>
      </w:r>
    </w:p>
    <w:p>
      <w:pPr>
        <w:spacing w:after="60"/>
      </w:pPr>
    </w:p>
    <w:p>
      <w:pPr>
        <w:pStyle w:val="H2"/>
      </w:pPr>
      <w:r>
        <w:t>Создать роль</w:t>
      </w:r>
    </w:p>
    <w:p>
      <w:pPr>
        <w:pStyle w:val="LI"/>
        <w:numPr>
          <w:ilvl w:val="0"/>
          <w:numId w:val="1"/>
        </w:numPr>
      </w:pPr>
      <w:r>
        <w:t xml:space="preserve">Зайти в дашборд → Роли → кнопка «Создать роль»</w:t>
      </w:r>
    </w:p>
    <w:p>
      <w:pPr>
        <w:pStyle w:val="LI"/>
        <w:numPr>
          <w:ilvl w:val="0"/>
          <w:numId w:val="1"/>
        </w:numPr>
      </w:pPr>
      <w:r>
        <w:t xml:space="preserve">Заполнить название (например: Базовый, Агент, VIP)</w:t>
      </w:r>
    </w:p>
    <w:p>
      <w:pPr>
        <w:pStyle w:val="LI"/>
        <w:numPr>
          <w:ilvl w:val="0"/>
          <w:numId w:val="1"/>
        </w:numPr>
      </w:pPr>
      <w:r>
        <w:t xml:space="preserve">Указать лимиты выдачи объектов в сутки:</w:t>
      </w:r>
    </w:p>
    <w:p>
      <w:pPr>
        <w:pStyle w:val="LI"/>
        <w:numPr>
          <w:ilvl w:val="0"/>
          <w:numId w:val="1"/>
        </w:numPr>
      </w:pPr>
      <w:r>
        <w:t xml:space="preserve">    Общий лимит (всё вместе)</w:t>
      </w:r>
    </w:p>
    <w:p>
      <w:pPr>
        <w:pStyle w:val="LI"/>
        <w:numPr>
          <w:ilvl w:val="0"/>
          <w:numId w:val="1"/>
        </w:numPr>
      </w:pPr>
      <w:r>
        <w:t xml:space="preserve">    Квартиры / Коммерческая / Первичный / Вторичный рынок</w:t>
      </w:r>
    </w:p>
    <w:p>
      <w:pPr>
        <w:pStyle w:val="LI"/>
        <w:numPr>
          <w:ilvl w:val="0"/>
          <w:numId w:val="1"/>
        </w:numPr>
      </w:pPr>
      <w:r>
        <w:t xml:space="preserve">Отметить нужные разрешения (галочки)</w:t>
      </w:r>
    </w:p>
    <w:p>
      <w:pPr>
        <w:pStyle w:val="LI"/>
        <w:numPr>
          <w:ilvl w:val="0"/>
          <w:numId w:val="1"/>
        </w:numPr>
      </w:pPr>
      <w:r>
        <w:t xml:space="preserve">Сохранить</w:t>
      </w:r>
    </w:p>
    <w:p>
      <w:pPr>
        <w:spacing w:after="60"/>
      </w:pPr>
    </w:p>
    <w:p>
      <w:pPr>
        <w:pStyle w:val="H2"/>
      </w:pPr>
      <w:r>
        <w:t>Изменить роль</w:t>
      </w:r>
    </w:p>
    <w:p>
      <w:pPr>
        <w:pStyle w:val="LI"/>
        <w:numPr>
          <w:ilvl w:val="0"/>
          <w:numId w:val="1"/>
        </w:numPr>
      </w:pPr>
      <w:r>
        <w:t xml:space="preserve">Роли → нажать на название → «Редактировать»</w:t>
      </w:r>
    </w:p>
    <w:p>
      <w:pPr>
        <w:pStyle w:val="LI"/>
        <w:numPr>
          <w:ilvl w:val="0"/>
          <w:numId w:val="1"/>
        </w:numPr>
      </w:pPr>
      <w:r>
        <w:t xml:space="preserve">Изменить лимиты или разрешения → Сохранить</w:t>
      </w:r>
    </w:p>
    <w:p>
      <w:pPr>
        <w:shd w:val="clear" w:color="auto" w:fill="FFF3CD"/>
        <w:ind w:left="280" w:right="280"/>
        <w:spacing w:before="60" w:after="60"/>
      </w:pPr>
      <w:r>
        <w:rPr>
          <w:i/>
          <w:color w:val="7A6000"/>
        </w:rPr>
        <w:t xml:space="preserve">⚡ Изменения вступают в силу сразу — бот применяет новые лимиты при следующем запросе пользователя.</w:t>
      </w:r>
    </w:p>
    <w:p>
      <w:pPr>
        <w:spacing w:after="60"/>
      </w:pPr>
    </w:p>
    <w:p>
      <w:pPr>
        <w:pStyle w:val="H2"/>
      </w:pPr>
      <w:r>
        <w:t>Удалить роль</w:t>
      </w:r>
    </w:p>
    <w:p>
      <w:pPr>
        <w:pStyle w:val="LI"/>
        <w:numPr>
          <w:ilvl w:val="0"/>
          <w:numId w:val="1"/>
        </w:numPr>
      </w:pPr>
      <w:r>
        <w:t xml:space="preserve">Удалить можно только роль, у которой нет пользователей</w:t>
      </w:r>
    </w:p>
    <w:p>
      <w:pPr>
        <w:pStyle w:val="LI"/>
        <w:numPr>
          <w:ilvl w:val="0"/>
          <w:numId w:val="1"/>
        </w:numPr>
      </w:pPr>
      <w:r>
        <w:t xml:space="preserve">Если пользователи есть — сначала переназначьте им другую роль</w:t>
      </w:r>
    </w:p>
    <w:p>
      <w:pPr>
        <w:pBdr>
          <w:bottom w:val="single" w:sz="4" w:space="1" w:color="CCCCCC"/>
        </w:pBdr>
        <w:spacing w:after="120"/>
      </w:pPr>
    </w:p>
    <w:p>
      <w:pPr>
        <w:pStyle w:val="H1"/>
      </w:pPr>
      <w:r>
        <w:t>2. Пользователи</w:t>
      </w:r>
    </w:p>
    <w:p>
      <w:pPr>
        <w:spacing w:after="80"/>
      </w:pPr>
      <w:r>
        <w:t xml:space="preserve">Все, кто написали боту, автоматически появляются в разделе «Пользователи».</w:t>
      </w:r>
    </w:p>
    <w:p>
      <w:pPr>
        <w:spacing w:after="60"/>
      </w:pPr>
    </w:p>
    <w:p>
      <w:pPr>
        <w:pStyle w:val="H2"/>
      </w:pPr>
      <w:r>
        <w:t>Найти пользователя</w:t>
      </w:r>
    </w:p>
    <w:p>
      <w:pPr>
        <w:pStyle w:val="LI"/>
        <w:numPr>
          <w:ilvl w:val="0"/>
          <w:numId w:val="1"/>
        </w:numPr>
      </w:pPr>
      <w:r>
        <w:t xml:space="preserve">Дашборд → Пользователи</w:t>
      </w:r>
    </w:p>
    <w:p>
      <w:pPr>
        <w:pStyle w:val="LI"/>
        <w:numPr>
          <w:ilvl w:val="0"/>
          <w:numId w:val="1"/>
        </w:numPr>
      </w:pPr>
      <w:r>
        <w:t xml:space="preserve">Поиск по имени, Telegram ID или @username</w:t>
      </w:r>
    </w:p>
    <w:p>
      <w:pPr>
        <w:pStyle w:val="LI"/>
        <w:numPr>
          <w:ilvl w:val="0"/>
          <w:numId w:val="1"/>
        </w:numPr>
      </w:pPr>
      <w:r>
        <w:t xml:space="preserve">Фильтр по платформе (Telegram / WhatsApp) или по роли</w:t>
      </w:r>
    </w:p>
    <w:p>
      <w:pPr>
        <w:spacing w:after="60"/>
      </w:pPr>
    </w:p>
    <w:p>
      <w:pPr>
        <w:pStyle w:val="H2"/>
      </w:pPr>
      <w:r>
        <w:t>Страница пользователя показывает:</w:t>
      </w:r>
    </w:p>
    <w:p>
      <w:pPr>
        <w:pStyle w:val="LI"/>
        <w:numPr>
          <w:ilvl w:val="0"/>
          <w:numId w:val="1"/>
        </w:numPr>
      </w:pPr>
      <w:r>
        <w:t xml:space="preserve">Имя, Telegram ID, @username, дата регистрации</w:t>
      </w:r>
    </w:p>
    <w:p>
      <w:pPr>
        <w:pStyle w:val="LI"/>
        <w:numPr>
          <w:ilvl w:val="0"/>
          <w:numId w:val="1"/>
        </w:numPr>
      </w:pPr>
      <w:r>
        <w:t xml:space="preserve">Текущая роль и её лимиты</w:t>
      </w:r>
    </w:p>
    <w:p>
      <w:pPr>
        <w:pStyle w:val="LI"/>
        <w:numPr>
          <w:ilvl w:val="0"/>
          <w:numId w:val="1"/>
        </w:numPr>
      </w:pPr>
      <w:r>
        <w:t xml:space="preserve">Сколько объектов показано сегодня / осталось до лимита</w:t>
      </w:r>
    </w:p>
    <w:p>
      <w:pPr>
        <w:pStyle w:val="LI"/>
        <w:numPr>
          <w:ilvl w:val="0"/>
          <w:numId w:val="1"/>
        </w:numPr>
      </w:pPr>
      <w:r>
        <w:t xml:space="preserve">История выдачи за последние 7 дней</w:t>
      </w:r>
    </w:p>
    <w:p>
      <w:pPr>
        <w:pStyle w:val="LI"/>
        <w:numPr>
          <w:ilvl w:val="0"/>
          <w:numId w:val="1"/>
        </w:numPr>
      </w:pPr>
      <w:r>
        <w:t xml:space="preserve">Последние заявки (лиды) пользователя</w:t>
      </w:r>
    </w:p>
    <w:p>
      <w:pPr>
        <w:pStyle w:val="LI"/>
        <w:numPr>
          <w:ilvl w:val="0"/>
          <w:numId w:val="1"/>
        </w:numPr>
      </w:pPr>
      <w:r>
        <w:t xml:space="preserve">Кто пригласил пользователя (реферер)</w:t>
      </w:r>
    </w:p>
    <w:p>
      <w:pPr>
        <w:spacing w:after="60"/>
      </w:pPr>
    </w:p>
    <w:p>
      <w:pPr>
        <w:pStyle w:val="H2"/>
      </w:pPr>
      <w:r>
        <w:t>Назначить / сменить роль</w:t>
      </w:r>
    </w:p>
    <w:p>
      <w:pPr>
        <w:pStyle w:val="LI"/>
        <w:numPr>
          <w:ilvl w:val="0"/>
          <w:numId w:val="1"/>
        </w:numPr>
      </w:pPr>
      <w:r>
        <w:t xml:space="preserve">Открыть страницу пользователя</w:t>
      </w:r>
    </w:p>
    <w:p>
      <w:pPr>
        <w:pStyle w:val="LI"/>
        <w:numPr>
          <w:ilvl w:val="0"/>
          <w:numId w:val="1"/>
        </w:numPr>
      </w:pPr>
      <w:r>
        <w:t xml:space="preserve">В блоке «Роль» выбрать из выпадающего списка</w:t>
      </w:r>
    </w:p>
    <w:p>
      <w:pPr>
        <w:pStyle w:val="LI"/>
        <w:numPr>
          <w:ilvl w:val="0"/>
          <w:numId w:val="1"/>
        </w:numPr>
      </w:pPr>
      <w:r>
        <w:t xml:space="preserve">Нажать «Сохранить»</w:t>
      </w:r>
    </w:p>
    <w:p>
      <w:pPr>
        <w:shd w:val="clear" w:color="auto" w:fill="FFF3CD"/>
        <w:ind w:left="280" w:right="280"/>
        <w:spacing w:before="60" w:after="60"/>
      </w:pPr>
      <w:r>
        <w:rPr>
          <w:i/>
          <w:color w:val="7A6000"/>
        </w:rPr>
        <w:t xml:space="preserve">💡 Если роль не назначена — лимиты не применяются, пользователь видит объекты без ограничений.</w:t>
      </w:r>
    </w:p>
    <w:p>
      <w:pPr>
        <w:pBdr>
          <w:bottom w:val="single" w:sz="4" w:space="1" w:color="CCCCCC"/>
        </w:pBdr>
        <w:spacing w:after="120"/>
      </w:pPr>
    </w:p>
    <w:p>
      <w:pPr>
        <w:pStyle w:val="H1"/>
      </w:pPr>
      <w:r>
        <w:t>3. Разрешения</w:t>
      </w:r>
    </w:p>
    <w:p>
      <w:pPr>
        <w:spacing w:after="80"/>
      </w:pPr>
      <w:r>
        <w:t xml:space="preserve">Разрешения определяют, что конкретно пользователь с данной ролью может делать в боте.</w:t>
      </w:r>
    </w:p>
    <w:p>
      <w:pPr>
        <w:spacing w:after="60"/>
      </w:pPr>
    </w:p>
    <w:p>
      <w:pPr>
        <w:pStyle w:val="H2"/>
      </w:pPr>
      <w:r>
        <w:t>Где смотреть</w:t>
      </w:r>
    </w:p>
    <w:p>
      <w:pPr>
        <w:pStyle w:val="LI"/>
        <w:numPr>
          <w:ilvl w:val="0"/>
          <w:numId w:val="1"/>
        </w:numPr>
      </w:pPr>
      <w:r>
        <w:t xml:space="preserve">Дашборд → Разрешения — полный список всех разрешений системы</w:t>
      </w:r>
    </w:p>
    <w:p>
      <w:pPr>
        <w:pStyle w:val="LI"/>
        <w:numPr>
          <w:ilvl w:val="0"/>
          <w:numId w:val="1"/>
        </w:numPr>
      </w:pPr>
      <w:r>
        <w:t xml:space="preserve">При создании/редактировании роли — ставите галочки напротив нужных</w:t>
      </w:r>
    </w:p>
    <w:p>
      <w:pPr>
        <w:spacing w:after="60"/>
      </w:pPr>
    </w:p>
    <w:p>
      <w:pPr>
        <w:pStyle w:val="H2"/>
      </w:pPr>
      <w:r>
        <w:t>Основные разрешения</w:t>
      </w:r>
    </w:p>
    <w:p>
      <w:pPr>
        <w:spacing w:after="80"/>
      </w:pPr>
      <w:r>
        <w:rPr>
          <w:b/>
        </w:rPr>
        <w:t xml:space="preserve">Функции бота:</w:t>
      </w:r>
    </w:p>
    <w:p>
      <w:pPr>
        <w:pStyle w:val="LI"/>
        <w:numPr>
          <w:ilvl w:val="0"/>
          <w:numId w:val="1"/>
        </w:numPr>
      </w:pPr>
      <w:r>
        <w:t xml:space="preserve">use_bot — доступ к боту (без этого бот не отвечает вообще)</w:t>
      </w:r>
    </w:p>
    <w:p>
      <w:pPr>
        <w:pStyle w:val="LI"/>
        <w:numPr>
          <w:ilvl w:val="0"/>
          <w:numId w:val="1"/>
        </w:numPr>
      </w:pPr>
      <w:r>
        <w:t xml:space="preserve">search_properties — поиск недвижимости</w:t>
      </w:r>
    </w:p>
    <w:p>
      <w:pPr>
        <w:pStyle w:val="LI"/>
        <w:numPr>
          <w:ilvl w:val="0"/>
          <w:numId w:val="1"/>
        </w:numPr>
      </w:pPr>
      <w:r>
        <w:t xml:space="preserve">manage_favorites — избранное</w:t>
      </w:r>
    </w:p>
    <w:p>
      <w:pPr>
        <w:pStyle w:val="LI"/>
        <w:numPr>
          <w:ilvl w:val="0"/>
          <w:numId w:val="1"/>
        </w:numPr>
      </w:pPr>
      <w:r>
        <w:t xml:space="preserve">request_consultation — заявка на консультацию эксперту</w:t>
      </w:r>
    </w:p>
    <w:p>
      <w:pPr>
        <w:spacing w:after="60"/>
      </w:pPr>
    </w:p>
    <w:p>
      <w:pPr>
        <w:spacing w:after="80"/>
      </w:pPr>
      <w:r>
        <w:rPr>
          <w:b/>
        </w:rPr>
        <w:t xml:space="preserve">Объекты недвижимости:</w:t>
      </w:r>
    </w:p>
    <w:p>
      <w:pPr>
        <w:pStyle w:val="LI"/>
        <w:numPr>
          <w:ilvl w:val="0"/>
          <w:numId w:val="1"/>
        </w:numPr>
      </w:pPr>
      <w:r>
        <w:t xml:space="preserve">view_apartments — квартиры</w:t>
      </w:r>
    </w:p>
    <w:p>
      <w:pPr>
        <w:pStyle w:val="LI"/>
        <w:numPr>
          <w:ilvl w:val="0"/>
          <w:numId w:val="1"/>
        </w:numPr>
      </w:pPr>
      <w:r>
        <w:t xml:space="preserve">view_commercial — коммерческая недвижимость</w:t>
      </w:r>
    </w:p>
    <w:p>
      <w:pPr>
        <w:spacing w:after="60"/>
      </w:pPr>
    </w:p>
    <w:p>
      <w:pPr>
        <w:spacing w:after="80"/>
      </w:pPr>
      <w:r>
        <w:rPr>
          <w:b/>
        </w:rPr>
        <w:t xml:space="preserve">Тип рынка:</w:t>
      </w:r>
    </w:p>
    <w:p>
      <w:pPr>
        <w:pStyle w:val="LI"/>
        <w:numPr>
          <w:ilvl w:val="0"/>
          <w:numId w:val="1"/>
        </w:numPr>
      </w:pPr>
      <w:r>
        <w:t xml:space="preserve">view_primary_market — первичный рынок (BI Group)</w:t>
      </w:r>
    </w:p>
    <w:p>
      <w:pPr>
        <w:pStyle w:val="LI"/>
        <w:numPr>
          <w:ilvl w:val="0"/>
          <w:numId w:val="1"/>
        </w:numPr>
      </w:pPr>
      <w:r>
        <w:t xml:space="preserve">view_secondary_market — вторичный рынок</w:t>
      </w:r>
    </w:p>
    <w:p>
      <w:pPr>
        <w:spacing w:after="60"/>
      </w:pPr>
    </w:p>
    <w:p>
      <w:pPr>
        <w:spacing w:after="80"/>
      </w:pPr>
      <w:r>
        <w:rPr>
          <w:b/>
        </w:rPr>
        <w:t xml:space="preserve">Контакты и данные:</w:t>
      </w:r>
    </w:p>
    <w:p>
      <w:pPr>
        <w:pStyle w:val="LI"/>
        <w:numPr>
          <w:ilvl w:val="0"/>
          <w:numId w:val="1"/>
        </w:numPr>
      </w:pPr>
      <w:r>
        <w:t xml:space="preserve">view_contacts — видеть телефоны и контакты объектов</w:t>
      </w:r>
    </w:p>
    <w:p>
      <w:pPr>
        <w:pStyle w:val="LI"/>
        <w:numPr>
          <w:ilvl w:val="0"/>
          <w:numId w:val="1"/>
        </w:numPr>
      </w:pPr>
      <w:r>
        <w:t xml:space="preserve">view_analytics, export_data — служебные, для внутренних ролей</w:t>
      </w:r>
    </w:p>
    <w:p>
      <w:pPr>
        <w:spacing w:after="60"/>
      </w:pPr>
    </w:p>
    <w:p>
      <w:pPr>
        <w:shd w:val="clear" w:color="auto" w:fill="FFF3CD"/>
        <w:ind w:left="280" w:right="280"/>
        <w:spacing w:before="60" w:after="60"/>
      </w:pPr>
      <w:r>
        <w:rPr>
          <w:i/>
          <w:color w:val="7A6000"/>
        </w:rPr>
        <w:t xml:space="preserve">⚠️ Если у роли нет разрешения use_bot — пользователи с этой ролью получают сообщение об ограниченном доступе и не могут использовать бота.</w:t>
      </w:r>
    </w:p>
    <w:p>
      <w:pPr>
        <w:pBdr>
          <w:bottom w:val="single" w:sz="4" w:space="1" w:color="CCCCCC"/>
        </w:pBdr>
        <w:spacing w:after="120"/>
      </w:pPr>
    </w:p>
    <w:p>
      <w:pPr>
        <w:pStyle w:val="H1"/>
      </w:pPr>
      <w:r>
        <w:t>4. Реферальная система</w:t>
      </w:r>
    </w:p>
    <w:p>
      <w:pPr>
        <w:spacing w:after="80"/>
      </w:pPr>
      <w:r>
        <w:t xml:space="preserve">Каждый пользователь бота получает свою уникальную реферальную ссылку. Когда кто-то приходит по этой ссылке — система фиксирует, кто пригласил.</w:t>
      </w:r>
    </w:p>
    <w:p>
      <w:pPr>
        <w:spacing w:after="60"/>
      </w:pPr>
    </w:p>
    <w:p>
      <w:pPr>
        <w:pStyle w:val="H2"/>
      </w:pPr>
      <w:r>
        <w:t>Как работает для пользователя</w:t>
      </w:r>
    </w:p>
    <w:p>
      <w:pPr>
        <w:pStyle w:val="LI"/>
        <w:numPr>
          <w:ilvl w:val="0"/>
          <w:numId w:val="1"/>
        </w:numPr>
      </w:pPr>
      <w:r>
        <w:t xml:space="preserve">В боте нажать «Пригласить друга» или команда /ref</w:t>
      </w:r>
    </w:p>
    <w:p>
      <w:pPr>
        <w:pStyle w:val="LI"/>
        <w:numPr>
          <w:ilvl w:val="0"/>
          <w:numId w:val="1"/>
        </w:numPr>
      </w:pPr>
      <w:r>
        <w:t xml:space="preserve">Бот показывает персональную ссылку вида: t.me/ИМЯ_БОТА?start=ref_XXXXXXXX</w:t>
      </w:r>
    </w:p>
    <w:p>
      <w:pPr>
        <w:pStyle w:val="LI"/>
        <w:numPr>
          <w:ilvl w:val="0"/>
          <w:numId w:val="1"/>
        </w:numPr>
      </w:pPr>
      <w:r>
        <w:t xml:space="preserve">Пользователь отправляет эту ссылку друзьям</w:t>
      </w:r>
    </w:p>
    <w:p>
      <w:pPr>
        <w:pStyle w:val="LI"/>
        <w:numPr>
          <w:ilvl w:val="0"/>
          <w:numId w:val="1"/>
        </w:numPr>
      </w:pPr>
      <w:r>
        <w:t xml:space="preserve">Все, кто перейдут по ссылке и запустят бота — автоматически привязываются</w:t>
      </w:r>
    </w:p>
    <w:p>
      <w:pPr>
        <w:spacing w:after="60"/>
      </w:pPr>
    </w:p>
    <w:p>
      <w:pPr>
        <w:pStyle w:val="H2"/>
      </w:pPr>
      <w:r>
        <w:t>Как смотреть статистику рефералов</w:t>
      </w:r>
    </w:p>
    <w:p>
      <w:pPr>
        <w:pStyle w:val="LI"/>
        <w:numPr>
          <w:ilvl w:val="0"/>
          <w:numId w:val="1"/>
        </w:numPr>
      </w:pPr>
      <w:r>
        <w:t xml:space="preserve">Дашборд → Аналитика → Рефералы</w:t>
      </w:r>
    </w:p>
    <w:p>
      <w:pPr>
        <w:pStyle w:val="LI"/>
        <w:numPr>
          <w:ilvl w:val="0"/>
          <w:numId w:val="1"/>
        </w:numPr>
      </w:pPr>
      <w:r>
        <w:t xml:space="preserve">Показывает: сколько всего приглашённых пользователей</w:t>
      </w:r>
    </w:p>
    <w:p>
      <w:pPr>
        <w:pStyle w:val="LI"/>
        <w:numPr>
          <w:ilvl w:val="0"/>
          <w:numId w:val="1"/>
        </w:numPr>
      </w:pPr>
      <w:r>
        <w:t xml:space="preserve">Топ рефереров — кто пригласил больше всего людей</w:t>
      </w:r>
    </w:p>
    <w:p>
      <w:pPr>
        <w:pStyle w:val="LI"/>
        <w:numPr>
          <w:ilvl w:val="0"/>
          <w:numId w:val="1"/>
        </w:numPr>
      </w:pPr>
      <w:r>
        <w:t xml:space="preserve">Список последних приглашённых с указанием кто их пригласил</w:t>
      </w:r>
    </w:p>
    <w:p>
      <w:pPr>
        <w:pStyle w:val="LI"/>
        <w:numPr>
          <w:ilvl w:val="0"/>
          <w:numId w:val="1"/>
        </w:numPr>
      </w:pPr>
      <w:r>
        <w:t xml:space="preserve">Количество переходов по реферальным ссылкам (событие referral_join)</w:t>
      </w:r>
    </w:p>
    <w:p>
      <w:pPr>
        <w:spacing w:after="60"/>
      </w:pPr>
    </w:p>
    <w:p>
      <w:pPr>
        <w:pStyle w:val="H2"/>
      </w:pPr>
      <w:r>
        <w:t>На странице пользователя</w:t>
      </w:r>
    </w:p>
    <w:p>
      <w:pPr>
        <w:pStyle w:val="LI"/>
        <w:numPr>
          <w:ilvl w:val="0"/>
          <w:numId w:val="1"/>
        </w:numPr>
      </w:pPr>
      <w:r>
        <w:t xml:space="preserve">Поле «Пригласивший» — кто привёл этого пользователя</w:t>
      </w:r>
    </w:p>
    <w:p>
      <w:pPr>
        <w:pStyle w:val="LI"/>
        <w:numPr>
          <w:ilvl w:val="0"/>
          <w:numId w:val="1"/>
        </w:numPr>
      </w:pPr>
      <w:r>
        <w:t xml:space="preserve">Можно увидеть всех, кого пригласил конкретный пользователь</w:t>
      </w:r>
    </w:p>
    <w:p>
      <w:pPr>
        <w:spacing w:after="60"/>
      </w:pPr>
    </w:p>
    <w:p>
      <w:pPr>
        <w:shd w:val="clear" w:color="auto" w:fill="FFF3CD"/>
        <w:ind w:left="280" w:right="280"/>
        <w:spacing w:before="60" w:after="60"/>
      </w:pPr>
      <w:r>
        <w:rPr>
          <w:i/>
          <w:color w:val="7A6000"/>
        </w:rPr>
        <w:t xml:space="preserve">ℹ️ На текущем этапе реферальная система используется только для аналитики. Денежного вознаграждения нет.</w:t>
      </w:r>
    </w:p>
    <w:p>
      <w:pPr>
        <w:spacing w:after="60"/>
      </w:pPr>
    </w:p>
    <w:p>
      <w:pPr>
        <w:jc w:val="right"/>
      </w:pPr>
      <w:r>
        <w:rPr>
          <w:color w:val="AAAAAA"/>
          <w:sz w:val="16"/>
        </w:rPr>
        <w:t>06.06.2026</w:t>
      </w:r>
    </w:p>
    <w:sectPr>
      <w:pgSz w:w="11906" w:h="16838"/>
      <w:pgMar w:top="1134" w:right="1134" w:bottom="1134" w:left="1417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–"/>
      <w:lvlJc w:val="left"/>
      <w:pPr>
        <w:ind w:left="50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lang w:val="ru-RU"/>
      </w:rPr>
    </w:rPrDefault>
    <w:pPrDefault>
      <w:pPr>
        <w:spacing w:after="100" w:line="240" w:lineRule="auto"/>
      </w:pPr>
    </w:pPrDefault>
  </w:docDefaults>
  <w:style w:type="paragraph" w:styleId="Normal">
    <w:name w:val="Normal"/>
  </w:style>
  <w:style w:type="paragraph" w:styleId="H1">
    <w:name w:val="heading 1"/>
    <w:basedOn w:val="Normal"/>
    <w:pPr>
      <w:spacing w:before="360" w:after="120"/>
      <w:outlineLvl w:val="0"/>
    </w:pPr>
    <w:rPr>
      <w:b/>
      <w:color w:val="1F3A6E"/>
      <w:sz w:val="34"/>
    </w:rPr>
  </w:style>
  <w:style w:type="paragraph" w:styleId="H2">
    <w:name w:val="heading 2"/>
    <w:basedOn w:val="Normal"/>
    <w:pPr>
      <w:spacing w:before="200" w:after="80"/>
      <w:outlineLvl w:val="1"/>
    </w:pPr>
    <w:rPr>
      <w:b/>
      <w:color w:val="2E5FA3"/>
      <w:sz w:val="26"/>
    </w:rPr>
  </w:style>
  <w:style w:type="paragraph" w:styleId="LI">
    <w:name w:val="List Paragraph"/>
    <w:basedOn w:val="Normal"/>
    <w:pPr>
      <w:ind w:left="500" w:hanging="280"/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