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sz w:val="12"/>
          <w:szCs w:val="12"/>
          <w:u w:val="none"/>
        </w:rPr>
      </w:pPr>
      <w:r>
        <w:rPr>
          <w:sz w:val="12"/>
          <w:szCs w:val="12"/>
          <w:u w:val="none"/>
        </w:rPr>
        <w:t>{police_kaz}</w:t>
      </w:r>
    </w:p>
    <w:p>
      <w:pPr>
        <w:pStyle w:val="TextBody"/>
        <w:jc w:val="left"/>
        <w:rPr>
          <w:color w:val="000000"/>
          <w:sz w:val="12"/>
          <w:szCs w:val="12"/>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highlight w:val="yellow"/>
                <w:lang w:val="ru-RU" w:eastAsia="ru-RU" w:bidi="ar-SA"/>
              </w:rPr>
              <w:t>2025 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2"/>
                <w:szCs w:val="22"/>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2"/>
                <w:szCs w:val="22"/>
                <w:lang w:val="ru-RU" w:eastAsia="ru-RU" w:bidi="ar-SA"/>
              </w:rPr>
              <w:t xml:space="preserve">, лицензия на право занятия образовательной деятельностью № </w:t>
            </w:r>
            <w:r>
              <w:rPr>
                <w:rFonts w:cs="Times New Roman" w:ascii="Times New Roman" w:hAnsi="Times New Roman"/>
                <w:bCs/>
                <w:kern w:val="0"/>
                <w:sz w:val="22"/>
                <w:szCs w:val="22"/>
                <w:lang w:val="ru-RU" w:eastAsia="en-US" w:bidi="ar-SA"/>
              </w:rPr>
              <w:t>KZ73LAA00034389</w:t>
            </w:r>
            <w:r>
              <w:rPr>
                <w:rFonts w:eastAsia="Times New Roman" w:cs="Times New Roman" w:ascii="Times New Roman" w:hAnsi="Times New Roman"/>
                <w:kern w:val="0"/>
                <w:sz w:val="22"/>
                <w:szCs w:val="22"/>
                <w:lang w:val="ru-RU" w:eastAsia="ru-RU" w:bidi="ar-SA"/>
              </w:rPr>
              <w:t xml:space="preserve"> выдана 13.06.2023г.,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2"/>
                <w:szCs w:val="22"/>
                <w:lang w:val="ru-RU" w:eastAsia="ru-RU" w:bidi="ar-SA"/>
              </w:rPr>
              <w:t xml:space="preserve"> </w:t>
            </w:r>
            <w:r>
              <w:rPr>
                <w:rFonts w:eastAsia="Times New Roman" w:cs="Times New Roman" w:ascii="Times New Roman" w:hAnsi="Times New Roman"/>
                <w:kern w:val="0"/>
                <w:sz w:val="22"/>
                <w:szCs w:val="22"/>
                <w:lang w:val="ru-RU" w:eastAsia="ru-RU" w:bidi="ar-SA"/>
              </w:rPr>
              <w:t>в дальнейшем «</w:t>
            </w:r>
            <w:r>
              <w:rPr>
                <w:rFonts w:eastAsia="Times New Roman" w:cs="Times New Roman" w:ascii="Times New Roman" w:hAnsi="Times New Roman"/>
                <w:b/>
                <w:kern w:val="0"/>
                <w:sz w:val="22"/>
                <w:szCs w:val="22"/>
                <w:lang w:val="ru-RU" w:eastAsia="ru-RU" w:bidi="ar-SA"/>
              </w:rPr>
              <w:t>Организация образования</w:t>
            </w:r>
            <w:r>
              <w:rPr>
                <w:rFonts w:eastAsia="Times New Roman" w:cs="Times New Roman" w:ascii="Times New Roman" w:hAnsi="Times New Roman"/>
                <w:kern w:val="0"/>
                <w:sz w:val="22"/>
                <w:szCs w:val="22"/>
                <w:lang w:val="ru-RU" w:eastAsia="ru-RU" w:bidi="ar-SA"/>
              </w:rPr>
              <w:t>», с одной стороны, и гражданин (ка)</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w:t>
            </w:r>
            <w:r>
              <w:rPr>
                <w:rFonts w:eastAsia="Times New Roman" w:cs="Times New Roman" w:ascii="Times New Roman" w:hAnsi="Times New Roman"/>
                <w:kern w:val="0"/>
                <w:sz w:val="20"/>
                <w:szCs w:val="20"/>
                <w:highlight w:val="yellow"/>
                <w:lang w:val="ru-RU" w:eastAsia="ru-RU" w:bidi="ar-SA"/>
              </w:rPr>
              <w:t xml:space="preserve">организации </w:t>
            </w:r>
            <w:r>
              <w:rPr>
                <w:rFonts w:eastAsia="Times New Roman" w:cs="Times New Roman" w:ascii="Times New Roman" w:hAnsi="Times New Roman"/>
                <w:b/>
                <w:kern w:val="0"/>
                <w:sz w:val="20"/>
                <w:szCs w:val="20"/>
                <w:highlight w:val="yellow"/>
                <w:lang w:val="ru-RU" w:eastAsia="ru-RU" w:bidi="ar-SA"/>
              </w:rPr>
              <w:t>в 2025-2026 учебном</w:t>
            </w:r>
            <w:r>
              <w:rPr>
                <w:rFonts w:eastAsia="Times New Roman" w:cs="Times New Roman" w:ascii="Times New Roman" w:hAnsi="Times New Roman"/>
                <w:b/>
                <w:kern w:val="0"/>
                <w:sz w:val="20"/>
                <w:szCs w:val="20"/>
                <w:lang w:val="ru-RU" w:eastAsia="ru-RU" w:bidi="ar-SA"/>
              </w:rPr>
              <w:t xml:space="preserve">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w:t>
            </w:r>
            <w:r>
              <w:rPr>
                <w:rFonts w:eastAsia="Times New Roman" w:cs="Times New Roman" w:ascii="Times New Roman" w:hAnsi="Times New Roman"/>
                <w:kern w:val="0"/>
                <w:sz w:val="20"/>
                <w:szCs w:val="20"/>
                <w:highlight w:val="yellow"/>
                <w:lang w:val="ru-RU" w:eastAsia="ru-RU" w:bidi="ar-SA"/>
              </w:rPr>
              <w:t xml:space="preserve">1 сентября 2025 года по 26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25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 </w:t>
            </w:r>
          </w:p>
          <w:p>
            <w:pPr>
              <w:pStyle w:val="Normal"/>
              <w:widowControl w:val="false"/>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в связи с переводом в другую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за финансовую задолженность (неоплата и/или неполная оплата за обучение в нарушение предусмотренных Договором сроков оплаты);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bookmarkStart w:id="2" w:name="z16"/>
            <w:bookmarkEnd w:id="2"/>
            <w:r>
              <w:rPr>
                <w:rFonts w:eastAsia="Times New Roman" w:cs="Times New Roman" w:ascii="Times New Roman" w:hAnsi="Times New Roman"/>
                <w:kern w:val="0"/>
                <w:sz w:val="20"/>
                <w:szCs w:val="20"/>
                <w:lang w:val="ru-RU" w:eastAsia="ru-RU" w:bidi="ar-SA"/>
              </w:rPr>
              <w:t xml:space="preserve">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 </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3" w:name="z19"/>
            <w:bookmarkEnd w:id="3"/>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w:t>
            </w:r>
            <w:r>
              <w:rPr>
                <w:rFonts w:eastAsia="Times New Roman" w:cs="Times New Roman" w:ascii="Times New Roman" w:hAnsi="Times New Roman"/>
                <w:kern w:val="0"/>
                <w:sz w:val="20"/>
                <w:szCs w:val="20"/>
                <w:highlight w:val="yellow"/>
                <w:lang w:val="ru-RU" w:eastAsia="ru-RU" w:bidi="ar-SA"/>
              </w:rPr>
              <w:t>2025-2026 учебный</w:t>
            </w:r>
            <w:r>
              <w:rPr>
                <w:rFonts w:eastAsia="Times New Roman" w:cs="Times New Roman" w:ascii="Times New Roman" w:hAnsi="Times New Roman"/>
                <w:kern w:val="0"/>
                <w:sz w:val="20"/>
                <w:szCs w:val="20"/>
                <w:lang w:val="ru-RU" w:eastAsia="ru-RU" w:bidi="ar-SA"/>
              </w:rPr>
              <w:t xml:space="preserve">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shd w:fill="auto" w:val="clear"/>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i/>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lang w:val="ru-RU" w:eastAsia="ru-RU" w:bidi="ar-SA"/>
              </w:rPr>
              <w:t xml:space="preserve">Стоимость со скидкой: </w:t>
            </w:r>
            <w:r>
              <w:rPr>
                <w:rFonts w:eastAsia="Times New Roman" w:cs="Times New Roman" w:ascii="Times New Roman" w:hAnsi="Times New Roman"/>
                <w:i w:val="false"/>
                <w:iCs w:val="false"/>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highlight w:val="yellow"/>
                <w:lang w:val="ru-RU" w:eastAsia="ru-RU" w:bidi="ar-SA"/>
              </w:rPr>
              <w:t>2025-2026 год обучения</w:t>
            </w:r>
            <w:r>
              <w:rPr>
                <w:rFonts w:eastAsia="Times New Roman" w:cs="Times New Roman" w:ascii="Times New Roman" w:hAnsi="Times New Roman"/>
                <w:kern w:val="0"/>
                <w:sz w:val="20"/>
                <w:szCs w:val="20"/>
                <w:lang w:val="ru-RU" w:eastAsia="ru-RU" w:bidi="ar-SA"/>
              </w:rPr>
              <w:t>, стоимость обучения изменению не подлежит.</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3.5.</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июня 2025 года,</w:t>
            </w:r>
            <w:r>
              <w:rPr>
                <w:rFonts w:eastAsia="Times New Roman" w:cs="Times New Roman" w:ascii="Times New Roman" w:hAnsi="Times New Roman"/>
                <w:kern w:val="0"/>
                <w:sz w:val="20"/>
                <w:szCs w:val="20"/>
                <w:lang w:val="ru-RU" w:eastAsia="ru-RU" w:bidi="ar-SA"/>
              </w:rPr>
              <w:t xml:space="preserve">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w:t>
            </w:r>
            <w:r>
              <w:rPr>
                <w:rFonts w:eastAsia="Times New Roman" w:cs="Times New Roman" w:ascii="Times New Roman" w:hAnsi="Times New Roman"/>
                <w:kern w:val="0"/>
                <w:sz w:val="20"/>
                <w:szCs w:val="20"/>
                <w:lang w:val="ru-RU" w:eastAsia="ru-RU" w:bidi="ar-SA"/>
              </w:rPr>
              <w:t xml:space="preserve"> год в срок до </w:t>
            </w:r>
            <w:r>
              <w:rPr>
                <w:rFonts w:eastAsia="Times New Roman" w:cs="Times New Roman" w:ascii="Times New Roman" w:hAnsi="Times New Roman"/>
                <w:kern w:val="0"/>
                <w:sz w:val="20"/>
                <w:szCs w:val="20"/>
                <w:highlight w:val="yellow"/>
                <w:lang w:val="ru-RU" w:eastAsia="ru-RU" w:bidi="ar-SA"/>
              </w:rPr>
              <w:t>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2" w:name="z40"/>
            <w:bookmarkEnd w:id="12"/>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г. Алматы, Бостандыкский район,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74965</w:t>
            </w:r>
            <w:r>
              <w:rPr>
                <w:kern w:val="0"/>
                <w:sz w:val="20"/>
                <w:szCs w:val="20"/>
                <w:lang w:val="en-US" w:bidi="ar-SA"/>
              </w:rPr>
              <w:t>T</w:t>
            </w:r>
            <w:r>
              <w:rPr>
                <w:kern w:val="0"/>
                <w:sz w:val="20"/>
                <w:szCs w:val="20"/>
                <w:lang w:val="ru-RU" w:bidi="ar-SA"/>
              </w:rPr>
              <w:t xml:space="preserve">021202660159 </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w:t>
            </w:r>
            <w:r>
              <w:rPr>
                <w:kern w:val="0"/>
                <w:sz w:val="20"/>
                <w:szCs w:val="20"/>
                <w:lang w:val="en-US" w:bidi="ar-SA"/>
              </w:rPr>
              <w:t>ForteBank</w:t>
            </w:r>
            <w:r>
              <w:rPr>
                <w:kern w:val="0"/>
                <w:sz w:val="20"/>
                <w:szCs w:val="20"/>
                <w:lang w:val="ru-RU" w:bidi="ar-SA"/>
              </w:rPr>
              <w:t xml:space="preserve">»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  </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ИИН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Адрес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r>
              <w:rPr>
                <w:rFonts w:eastAsia="Times New Roman" w:cs="Times New Roman" w:ascii="Times New Roman" w:hAnsi="Times New Roman"/>
                <w:kern w:val="0"/>
                <w:sz w:val="20"/>
                <w:szCs w:val="20"/>
                <w:lang w:val="ru-RU" w:eastAsia="ru-RU" w:bidi="ar-SA"/>
              </w:rPr>
              <w:b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Иные данные </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Адрес Заказчика, телефон: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Данные документа, удостоверяющего личность: </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2"/>
                <w:szCs w:val="22"/>
                <w:lang w:val="kk-KZ" w:eastAsia="en-US" w:bidi="ar-SA"/>
              </w:rPr>
              <w:t>Б</w:t>
            </w:r>
            <w:r>
              <w:rPr>
                <w:rFonts w:eastAsia="Times New Roman" w:cs="Times New Roman" w:ascii="Times New Roman" w:hAnsi="Times New Roman"/>
                <w:kern w:val="0"/>
                <w:sz w:val="22"/>
                <w:szCs w:val="22"/>
                <w:lang w:val="ru-RU" w:eastAsia="en-US" w:bidi="ar-SA"/>
              </w:rPr>
              <w:t>ұдан әрі «</w:t>
            </w:r>
            <w:r>
              <w:rPr>
                <w:rFonts w:eastAsia="Times New Roman" w:cs="Times New Roman" w:ascii="Times New Roman" w:hAnsi="Times New Roman"/>
                <w:b/>
                <w:kern w:val="0"/>
                <w:sz w:val="22"/>
                <w:szCs w:val="22"/>
                <w:lang w:val="ru-RU" w:eastAsia="en-US" w:bidi="ar-SA"/>
              </w:rPr>
              <w:t>Білім беру ұйымы</w:t>
            </w:r>
            <w:r>
              <w:rPr>
                <w:rFonts w:eastAsia="Times New Roman" w:cs="Times New Roman" w:ascii="Times New Roman" w:hAnsi="Times New Roman"/>
                <w:kern w:val="0"/>
                <w:sz w:val="22"/>
                <w:szCs w:val="22"/>
                <w:lang w:val="ru-RU" w:eastAsia="en-US" w:bidi="ar-SA"/>
              </w:rPr>
              <w:t xml:space="preserve">» деп аталатын </w:t>
            </w:r>
            <w:r>
              <w:rPr>
                <w:rFonts w:eastAsia="Times New Roman" w:cs="Times New Roman" w:ascii="Times New Roman" w:hAnsi="Times New Roman"/>
                <w:b/>
                <w:kern w:val="0"/>
                <w:sz w:val="22"/>
                <w:szCs w:val="22"/>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2"/>
                <w:szCs w:val="22"/>
                <w:lang w:val="ru-RU" w:eastAsia="en-US" w:bidi="ar-SA"/>
              </w:rPr>
              <w:t>, білім беру қызметімен айналысу құқығына 13.06.2023 ж.</w:t>
            </w:r>
            <w:r>
              <w:rPr>
                <w:rFonts w:eastAsia="Times New Roman" w:cs="Times New Roman" w:ascii="Times New Roman" w:hAnsi="Times New Roman"/>
                <w:kern w:val="0"/>
                <w:sz w:val="22"/>
                <w:szCs w:val="22"/>
                <w:lang w:val="kk-KZ" w:eastAsia="en-US" w:bidi="ar-SA"/>
              </w:rPr>
              <w:t xml:space="preserve"> берілген</w:t>
            </w:r>
            <w:r>
              <w:rPr>
                <w:rFonts w:eastAsia="Times New Roman" w:cs="Times New Roman" w:ascii="Times New Roman" w:hAnsi="Times New Roman"/>
                <w:kern w:val="0"/>
                <w:sz w:val="22"/>
                <w:szCs w:val="22"/>
                <w:lang w:val="ru-RU" w:eastAsia="en-US" w:bidi="ar-SA"/>
              </w:rPr>
              <w:t xml:space="preserve"> лицензия</w:t>
            </w:r>
            <w:r>
              <w:rPr>
                <w:rFonts w:eastAsia="Times New Roman" w:cs="Times New Roman" w:ascii="Times New Roman" w:hAnsi="Times New Roman"/>
                <w:kern w:val="0"/>
                <w:sz w:val="22"/>
                <w:szCs w:val="22"/>
                <w:lang w:val="kk-KZ" w:eastAsia="en-US" w:bidi="ar-SA"/>
              </w:rPr>
              <w:t>сының</w:t>
            </w:r>
            <w:r>
              <w:rPr>
                <w:rFonts w:eastAsia="Times New Roman" w:cs="Times New Roman" w:ascii="Times New Roman" w:hAnsi="Times New Roman"/>
                <w:kern w:val="0"/>
                <w:sz w:val="22"/>
                <w:szCs w:val="22"/>
                <w:lang w:val="ru-RU" w:eastAsia="en-US" w:bidi="ar-SA"/>
              </w:rPr>
              <w:t xml:space="preserve"> </w:t>
            </w:r>
            <w:r>
              <w:rPr>
                <w:rFonts w:eastAsia="Times New Roman" w:cs="Times New Roman" w:ascii="Times New Roman" w:hAnsi="Times New Roman"/>
                <w:kern w:val="0"/>
                <w:sz w:val="22"/>
                <w:szCs w:val="22"/>
                <w:lang w:val="ru-RU" w:eastAsia="ru-RU" w:bidi="ar-SA"/>
              </w:rPr>
              <w:t xml:space="preserve">№ </w:t>
            </w:r>
            <w:r>
              <w:rPr>
                <w:rFonts w:cs="Times New Roman" w:ascii="Times New Roman" w:hAnsi="Times New Roman"/>
                <w:bCs/>
                <w:kern w:val="0"/>
                <w:sz w:val="22"/>
                <w:szCs w:val="22"/>
                <w:lang w:val="ru-RU" w:eastAsia="en-US" w:bidi="ar-SA"/>
              </w:rPr>
              <w:t>KZ73LAA00034389</w:t>
            </w:r>
            <w:r>
              <w:rPr>
                <w:rFonts w:eastAsia="Times New Roman" w:cs="Times New Roman" w:ascii="Times New Roman" w:hAnsi="Times New Roman"/>
                <w:kern w:val="0"/>
                <w:sz w:val="22"/>
                <w:szCs w:val="22"/>
                <w:lang w:val="ru-RU" w:eastAsia="en-US" w:bidi="ar-SA"/>
              </w:rPr>
              <w:t>,</w:t>
            </w:r>
            <w:r>
              <w:rPr>
                <w:rFonts w:eastAsia="Times New Roman" w:cs="Times New Roman" w:ascii="Times New Roman" w:hAnsi="Times New Roman"/>
                <w:kern w:val="0"/>
                <w:sz w:val="22"/>
                <w:szCs w:val="22"/>
                <w:lang w:val="kk-KZ" w:eastAsia="en-US" w:bidi="ar-SA"/>
              </w:rPr>
              <w:t xml:space="preserve"> оның атынан</w:t>
            </w:r>
            <w:r>
              <w:rPr>
                <w:rFonts w:eastAsia="Times New Roman" w:cs="Times New Roman" w:ascii="Times New Roman" w:hAnsi="Times New Roman"/>
                <w:kern w:val="0"/>
                <w:sz w:val="22"/>
                <w:szCs w:val="22"/>
                <w:lang w:val="ru-RU" w:eastAsia="en-US" w:bidi="ar-SA"/>
              </w:rPr>
              <w:t xml:space="preserve"> Жарғы негізінде әрекет ететін Бас директор</w:t>
            </w:r>
            <w:r>
              <w:rPr>
                <w:rFonts w:eastAsia="Times New Roman" w:cs="Times New Roman" w:ascii="Times New Roman" w:hAnsi="Times New Roman"/>
                <w:kern w:val="0"/>
                <w:sz w:val="22"/>
                <w:szCs w:val="22"/>
                <w:lang w:val="kk-KZ" w:eastAsia="en-US" w:bidi="ar-SA"/>
              </w:rPr>
              <w:t>ы</w:t>
            </w:r>
            <w:r>
              <w:rPr>
                <w:rFonts w:eastAsia="Times New Roman" w:cs="Times New Roman" w:ascii="Times New Roman" w:hAnsi="Times New Roman"/>
                <w:kern w:val="0"/>
                <w:sz w:val="22"/>
                <w:szCs w:val="22"/>
                <w:lang w:val="ru-RU" w:eastAsia="en-US" w:bidi="ar-SA"/>
              </w:rPr>
              <w:t xml:space="preserve"> </w:t>
            </w:r>
            <w:r>
              <w:rPr>
                <w:rFonts w:eastAsia="Times New Roman" w:cs="Times New Roman" w:ascii="Times New Roman" w:hAnsi="Times New Roman"/>
                <w:kern w:val="0"/>
                <w:sz w:val="22"/>
                <w:szCs w:val="22"/>
                <w:lang w:val="kk-KZ" w:eastAsia="en-US" w:bidi="ar-SA"/>
              </w:rPr>
              <w:t xml:space="preserve">Б.С. </w:t>
            </w:r>
            <w:r>
              <w:rPr>
                <w:rFonts w:eastAsia="Times New Roman" w:cs="Times New Roman" w:ascii="Times New Roman" w:hAnsi="Times New Roman"/>
                <w:kern w:val="0"/>
                <w:sz w:val="22"/>
                <w:szCs w:val="22"/>
                <w:lang w:val="ru-RU" w:eastAsia="en-US" w:bidi="ar-SA"/>
              </w:rPr>
              <w:t>Сериков</w:t>
            </w:r>
            <w:r>
              <w:rPr>
                <w:rFonts w:eastAsia="Times New Roman" w:cs="Times New Roman" w:ascii="Times New Roman" w:hAnsi="Times New Roman"/>
                <w:kern w:val="0"/>
                <w:sz w:val="22"/>
                <w:szCs w:val="22"/>
                <w:lang w:val="kk-KZ" w:eastAsia="en-US" w:bidi="ar-SA"/>
              </w:rPr>
              <w:t>, бір тараптан,</w:t>
            </w:r>
            <w:r>
              <w:rPr>
                <w:rFonts w:eastAsia="Times New Roman" w:cs="Times New Roman" w:ascii="Times New Roman" w:hAnsi="Times New Roman"/>
                <w:kern w:val="0"/>
                <w:sz w:val="22"/>
                <w:szCs w:val="22"/>
                <w:lang w:val="ru-RU" w:eastAsia="en-US" w:bidi="ar-SA"/>
              </w:rPr>
              <w:t xml:space="preserve"> және бұдан әрі «</w:t>
            </w:r>
            <w:r>
              <w:rPr>
                <w:rFonts w:eastAsia="Times New Roman" w:cs="Times New Roman" w:ascii="Times New Roman" w:hAnsi="Times New Roman"/>
                <w:b/>
                <w:kern w:val="0"/>
                <w:sz w:val="22"/>
                <w:szCs w:val="22"/>
                <w:lang w:val="ru-RU" w:eastAsia="en-US" w:bidi="ar-SA"/>
              </w:rPr>
              <w:t>Тапсырыс беруші</w:t>
            </w:r>
            <w:r>
              <w:rPr>
                <w:rFonts w:eastAsia="Times New Roman" w:cs="Times New Roman" w:ascii="Times New Roman" w:hAnsi="Times New Roman"/>
                <w:kern w:val="0"/>
                <w:sz w:val="22"/>
                <w:szCs w:val="22"/>
                <w:lang w:val="ru-RU" w:eastAsia="en-US" w:bidi="ar-SA"/>
              </w:rPr>
              <w:t>» деп аталатын азамат (</w:t>
            </w:r>
            <w:r>
              <w:rPr>
                <w:rFonts w:eastAsia="Times New Roman" w:cs="Times New Roman" w:ascii="Times New Roman" w:hAnsi="Times New Roman"/>
                <w:kern w:val="0"/>
                <w:sz w:val="22"/>
                <w:szCs w:val="22"/>
                <w:lang w:val="kk-KZ" w:eastAsia="en-US" w:bidi="ar-SA"/>
              </w:rPr>
              <w:t>ша</w:t>
            </w:r>
            <w:r>
              <w:rPr>
                <w:rFonts w:eastAsia="Times New Roman" w:cs="Times New Roman" w:ascii="Times New Roman" w:hAnsi="Times New Roman"/>
                <w:kern w:val="0"/>
                <w:sz w:val="22"/>
                <w:szCs w:val="22"/>
                <w:lang w:val="ru-RU" w:eastAsia="en-US" w:bidi="ar-SA"/>
              </w:rPr>
              <w:t>)</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en-US"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2025-2026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en-US" w:bidi="ar-SA"/>
              </w:rPr>
              <w:fldChar w:fldCharType="separate"/>
            </w:r>
            <w:r>
              <w:rPr>
                <w:rFonts w:eastAsia="Times New Roman" w:cs="Times New Roman" w:ascii="Times New Roman" w:hAnsi="Times New Roman"/>
                <w:spacing w:val="2"/>
                <w:kern w:val="0"/>
                <w:sz w:val="20"/>
                <w:szCs w:val="20"/>
                <w:lang w:val="ru-RU" w:eastAsia="en-US" w:bidi="ar-SA"/>
              </w:rPr>
              <w:t>;</w:t>
            </w:r>
            <w:r>
              <w:rPr>
                <w:sz w:val="20"/>
                <w:spacing w:val="2"/>
                <w:kern w:val="0"/>
                <w:szCs w:val="20"/>
                <w:rFonts w:eastAsia="Times New Roman" w:cs="Times New Roman" w:ascii="Times New Roman" w:hAnsi="Times New Roman"/>
                <w:lang w:val="ru-RU" w:eastAsia="en-US" w:bidi="ar-SA"/>
              </w:rPr>
              <w:fldChar w:fldCharType="end"/>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 xml:space="preserve">Шартты мынадай себептер бойынша: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дұрыс қарауға, олардың абыройы мен қадір-қасиетін, Білім беру ұйымы оқытушыларына, қызметкерлері мен білім алушыларына құрметпен және әдепті қарау, олардың ар-намысы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дәстүрлерін құрметтеу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 xml:space="preserve">білім алушыны тәрбиелеу және оқыту мәселелерінде Білім беру ұйымымен өзара ic-қимыл жасауға;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 xml:space="preserve">Қазақстан Республикасының қолданыстағы заңнамасында көзделген шеңберінде оқу-тәрбие процесін іске асыруға қатысуға;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теңге.</w:t>
            </w:r>
            <w:r>
              <w:rPr>
                <w:rFonts w:eastAsia="Times New Roman" w:cs="Times New Roman" w:ascii="Times New Roman" w:hAnsi="Times New Roman"/>
                <w:i/>
                <w:kern w:val="0"/>
                <w:sz w:val="20"/>
                <w:szCs w:val="20"/>
                <w:lang w:val="kk-KZ"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lang w:val="kk-KZ" w:eastAsia="en-US" w:bidi="ar-SA"/>
              </w:rPr>
              <w:t xml:space="preserve">Жеңілдікпен оқу құны </w:t>
            </w:r>
            <w:r>
              <w:rPr>
                <w:rFonts w:eastAsia="Times New Roman" w:cs="Times New Roman" w:ascii="Times New Roman" w:hAnsi="Times New Roman"/>
                <w:i w:val="false"/>
                <w:iCs w:val="false"/>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val="false"/>
              <w:numPr>
                <w:ilvl w:val="1"/>
                <w:numId w:val="4"/>
              </w:numPr>
              <w:suppressAutoHyphens w:val="true"/>
              <w:spacing w:lineRule="auto" w:line="240" w:before="0" w:after="0"/>
              <w:ind w:lef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Шарттың 3.2-тармағында көрсетілген оқыту құнына білім алушының мектеп және спорт киімінің құны кірмейді. </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Courier New" w:ascii="inherit" w:hAnsi="inherit"/>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 </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4"/>
                <w:szCs w:val="24"/>
                <w:lang w:val="ru-RU" w:eastAsia="ru-RU" w:bidi="ar-SA"/>
              </w:rPr>
              <w:t>  </w:t>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Алматы қаласы, Бостандық ауданы,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 </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 xml:space="preserve">021202660159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 xml:space="preserve">АҚ-ғы </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 xml:space="preserve">АҚ-ғы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Өзге де деректер </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Тапсырыс берушінің мекенжайы, телефоны: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 xml:space="preserve">ЖСН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Жеке басын куәландыратын құжаттың деректері: </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2"/>
          <w:szCs w:val="12"/>
          <w:u w:val="none"/>
          <w:lang w:eastAsia="ru-RU"/>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rFonts w:eastAsia="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b20fcc"/>
    <w:rPr>
      <w:rFonts w:ascii="Consolas" w:hAnsi="Consolas" w:cs="Consolas"/>
      <w:sz w:val="20"/>
      <w:szCs w:val="20"/>
    </w:rPr>
  </w:style>
  <w:style w:type="character" w:styleId="Userinput1" w:customStyle="1">
    <w:name w:val="user_input1"/>
    <w:basedOn w:val="DefaultParagraphFont"/>
    <w:qFormat/>
    <w:rsid w:val="0064075d"/>
    <w:rPr>
      <w:color w:val="0A46C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e65d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b20fcc"/>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687e"/>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e1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12</Pages>
  <Words>6431</Words>
  <Characters>46398</Characters>
  <CharactersWithSpaces>53302</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2025-05-16T12:04:00Z</dcterms:created>
  <dc:creator>admin</dc:creator>
  <dc:description/>
  <dc:language>en-US</dc:language>
  <cp:lastModifiedBy/>
  <dcterms:modified xsi:type="dcterms:W3CDTF">2025-09-15T06:39:41Z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